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0331CF" w14:textId="7DFBCEF0" w:rsidR="00C8283D" w:rsidRPr="00DD5B87" w:rsidRDefault="00C8283D" w:rsidP="00C8283D">
      <w:pPr>
        <w:jc w:val="center"/>
        <w:outlineLvl w:val="0"/>
        <w:rPr>
          <w:rFonts w:ascii="Arial" w:hAnsi="Arial" w:cs="Arial"/>
        </w:rPr>
      </w:pPr>
      <w:r w:rsidRPr="00DD5B87">
        <w:rPr>
          <w:rFonts w:ascii="Arial" w:hAnsi="Arial" w:cs="Arial"/>
        </w:rPr>
        <w:t xml:space="preserve">Администрация муниципального образования </w:t>
      </w:r>
      <w:r w:rsidR="003730FA">
        <w:rPr>
          <w:rFonts w:ascii="Arial" w:hAnsi="Arial" w:cs="Arial"/>
        </w:rPr>
        <w:t xml:space="preserve">                                                                    </w:t>
      </w:r>
      <w:proofErr w:type="gramStart"/>
      <w:r w:rsidR="003730FA">
        <w:rPr>
          <w:rFonts w:ascii="Arial" w:hAnsi="Arial" w:cs="Arial"/>
        </w:rPr>
        <w:t xml:space="preserve">   </w:t>
      </w:r>
      <w:r w:rsidRPr="00DD5B87">
        <w:rPr>
          <w:rFonts w:ascii="Arial" w:hAnsi="Arial" w:cs="Arial"/>
        </w:rPr>
        <w:t>«</w:t>
      </w:r>
      <w:proofErr w:type="gramEnd"/>
      <w:r w:rsidRPr="00DD5B87">
        <w:rPr>
          <w:rFonts w:ascii="Arial" w:hAnsi="Arial" w:cs="Arial"/>
        </w:rPr>
        <w:t xml:space="preserve">Сельское поселение </w:t>
      </w:r>
      <w:r w:rsidR="002F2163">
        <w:rPr>
          <w:rFonts w:ascii="Arial" w:hAnsi="Arial" w:cs="Arial"/>
        </w:rPr>
        <w:t>Верхнекалиновский сельсовет</w:t>
      </w:r>
      <w:r w:rsidRPr="00DD5B87">
        <w:rPr>
          <w:rFonts w:ascii="Arial" w:hAnsi="Arial" w:cs="Arial"/>
        </w:rPr>
        <w:t xml:space="preserve"> </w:t>
      </w:r>
      <w:r w:rsidR="003730FA">
        <w:rPr>
          <w:rFonts w:ascii="Arial" w:hAnsi="Arial" w:cs="Arial"/>
        </w:rPr>
        <w:t xml:space="preserve">                                                             </w:t>
      </w:r>
      <w:r w:rsidRPr="00DD5B87">
        <w:rPr>
          <w:rFonts w:ascii="Arial" w:hAnsi="Arial" w:cs="Arial"/>
        </w:rPr>
        <w:t>Камызякского муниципального района Астраханской области»</w:t>
      </w:r>
    </w:p>
    <w:p w14:paraId="319AA73E" w14:textId="77777777" w:rsidR="00C8283D" w:rsidRPr="00DD5B87" w:rsidRDefault="00C8283D" w:rsidP="00C8283D">
      <w:pPr>
        <w:jc w:val="center"/>
        <w:rPr>
          <w:rFonts w:ascii="Arial" w:hAnsi="Arial" w:cs="Arial"/>
        </w:rPr>
      </w:pPr>
    </w:p>
    <w:p w14:paraId="150ED596" w14:textId="77777777" w:rsidR="00C8283D" w:rsidRPr="00DD5B87" w:rsidRDefault="00C8283D" w:rsidP="00C8283D">
      <w:pPr>
        <w:jc w:val="center"/>
        <w:outlineLvl w:val="0"/>
        <w:rPr>
          <w:rFonts w:ascii="Arial" w:hAnsi="Arial" w:cs="Arial"/>
        </w:rPr>
      </w:pPr>
      <w:r w:rsidRPr="00DD5B87">
        <w:rPr>
          <w:rFonts w:ascii="Arial" w:hAnsi="Arial" w:cs="Arial"/>
        </w:rPr>
        <w:t>ПОСТАНОВЛЕНИЕ</w:t>
      </w:r>
    </w:p>
    <w:p w14:paraId="752489B8" w14:textId="77777777" w:rsidR="00C8283D" w:rsidRPr="00DD5B87" w:rsidRDefault="00C8283D" w:rsidP="00C8283D">
      <w:pPr>
        <w:jc w:val="center"/>
        <w:rPr>
          <w:rFonts w:ascii="Arial" w:hAnsi="Arial" w:cs="Arial"/>
        </w:rPr>
      </w:pPr>
    </w:p>
    <w:p w14:paraId="32789B03" w14:textId="77777777" w:rsidR="002F2163" w:rsidRDefault="00C8283D" w:rsidP="00C8283D">
      <w:pPr>
        <w:rPr>
          <w:rFonts w:ascii="Arial" w:hAnsi="Arial" w:cs="Arial"/>
        </w:rPr>
      </w:pPr>
      <w:r w:rsidRPr="00DD5B87">
        <w:rPr>
          <w:rFonts w:ascii="Arial" w:hAnsi="Arial" w:cs="Arial"/>
        </w:rPr>
        <w:t xml:space="preserve">                                                                                                      </w:t>
      </w:r>
      <w:r>
        <w:rPr>
          <w:rFonts w:ascii="Arial" w:hAnsi="Arial" w:cs="Arial"/>
        </w:rPr>
        <w:t xml:space="preserve">   </w:t>
      </w:r>
    </w:p>
    <w:p w14:paraId="3F1FD840" w14:textId="035AEABF" w:rsidR="00C8283D" w:rsidRPr="00DD5B87" w:rsidRDefault="002F2163" w:rsidP="004D2817">
      <w:pPr>
        <w:rPr>
          <w:rFonts w:ascii="Arial" w:hAnsi="Arial" w:cs="Arial"/>
        </w:rPr>
      </w:pPr>
      <w:r>
        <w:rPr>
          <w:rFonts w:ascii="Arial" w:hAnsi="Arial" w:cs="Arial"/>
        </w:rPr>
        <w:t>От 02.02.2026г.</w:t>
      </w:r>
      <w:r w:rsidR="00C8283D" w:rsidRPr="00DD5B87">
        <w:rPr>
          <w:rFonts w:ascii="Arial" w:hAnsi="Arial" w:cs="Arial"/>
        </w:rPr>
        <w:t xml:space="preserve">                                                                               </w:t>
      </w:r>
      <w:r w:rsidR="004D2817" w:rsidRPr="004D2817">
        <w:rPr>
          <w:rFonts w:ascii="Arial" w:hAnsi="Arial" w:cs="Arial"/>
        </w:rPr>
        <w:t>№ 09/3</w:t>
      </w:r>
      <w:r w:rsidR="00C8283D" w:rsidRPr="00DD5B87">
        <w:rPr>
          <w:rFonts w:ascii="Arial" w:hAnsi="Arial" w:cs="Arial"/>
        </w:rPr>
        <w:t xml:space="preserve">                   </w:t>
      </w:r>
      <w:r w:rsidR="00C8283D" w:rsidRPr="00DD5B87">
        <w:rPr>
          <w:rFonts w:ascii="Arial" w:hAnsi="Arial" w:cs="Arial"/>
        </w:rPr>
        <w:tab/>
      </w:r>
    </w:p>
    <w:tbl>
      <w:tblPr>
        <w:tblW w:w="4503" w:type="dxa"/>
        <w:tblInd w:w="-108" w:type="dxa"/>
        <w:tblLayout w:type="fixed"/>
        <w:tblLook w:val="04A0" w:firstRow="1" w:lastRow="0" w:firstColumn="1" w:lastColumn="0" w:noHBand="0" w:noVBand="1"/>
      </w:tblPr>
      <w:tblGrid>
        <w:gridCol w:w="4503"/>
      </w:tblGrid>
      <w:tr w:rsidR="00C8283D" w:rsidRPr="00DD5B87" w14:paraId="01CC2527" w14:textId="77777777" w:rsidTr="002F2163">
        <w:tc>
          <w:tcPr>
            <w:tcW w:w="4503" w:type="dxa"/>
          </w:tcPr>
          <w:p w14:paraId="43B7EB56" w14:textId="3E28B73A" w:rsidR="00C8283D" w:rsidRPr="00DD5B87" w:rsidRDefault="00C8283D" w:rsidP="004D2817">
            <w:pPr>
              <w:jc w:val="both"/>
              <w:rPr>
                <w:rFonts w:ascii="Arial" w:hAnsi="Arial" w:cs="Arial"/>
              </w:rPr>
            </w:pPr>
            <w:r w:rsidRPr="00DD5B87">
              <w:rPr>
                <w:rFonts w:ascii="Arial" w:hAnsi="Arial" w:cs="Arial"/>
              </w:rPr>
              <w:t xml:space="preserve">Об утверждении инструкции по делопроизводству в Администрации </w:t>
            </w:r>
            <w:r>
              <w:rPr>
                <w:rFonts w:ascii="Arial" w:hAnsi="Arial" w:cs="Arial"/>
              </w:rPr>
              <w:t xml:space="preserve">муниципального образования «Сельское поселение </w:t>
            </w:r>
            <w:proofErr w:type="gramStart"/>
            <w:r w:rsidR="004D2817">
              <w:rPr>
                <w:rFonts w:ascii="Arial" w:hAnsi="Arial" w:cs="Arial"/>
              </w:rPr>
              <w:t xml:space="preserve">Верхнекалиновский </w:t>
            </w:r>
            <w:r w:rsidR="003730FA" w:rsidRPr="003730FA">
              <w:rPr>
                <w:rFonts w:ascii="Arial" w:hAnsi="Arial" w:cs="Arial"/>
              </w:rPr>
              <w:t xml:space="preserve"> сельсовет</w:t>
            </w:r>
            <w:proofErr w:type="gramEnd"/>
            <w:r>
              <w:rPr>
                <w:rFonts w:ascii="Arial" w:hAnsi="Arial" w:cs="Arial"/>
              </w:rPr>
              <w:t xml:space="preserve"> Камызякского муниципального района Астраханской области»</w:t>
            </w:r>
          </w:p>
        </w:tc>
      </w:tr>
    </w:tbl>
    <w:p w14:paraId="0FB9F3A8" w14:textId="77777777" w:rsidR="00C8283D" w:rsidRPr="00DD5B87" w:rsidRDefault="00C8283D" w:rsidP="00C8283D">
      <w:pPr>
        <w:ind w:firstLine="708"/>
        <w:contextualSpacing/>
        <w:jc w:val="both"/>
        <w:rPr>
          <w:rFonts w:ascii="Arial" w:hAnsi="Arial" w:cs="Arial"/>
        </w:rPr>
      </w:pPr>
    </w:p>
    <w:p w14:paraId="6BC52722" w14:textId="0701FD48" w:rsidR="00C8283D" w:rsidRPr="00DD5B87" w:rsidRDefault="00C8283D" w:rsidP="00C8283D">
      <w:pPr>
        <w:ind w:firstLine="540"/>
        <w:contextualSpacing/>
        <w:jc w:val="both"/>
        <w:rPr>
          <w:rFonts w:ascii="Arial" w:hAnsi="Arial" w:cs="Arial"/>
        </w:rPr>
      </w:pPr>
      <w:r w:rsidRPr="00DD5B87">
        <w:rPr>
          <w:rFonts w:ascii="Arial" w:hAnsi="Arial" w:cs="Arial"/>
        </w:rPr>
        <w:t>В соответствии с Федеральным законом от 27 июля 2006 года № 149-ФЗ «Об информации, информационных технологиях и о защите информации», Федеральным законом от 22 октября 2004 года № 125-ФЗ «Об архивном деле в Российской Федерации», Приказом Федерального архивного агентства от 22 мая 2019 г. № 71 «Об утверждении Правил делопроизводства в государственных органах, органах местного самоуправления», Национальным стандартом РФ 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утвержденным приказом Федерального агентства по техническому регулированию и метрологии от 8 декабря 2016 года N 2004-ст, Примерной инструкции по делопроизводству в государственных организациях, утвержденной Приказом Федерального архивного агентства от 11 апреля 2018 года N 44 «Об утверждении примерной инструкции по делопроизводству в государственных организациях», Уставом муниципального образования «</w:t>
      </w:r>
      <w:r>
        <w:rPr>
          <w:rFonts w:ascii="Arial" w:hAnsi="Arial" w:cs="Arial"/>
        </w:rPr>
        <w:t xml:space="preserve">Сельское поселение </w:t>
      </w:r>
      <w:r w:rsidR="004D2817">
        <w:rPr>
          <w:rFonts w:ascii="Arial" w:hAnsi="Arial" w:cs="Arial"/>
        </w:rPr>
        <w:t>Верхнекалиновский сельсовет</w:t>
      </w:r>
      <w:r w:rsidR="00AA67E5">
        <w:rPr>
          <w:rFonts w:ascii="Arial" w:hAnsi="Arial" w:cs="Arial"/>
        </w:rPr>
        <w:t xml:space="preserve"> </w:t>
      </w:r>
      <w:r>
        <w:rPr>
          <w:rFonts w:ascii="Arial" w:hAnsi="Arial" w:cs="Arial"/>
        </w:rPr>
        <w:t>Камызякского муниципального района Астраханской области</w:t>
      </w:r>
      <w:r w:rsidRPr="00DD5B87">
        <w:rPr>
          <w:rFonts w:ascii="Arial" w:hAnsi="Arial" w:cs="Arial"/>
        </w:rPr>
        <w:t xml:space="preserve">», </w:t>
      </w:r>
    </w:p>
    <w:p w14:paraId="057B2F8D" w14:textId="77777777" w:rsidR="00C8283D" w:rsidRPr="00DD5B87" w:rsidRDefault="00C8283D" w:rsidP="00C8283D">
      <w:pPr>
        <w:contextualSpacing/>
        <w:rPr>
          <w:rFonts w:ascii="Arial" w:hAnsi="Arial" w:cs="Arial"/>
        </w:rPr>
      </w:pPr>
    </w:p>
    <w:p w14:paraId="61DBF2C9" w14:textId="77777777" w:rsidR="00C8283D" w:rsidRPr="00DD5B87" w:rsidRDefault="00C8283D" w:rsidP="00C8283D">
      <w:pPr>
        <w:contextualSpacing/>
        <w:rPr>
          <w:rFonts w:ascii="Arial" w:hAnsi="Arial" w:cs="Arial"/>
        </w:rPr>
      </w:pPr>
      <w:r w:rsidRPr="00DD5B87">
        <w:rPr>
          <w:rFonts w:ascii="Arial" w:hAnsi="Arial" w:cs="Arial"/>
        </w:rPr>
        <w:t>ПОСТАНОВЛЯЮ:</w:t>
      </w:r>
    </w:p>
    <w:p w14:paraId="4DFDFC8F" w14:textId="77777777" w:rsidR="00C8283D" w:rsidRPr="00DD5B87" w:rsidRDefault="00C8283D" w:rsidP="00C8283D">
      <w:pPr>
        <w:contextualSpacing/>
        <w:rPr>
          <w:rFonts w:ascii="Arial" w:hAnsi="Arial" w:cs="Arial"/>
        </w:rPr>
      </w:pPr>
    </w:p>
    <w:p w14:paraId="23CED73D" w14:textId="725E691A" w:rsidR="00C8283D" w:rsidRPr="00DD5B87" w:rsidRDefault="00C8283D" w:rsidP="00C8283D">
      <w:pPr>
        <w:spacing w:line="276" w:lineRule="auto"/>
        <w:ind w:firstLine="540"/>
        <w:contextualSpacing/>
        <w:jc w:val="both"/>
        <w:rPr>
          <w:rFonts w:ascii="Arial" w:hAnsi="Arial" w:cs="Arial"/>
        </w:rPr>
      </w:pPr>
      <w:r w:rsidRPr="00DD5B87">
        <w:rPr>
          <w:rFonts w:ascii="Arial" w:hAnsi="Arial" w:cs="Arial"/>
        </w:rPr>
        <w:t>1. Утвердить ин</w:t>
      </w:r>
      <w:r>
        <w:rPr>
          <w:rFonts w:ascii="Arial" w:hAnsi="Arial" w:cs="Arial"/>
        </w:rPr>
        <w:t>струкцию по делопроизводству в а</w:t>
      </w:r>
      <w:r w:rsidRPr="00DD5B87">
        <w:rPr>
          <w:rFonts w:ascii="Arial" w:hAnsi="Arial" w:cs="Arial"/>
        </w:rPr>
        <w:t>дминистрации муниципального образования «</w:t>
      </w:r>
      <w:r>
        <w:rPr>
          <w:rFonts w:ascii="Arial" w:hAnsi="Arial" w:cs="Arial"/>
        </w:rPr>
        <w:t xml:space="preserve">Сельское поселение </w:t>
      </w:r>
      <w:r w:rsidR="004D2817">
        <w:rPr>
          <w:rFonts w:ascii="Arial" w:hAnsi="Arial" w:cs="Arial"/>
        </w:rPr>
        <w:t>Верхнекалиновский сельсовет</w:t>
      </w:r>
      <w:r w:rsidR="00AA67E5">
        <w:rPr>
          <w:rFonts w:ascii="Arial" w:hAnsi="Arial" w:cs="Arial"/>
        </w:rPr>
        <w:t xml:space="preserve"> </w:t>
      </w:r>
      <w:r>
        <w:rPr>
          <w:rFonts w:ascii="Arial" w:hAnsi="Arial" w:cs="Arial"/>
        </w:rPr>
        <w:t>Камызякского муниципального района Астраханской области</w:t>
      </w:r>
      <w:r w:rsidRPr="00DD5B87">
        <w:rPr>
          <w:rFonts w:ascii="Arial" w:hAnsi="Arial" w:cs="Arial"/>
        </w:rPr>
        <w:t>», согласно приложению, к настоящему постановлению.</w:t>
      </w:r>
    </w:p>
    <w:p w14:paraId="5123F81B" w14:textId="2AF30242" w:rsidR="00C8283D" w:rsidRDefault="00C8283D" w:rsidP="00C8283D">
      <w:pPr>
        <w:ind w:firstLine="709"/>
        <w:jc w:val="both"/>
        <w:rPr>
          <w:rFonts w:ascii="Arial" w:hAnsi="Arial" w:cs="Arial"/>
          <w:color w:val="000000"/>
          <w:lang w:eastAsia="ru-RU"/>
        </w:rPr>
      </w:pPr>
      <w:r>
        <w:rPr>
          <w:rFonts w:ascii="Arial" w:hAnsi="Arial" w:cs="Arial"/>
        </w:rPr>
        <w:t xml:space="preserve">2. Настоящее постановление разместить в сети Интернет на официальном </w:t>
      </w:r>
      <w:proofErr w:type="gramStart"/>
      <w:r>
        <w:rPr>
          <w:rFonts w:ascii="Arial" w:hAnsi="Arial" w:cs="Arial"/>
        </w:rPr>
        <w:t>сайте  муниципального</w:t>
      </w:r>
      <w:proofErr w:type="gramEnd"/>
      <w:r>
        <w:rPr>
          <w:rFonts w:ascii="Arial" w:hAnsi="Arial" w:cs="Arial"/>
        </w:rPr>
        <w:t xml:space="preserve"> образования </w:t>
      </w:r>
      <w:r>
        <w:rPr>
          <w:rFonts w:ascii="Arial" w:hAnsi="Arial" w:cs="Arial"/>
          <w:color w:val="000000"/>
          <w:lang w:eastAsia="ru-RU"/>
        </w:rPr>
        <w:t xml:space="preserve">«Сельское поселение </w:t>
      </w:r>
      <w:r w:rsidR="004D2817">
        <w:rPr>
          <w:rFonts w:ascii="Arial" w:hAnsi="Arial" w:cs="Arial"/>
          <w:color w:val="000000"/>
          <w:lang w:eastAsia="ru-RU"/>
        </w:rPr>
        <w:t>Верхнекалиновский сельсовет</w:t>
      </w:r>
      <w:r w:rsidR="00AA67E5">
        <w:rPr>
          <w:rFonts w:ascii="Arial" w:hAnsi="Arial" w:cs="Arial"/>
          <w:color w:val="000000"/>
          <w:lang w:eastAsia="ru-RU"/>
        </w:rPr>
        <w:t xml:space="preserve"> </w:t>
      </w:r>
      <w:r>
        <w:rPr>
          <w:rFonts w:ascii="Arial" w:hAnsi="Arial" w:cs="Arial"/>
          <w:color w:val="000000"/>
          <w:lang w:eastAsia="ru-RU"/>
        </w:rPr>
        <w:t>Камызякского муниципального района Астраханской области».</w:t>
      </w:r>
    </w:p>
    <w:p w14:paraId="6BF1FF72" w14:textId="77777777" w:rsidR="00C8283D" w:rsidRDefault="00C8283D" w:rsidP="00C8283D">
      <w:pPr>
        <w:ind w:firstLine="709"/>
        <w:jc w:val="both"/>
        <w:rPr>
          <w:rFonts w:ascii="Arial" w:eastAsiaTheme="minorHAnsi" w:hAnsi="Arial" w:cs="Arial"/>
          <w:i/>
          <w:lang w:eastAsia="en-US"/>
        </w:rPr>
      </w:pPr>
      <w:r>
        <w:rPr>
          <w:rFonts w:ascii="Arial" w:hAnsi="Arial" w:cs="Arial"/>
        </w:rPr>
        <w:t>3.</w:t>
      </w:r>
      <w:r>
        <w:rPr>
          <w:rFonts w:ascii="Arial" w:hAnsi="Arial" w:cs="Arial"/>
          <w:i/>
        </w:rPr>
        <w:t xml:space="preserve"> </w:t>
      </w:r>
      <w:r>
        <w:rPr>
          <w:rFonts w:ascii="Arial" w:hAnsi="Arial" w:cs="Arial"/>
        </w:rPr>
        <w:t>Настоящее постановление вступает в силу со дня его подписания.</w:t>
      </w:r>
    </w:p>
    <w:p w14:paraId="315331DC" w14:textId="1F0A92EA" w:rsidR="00C8283D" w:rsidRPr="00DD5B87" w:rsidRDefault="00C8283D" w:rsidP="00C41584">
      <w:pPr>
        <w:spacing w:line="276" w:lineRule="auto"/>
        <w:ind w:firstLine="540"/>
        <w:contextualSpacing/>
        <w:jc w:val="both"/>
        <w:rPr>
          <w:rFonts w:ascii="Arial" w:hAnsi="Arial" w:cs="Arial"/>
        </w:rPr>
      </w:pPr>
      <w:r>
        <w:rPr>
          <w:rFonts w:ascii="Arial" w:hAnsi="Arial" w:cs="Arial"/>
        </w:rPr>
        <w:t xml:space="preserve">   </w:t>
      </w:r>
      <w:r w:rsidRPr="00DD5B87">
        <w:rPr>
          <w:rFonts w:ascii="Arial" w:hAnsi="Arial" w:cs="Arial"/>
        </w:rPr>
        <w:t>4. Контроль за исполнением настоящего постановления оставляю за собой.</w:t>
      </w:r>
      <w:r w:rsidRPr="00DD5B87">
        <w:rPr>
          <w:rFonts w:ascii="Arial" w:hAnsi="Arial" w:cs="Arial"/>
          <w:vanish/>
        </w:rPr>
        <w:t>учаново, ул. нса Администрации Богашевского саельского поселения электрокотельную, находящуюся по адресу: с. авы Томского район</w:t>
      </w:r>
    </w:p>
    <w:p w14:paraId="27A9D376" w14:textId="77777777" w:rsidR="00C41584" w:rsidRDefault="00C41584" w:rsidP="00AA67E5">
      <w:pPr>
        <w:rPr>
          <w:rFonts w:ascii="Arial" w:hAnsi="Arial" w:cs="Arial"/>
          <w:color w:val="000000"/>
        </w:rPr>
      </w:pPr>
    </w:p>
    <w:p w14:paraId="73B2D42D" w14:textId="77777777" w:rsidR="00C41584" w:rsidRDefault="00C8283D" w:rsidP="00AA67E5">
      <w:pPr>
        <w:rPr>
          <w:rFonts w:ascii="Arial" w:hAnsi="Arial" w:cs="Arial"/>
          <w:color w:val="000000"/>
        </w:rPr>
      </w:pPr>
      <w:r w:rsidRPr="00DD5B87">
        <w:rPr>
          <w:rFonts w:ascii="Arial" w:hAnsi="Arial" w:cs="Arial"/>
          <w:color w:val="000000"/>
        </w:rPr>
        <w:t>Глава</w:t>
      </w:r>
      <w:r w:rsidR="00AA67E5">
        <w:rPr>
          <w:rFonts w:ascii="Arial" w:hAnsi="Arial" w:cs="Arial"/>
          <w:color w:val="000000"/>
        </w:rPr>
        <w:t xml:space="preserve"> МО» </w:t>
      </w:r>
      <w:proofErr w:type="gramStart"/>
      <w:r w:rsidR="00AA67E5">
        <w:rPr>
          <w:rFonts w:ascii="Arial" w:hAnsi="Arial" w:cs="Arial"/>
          <w:color w:val="000000"/>
        </w:rPr>
        <w:t>Сельское  поселение</w:t>
      </w:r>
      <w:proofErr w:type="gramEnd"/>
    </w:p>
    <w:p w14:paraId="44DDB32C" w14:textId="77777777" w:rsidR="00C41584" w:rsidRDefault="00AA67E5" w:rsidP="00AA67E5">
      <w:pPr>
        <w:rPr>
          <w:rFonts w:ascii="Arial" w:hAnsi="Arial" w:cs="Arial"/>
          <w:color w:val="000000"/>
        </w:rPr>
      </w:pPr>
      <w:r>
        <w:rPr>
          <w:rFonts w:ascii="Arial" w:hAnsi="Arial" w:cs="Arial"/>
          <w:color w:val="000000"/>
        </w:rPr>
        <w:t xml:space="preserve">Верхнекалиновский сельсовет </w:t>
      </w:r>
    </w:p>
    <w:p w14:paraId="22C4AB19" w14:textId="77777777" w:rsidR="00C41584" w:rsidRDefault="00AA67E5" w:rsidP="00AA67E5">
      <w:pPr>
        <w:rPr>
          <w:rFonts w:ascii="Arial" w:hAnsi="Arial" w:cs="Arial"/>
          <w:color w:val="000000"/>
        </w:rPr>
      </w:pPr>
      <w:r>
        <w:rPr>
          <w:rFonts w:ascii="Arial" w:hAnsi="Arial" w:cs="Arial"/>
          <w:color w:val="000000"/>
        </w:rPr>
        <w:t xml:space="preserve">Камызякского муниципального образования </w:t>
      </w:r>
    </w:p>
    <w:p w14:paraId="5FAC95D8" w14:textId="19E9568B" w:rsidR="00AA67E5" w:rsidRDefault="00AA67E5" w:rsidP="00AA67E5">
      <w:pPr>
        <w:rPr>
          <w:rFonts w:ascii="Arial" w:hAnsi="Arial" w:cs="Arial"/>
          <w:color w:val="000000"/>
        </w:rPr>
      </w:pPr>
      <w:r>
        <w:rPr>
          <w:rFonts w:ascii="Arial" w:hAnsi="Arial" w:cs="Arial"/>
          <w:color w:val="000000"/>
        </w:rPr>
        <w:t xml:space="preserve">Астраханской </w:t>
      </w:r>
      <w:proofErr w:type="gramStart"/>
      <w:r>
        <w:rPr>
          <w:rFonts w:ascii="Arial" w:hAnsi="Arial" w:cs="Arial"/>
          <w:color w:val="000000"/>
        </w:rPr>
        <w:t>области»</w:t>
      </w:r>
      <w:r w:rsidR="00C41584">
        <w:rPr>
          <w:rFonts w:ascii="Arial" w:hAnsi="Arial" w:cs="Arial"/>
          <w:color w:val="000000"/>
        </w:rPr>
        <w:t xml:space="preserve">   </w:t>
      </w:r>
      <w:proofErr w:type="gramEnd"/>
      <w:r w:rsidR="00C41584">
        <w:rPr>
          <w:rFonts w:ascii="Arial" w:hAnsi="Arial" w:cs="Arial"/>
          <w:color w:val="000000"/>
        </w:rPr>
        <w:t xml:space="preserve">                                      -                                    </w:t>
      </w:r>
      <w:proofErr w:type="spellStart"/>
      <w:r w:rsidR="00C41584">
        <w:rPr>
          <w:rFonts w:ascii="Arial" w:hAnsi="Arial" w:cs="Arial"/>
          <w:color w:val="000000"/>
        </w:rPr>
        <w:t>С.К.Фомин</w:t>
      </w:r>
      <w:proofErr w:type="spellEnd"/>
      <w:r w:rsidR="00C41584">
        <w:rPr>
          <w:rFonts w:ascii="Arial" w:hAnsi="Arial" w:cs="Arial"/>
          <w:color w:val="000000"/>
        </w:rPr>
        <w:t>.</w:t>
      </w:r>
    </w:p>
    <w:p w14:paraId="7AFD5FE6" w14:textId="0E1E553A" w:rsidR="00C8283D" w:rsidRPr="00DD5B87" w:rsidRDefault="00C8283D" w:rsidP="00C8283D">
      <w:pPr>
        <w:rPr>
          <w:rFonts w:ascii="Arial" w:hAnsi="Arial" w:cs="Arial"/>
          <w:color w:val="000000"/>
        </w:rPr>
      </w:pP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p>
    <w:p w14:paraId="1A256615" w14:textId="77777777" w:rsidR="007E4EFD" w:rsidRDefault="007E4EFD" w:rsidP="007E4EFD">
      <w:pPr>
        <w:jc w:val="both"/>
        <w:rPr>
          <w:rFonts w:ascii="Arial" w:hAnsi="Arial" w:cs="Arial"/>
        </w:rPr>
      </w:pPr>
    </w:p>
    <w:p w14:paraId="6AC09504" w14:textId="77777777" w:rsidR="00C41584" w:rsidRDefault="007E4EFD" w:rsidP="007E4EFD">
      <w:pPr>
        <w:ind w:left="4956" w:firstLine="708"/>
        <w:jc w:val="both"/>
        <w:rPr>
          <w:rFonts w:ascii="Trebuchet MS" w:hAnsi="Trebuchet MS"/>
          <w:color w:val="444444"/>
          <w:sz w:val="21"/>
          <w:szCs w:val="21"/>
        </w:rPr>
      </w:pPr>
      <w:r>
        <w:rPr>
          <w:rFonts w:ascii="Arial" w:hAnsi="Arial" w:cs="Arial"/>
        </w:rPr>
        <w:t xml:space="preserve">       </w:t>
      </w:r>
      <w:r w:rsidR="0003579E">
        <w:rPr>
          <w:rFonts w:ascii="Trebuchet MS" w:hAnsi="Trebuchet MS"/>
          <w:color w:val="444444"/>
          <w:sz w:val="21"/>
          <w:szCs w:val="21"/>
        </w:rPr>
        <w:br/>
        <w:t xml:space="preserve">             </w:t>
      </w:r>
    </w:p>
    <w:p w14:paraId="79B97A31" w14:textId="77777777" w:rsidR="00745C09" w:rsidRDefault="00745C09" w:rsidP="00745C09">
      <w:pPr>
        <w:pStyle w:val="a8"/>
        <w:jc w:val="right"/>
        <w:rPr>
          <w:rFonts w:ascii="Times New Roman" w:hAnsi="Times New Roman"/>
          <w:sz w:val="28"/>
          <w:szCs w:val="28"/>
        </w:rPr>
      </w:pPr>
      <w:r>
        <w:rPr>
          <w:rFonts w:ascii="Times New Roman" w:hAnsi="Times New Roman"/>
          <w:sz w:val="28"/>
          <w:szCs w:val="28"/>
        </w:rPr>
        <w:lastRenderedPageBreak/>
        <w:t xml:space="preserve">Утверждено </w:t>
      </w:r>
      <w:bookmarkStart w:id="0" w:name="_Hlk210728275"/>
      <w:r>
        <w:rPr>
          <w:rFonts w:ascii="Times New Roman" w:hAnsi="Times New Roman"/>
          <w:sz w:val="28"/>
          <w:szCs w:val="28"/>
        </w:rPr>
        <w:t>постановлением</w:t>
      </w:r>
    </w:p>
    <w:p w14:paraId="5B9199F8" w14:textId="77777777" w:rsidR="00745C09" w:rsidRDefault="00745C09" w:rsidP="00745C09">
      <w:pPr>
        <w:pStyle w:val="a8"/>
        <w:jc w:val="right"/>
        <w:rPr>
          <w:rFonts w:ascii="Times New Roman" w:hAnsi="Times New Roman"/>
          <w:sz w:val="28"/>
          <w:szCs w:val="28"/>
        </w:rPr>
      </w:pPr>
      <w:r>
        <w:rPr>
          <w:rFonts w:ascii="Times New Roman" w:hAnsi="Times New Roman"/>
          <w:sz w:val="28"/>
          <w:szCs w:val="28"/>
        </w:rPr>
        <w:t xml:space="preserve">администрации муниципального </w:t>
      </w:r>
    </w:p>
    <w:p w14:paraId="7BCC95C8" w14:textId="77777777" w:rsidR="00745C09" w:rsidRDefault="00745C09" w:rsidP="00745C09">
      <w:pPr>
        <w:pStyle w:val="a8"/>
        <w:jc w:val="right"/>
        <w:rPr>
          <w:rFonts w:ascii="Times New Roman" w:hAnsi="Times New Roman"/>
          <w:sz w:val="28"/>
          <w:szCs w:val="28"/>
        </w:rPr>
      </w:pPr>
      <w:r>
        <w:rPr>
          <w:rFonts w:ascii="Times New Roman" w:hAnsi="Times New Roman"/>
          <w:sz w:val="28"/>
          <w:szCs w:val="28"/>
        </w:rPr>
        <w:t xml:space="preserve">образования «Сельское поселение </w:t>
      </w:r>
    </w:p>
    <w:p w14:paraId="729B1FED" w14:textId="77777777" w:rsidR="00745C09" w:rsidRDefault="00745C09" w:rsidP="00745C09">
      <w:pPr>
        <w:pStyle w:val="a8"/>
        <w:jc w:val="right"/>
        <w:rPr>
          <w:rFonts w:ascii="Times New Roman" w:hAnsi="Times New Roman"/>
          <w:sz w:val="28"/>
          <w:szCs w:val="28"/>
        </w:rPr>
      </w:pPr>
      <w:proofErr w:type="gramStart"/>
      <w:r>
        <w:rPr>
          <w:rFonts w:ascii="Times New Roman" w:hAnsi="Times New Roman"/>
          <w:sz w:val="28"/>
          <w:szCs w:val="28"/>
        </w:rPr>
        <w:t xml:space="preserve">Верхнекалиновский </w:t>
      </w:r>
      <w:r w:rsidRPr="00265E91">
        <w:rPr>
          <w:rFonts w:ascii="Times New Roman" w:hAnsi="Times New Roman"/>
          <w:sz w:val="28"/>
          <w:szCs w:val="28"/>
        </w:rPr>
        <w:t xml:space="preserve"> </w:t>
      </w:r>
      <w:r>
        <w:rPr>
          <w:rFonts w:ascii="Times New Roman" w:hAnsi="Times New Roman"/>
          <w:sz w:val="28"/>
          <w:szCs w:val="28"/>
        </w:rPr>
        <w:t>сельсовет</w:t>
      </w:r>
      <w:proofErr w:type="gramEnd"/>
      <w:r>
        <w:rPr>
          <w:rFonts w:ascii="Times New Roman" w:hAnsi="Times New Roman"/>
          <w:sz w:val="28"/>
          <w:szCs w:val="28"/>
        </w:rPr>
        <w:t xml:space="preserve"> Камызякского </w:t>
      </w:r>
    </w:p>
    <w:p w14:paraId="4424B41E" w14:textId="77777777" w:rsidR="00745C09" w:rsidRDefault="00745C09" w:rsidP="00745C09">
      <w:pPr>
        <w:pStyle w:val="a8"/>
        <w:jc w:val="right"/>
        <w:rPr>
          <w:rFonts w:ascii="Times New Roman" w:hAnsi="Times New Roman"/>
          <w:sz w:val="28"/>
          <w:szCs w:val="28"/>
        </w:rPr>
      </w:pPr>
      <w:r>
        <w:rPr>
          <w:rFonts w:ascii="Times New Roman" w:hAnsi="Times New Roman"/>
          <w:sz w:val="28"/>
          <w:szCs w:val="28"/>
        </w:rPr>
        <w:t xml:space="preserve">муниципального района Астраханской области </w:t>
      </w:r>
    </w:p>
    <w:p w14:paraId="4F1EC7D4" w14:textId="3E469406" w:rsidR="00745C09" w:rsidRDefault="00745C09" w:rsidP="00745C09">
      <w:pPr>
        <w:pStyle w:val="a8"/>
        <w:jc w:val="right"/>
        <w:rPr>
          <w:rFonts w:ascii="Times New Roman" w:hAnsi="Times New Roman"/>
          <w:color w:val="000000"/>
          <w:sz w:val="28"/>
          <w:szCs w:val="28"/>
        </w:rPr>
      </w:pPr>
      <w:r>
        <w:rPr>
          <w:rFonts w:ascii="Times New Roman" w:hAnsi="Times New Roman"/>
          <w:sz w:val="28"/>
          <w:szCs w:val="28"/>
        </w:rPr>
        <w:t>от 02.02.2026г. № 09/</w:t>
      </w:r>
      <w:r>
        <w:rPr>
          <w:rFonts w:ascii="Times New Roman" w:hAnsi="Times New Roman"/>
          <w:sz w:val="28"/>
          <w:szCs w:val="28"/>
        </w:rPr>
        <w:t>3</w:t>
      </w:r>
    </w:p>
    <w:bookmarkEnd w:id="0"/>
    <w:p w14:paraId="1953E6A2" w14:textId="77777777" w:rsidR="00C41584" w:rsidRDefault="00C41584" w:rsidP="007E4EFD">
      <w:pPr>
        <w:ind w:left="4956" w:firstLine="708"/>
        <w:jc w:val="both"/>
        <w:rPr>
          <w:rFonts w:ascii="Trebuchet MS" w:hAnsi="Trebuchet MS"/>
          <w:color w:val="444444"/>
          <w:sz w:val="21"/>
          <w:szCs w:val="21"/>
        </w:rPr>
      </w:pPr>
    </w:p>
    <w:p w14:paraId="288284BB" w14:textId="77777777" w:rsidR="00F2247F" w:rsidRDefault="00F2247F">
      <w:pPr>
        <w:tabs>
          <w:tab w:val="left" w:pos="1320"/>
        </w:tabs>
        <w:rPr>
          <w:rFonts w:ascii="Arial" w:hAnsi="Arial" w:cs="Arial"/>
        </w:rPr>
      </w:pPr>
    </w:p>
    <w:p w14:paraId="322AC96F" w14:textId="77777777" w:rsidR="00F2247F" w:rsidRDefault="00F2247F">
      <w:pPr>
        <w:tabs>
          <w:tab w:val="left" w:pos="1320"/>
        </w:tabs>
        <w:rPr>
          <w:rFonts w:ascii="Arial" w:hAnsi="Arial" w:cs="Arial"/>
        </w:rPr>
      </w:pPr>
    </w:p>
    <w:p w14:paraId="2E7E7673" w14:textId="77777777" w:rsidR="00F2247F" w:rsidRDefault="00F2247F">
      <w:pPr>
        <w:tabs>
          <w:tab w:val="left" w:pos="1320"/>
        </w:tabs>
        <w:ind w:left="5670"/>
        <w:rPr>
          <w:rFonts w:ascii="Arial" w:hAnsi="Arial" w:cs="Arial"/>
        </w:rPr>
      </w:pPr>
    </w:p>
    <w:p w14:paraId="4492EC6C" w14:textId="77777777" w:rsidR="00F2247F" w:rsidRDefault="00F2247F">
      <w:pPr>
        <w:pStyle w:val="ConsPlusNormal0"/>
        <w:contextualSpacing/>
        <w:jc w:val="right"/>
        <w:rPr>
          <w:sz w:val="24"/>
          <w:szCs w:val="24"/>
        </w:rPr>
      </w:pPr>
    </w:p>
    <w:p w14:paraId="5384D27C" w14:textId="77777777" w:rsidR="00F2247F" w:rsidRDefault="00F2247F">
      <w:pPr>
        <w:pStyle w:val="ConsPlusNormal0"/>
        <w:contextualSpacing/>
        <w:jc w:val="right"/>
        <w:rPr>
          <w:sz w:val="24"/>
          <w:szCs w:val="24"/>
        </w:rPr>
      </w:pPr>
    </w:p>
    <w:p w14:paraId="298BC46D" w14:textId="77777777" w:rsidR="00F2247F" w:rsidRDefault="00F2247F">
      <w:pPr>
        <w:pStyle w:val="ConsPlusNormal0"/>
        <w:contextualSpacing/>
        <w:jc w:val="right"/>
        <w:rPr>
          <w:sz w:val="24"/>
          <w:szCs w:val="24"/>
        </w:rPr>
      </w:pPr>
    </w:p>
    <w:p w14:paraId="71FB5A38" w14:textId="77777777" w:rsidR="00F2247F" w:rsidRDefault="00F2247F">
      <w:pPr>
        <w:pStyle w:val="ConsPlusNormal0"/>
        <w:contextualSpacing/>
        <w:jc w:val="right"/>
        <w:rPr>
          <w:sz w:val="24"/>
          <w:szCs w:val="24"/>
        </w:rPr>
      </w:pPr>
    </w:p>
    <w:p w14:paraId="52C10144" w14:textId="77777777" w:rsidR="00F2247F" w:rsidRDefault="00F2247F">
      <w:pPr>
        <w:pStyle w:val="ConsPlusNormal0"/>
        <w:contextualSpacing/>
        <w:jc w:val="right"/>
        <w:rPr>
          <w:sz w:val="24"/>
          <w:szCs w:val="24"/>
        </w:rPr>
      </w:pPr>
    </w:p>
    <w:p w14:paraId="515A6F55" w14:textId="77777777" w:rsidR="00F2247F" w:rsidRDefault="00F2247F">
      <w:pPr>
        <w:pStyle w:val="ConsPlusNormal0"/>
        <w:contextualSpacing/>
        <w:jc w:val="right"/>
        <w:rPr>
          <w:sz w:val="24"/>
          <w:szCs w:val="24"/>
        </w:rPr>
      </w:pPr>
    </w:p>
    <w:p w14:paraId="156E03B9" w14:textId="77777777" w:rsidR="00F2247F" w:rsidRDefault="0003579E">
      <w:pPr>
        <w:pStyle w:val="ConsPlusNormal0"/>
        <w:contextualSpacing/>
        <w:jc w:val="right"/>
        <w:rPr>
          <w:rFonts w:eastAsia="Arial"/>
          <w:sz w:val="24"/>
          <w:szCs w:val="24"/>
        </w:rPr>
      </w:pPr>
      <w:r>
        <w:rPr>
          <w:rFonts w:eastAsia="Arial"/>
          <w:sz w:val="24"/>
          <w:szCs w:val="24"/>
        </w:rPr>
        <w:t xml:space="preserve"> </w:t>
      </w:r>
    </w:p>
    <w:p w14:paraId="38917CA4" w14:textId="77777777" w:rsidR="00F2247F" w:rsidRDefault="0003579E">
      <w:pPr>
        <w:pStyle w:val="ConsPlusTitle"/>
        <w:contextualSpacing/>
        <w:jc w:val="center"/>
        <w:rPr>
          <w:rFonts w:ascii="Arial" w:hAnsi="Arial" w:cs="Arial"/>
          <w:sz w:val="24"/>
          <w:szCs w:val="24"/>
        </w:rPr>
      </w:pPr>
      <w:bookmarkStart w:id="1" w:name="Par27"/>
      <w:bookmarkEnd w:id="1"/>
      <w:r>
        <w:rPr>
          <w:rFonts w:ascii="Arial" w:hAnsi="Arial" w:cs="Arial"/>
          <w:sz w:val="24"/>
          <w:szCs w:val="24"/>
        </w:rPr>
        <w:t>ИНСТРУКЦИЯ</w:t>
      </w:r>
    </w:p>
    <w:p w14:paraId="40676E67" w14:textId="77777777" w:rsidR="00F2247F" w:rsidRDefault="0003579E">
      <w:pPr>
        <w:pStyle w:val="ConsPlusTitle"/>
        <w:contextualSpacing/>
        <w:jc w:val="center"/>
        <w:rPr>
          <w:rFonts w:ascii="Arial" w:hAnsi="Arial" w:cs="Arial"/>
          <w:sz w:val="24"/>
          <w:szCs w:val="24"/>
        </w:rPr>
      </w:pPr>
      <w:r>
        <w:rPr>
          <w:rFonts w:ascii="Arial" w:hAnsi="Arial" w:cs="Arial"/>
          <w:sz w:val="24"/>
          <w:szCs w:val="24"/>
        </w:rPr>
        <w:t xml:space="preserve">ПО ДЕЛОПРОИЗВОДСТВУ </w:t>
      </w:r>
    </w:p>
    <w:p w14:paraId="5B03428D" w14:textId="77777777" w:rsidR="00F2247F" w:rsidRDefault="0003579E">
      <w:pPr>
        <w:pStyle w:val="ConsPlusTitle"/>
        <w:contextualSpacing/>
        <w:jc w:val="center"/>
        <w:rPr>
          <w:rFonts w:ascii="Arial" w:hAnsi="Arial" w:cs="Arial"/>
          <w:sz w:val="24"/>
          <w:szCs w:val="24"/>
        </w:rPr>
      </w:pPr>
      <w:r>
        <w:rPr>
          <w:rFonts w:ascii="Arial" w:hAnsi="Arial" w:cs="Arial"/>
          <w:sz w:val="24"/>
          <w:szCs w:val="24"/>
        </w:rPr>
        <w:t xml:space="preserve"> Администрации муниципального образования «Сельское поселение </w:t>
      </w:r>
    </w:p>
    <w:p w14:paraId="271D12F6" w14:textId="34A96DC4" w:rsidR="00F2247F" w:rsidRDefault="004D2817">
      <w:pPr>
        <w:pStyle w:val="ConsPlusTitle"/>
        <w:contextualSpacing/>
        <w:jc w:val="center"/>
        <w:rPr>
          <w:rFonts w:ascii="Arial" w:hAnsi="Arial" w:cs="Arial"/>
          <w:sz w:val="24"/>
          <w:szCs w:val="24"/>
        </w:rPr>
      </w:pPr>
      <w:r>
        <w:rPr>
          <w:rFonts w:ascii="Arial" w:hAnsi="Arial" w:cs="Arial"/>
          <w:sz w:val="24"/>
          <w:szCs w:val="24"/>
        </w:rPr>
        <w:t>Верхнекалиновский сельсовет</w:t>
      </w:r>
      <w:r w:rsidR="00745C09">
        <w:rPr>
          <w:rFonts w:ascii="Arial" w:hAnsi="Arial" w:cs="Arial"/>
          <w:sz w:val="24"/>
          <w:szCs w:val="24"/>
        </w:rPr>
        <w:t xml:space="preserve"> </w:t>
      </w:r>
      <w:r w:rsidR="0003579E">
        <w:rPr>
          <w:rFonts w:ascii="Arial" w:hAnsi="Arial" w:cs="Arial"/>
          <w:sz w:val="24"/>
          <w:szCs w:val="24"/>
        </w:rPr>
        <w:t xml:space="preserve">Камызякского муниципального района </w:t>
      </w:r>
    </w:p>
    <w:p w14:paraId="216D24E3" w14:textId="77777777" w:rsidR="00F2247F" w:rsidRDefault="0003579E">
      <w:pPr>
        <w:pStyle w:val="ConsPlusTitle"/>
        <w:contextualSpacing/>
        <w:jc w:val="center"/>
        <w:rPr>
          <w:sz w:val="24"/>
          <w:szCs w:val="24"/>
        </w:rPr>
      </w:pPr>
      <w:r>
        <w:rPr>
          <w:rFonts w:ascii="Arial" w:hAnsi="Arial" w:cs="Arial"/>
          <w:sz w:val="24"/>
          <w:szCs w:val="24"/>
        </w:rPr>
        <w:t>Астраханской области»</w:t>
      </w:r>
    </w:p>
    <w:p w14:paraId="732CD0CF" w14:textId="77777777" w:rsidR="00F2247F" w:rsidRDefault="00F2247F">
      <w:pPr>
        <w:pStyle w:val="ConsPlusNormal0"/>
        <w:contextualSpacing/>
        <w:jc w:val="both"/>
        <w:rPr>
          <w:sz w:val="24"/>
          <w:szCs w:val="24"/>
        </w:rPr>
      </w:pPr>
    </w:p>
    <w:p w14:paraId="195385D2" w14:textId="77777777" w:rsidR="00F2247F" w:rsidRDefault="00F2247F">
      <w:pPr>
        <w:pStyle w:val="ConsPlusNormal0"/>
        <w:contextualSpacing/>
        <w:jc w:val="both"/>
        <w:rPr>
          <w:sz w:val="24"/>
          <w:szCs w:val="24"/>
        </w:rPr>
      </w:pPr>
    </w:p>
    <w:p w14:paraId="34417D11" w14:textId="77777777" w:rsidR="00F2247F" w:rsidRDefault="00F2247F">
      <w:pPr>
        <w:pStyle w:val="ConsPlusNormal0"/>
        <w:contextualSpacing/>
        <w:jc w:val="both"/>
        <w:rPr>
          <w:sz w:val="24"/>
          <w:szCs w:val="24"/>
        </w:rPr>
      </w:pPr>
    </w:p>
    <w:p w14:paraId="4F67BC5B" w14:textId="77777777" w:rsidR="00F2247F" w:rsidRDefault="00F2247F">
      <w:pPr>
        <w:pStyle w:val="ConsPlusNormal0"/>
        <w:contextualSpacing/>
        <w:jc w:val="both"/>
        <w:rPr>
          <w:sz w:val="24"/>
          <w:szCs w:val="24"/>
        </w:rPr>
      </w:pPr>
    </w:p>
    <w:p w14:paraId="59B1DE53" w14:textId="77777777" w:rsidR="00F2247F" w:rsidRDefault="00F2247F">
      <w:pPr>
        <w:pStyle w:val="ConsPlusNormal0"/>
        <w:contextualSpacing/>
        <w:jc w:val="both"/>
        <w:rPr>
          <w:sz w:val="24"/>
          <w:szCs w:val="24"/>
        </w:rPr>
      </w:pPr>
    </w:p>
    <w:p w14:paraId="17AB0C3E" w14:textId="77777777" w:rsidR="00F2247F" w:rsidRDefault="00F2247F">
      <w:pPr>
        <w:pStyle w:val="ConsPlusNormal0"/>
        <w:contextualSpacing/>
        <w:jc w:val="both"/>
        <w:rPr>
          <w:sz w:val="24"/>
          <w:szCs w:val="24"/>
        </w:rPr>
      </w:pPr>
    </w:p>
    <w:p w14:paraId="18016431" w14:textId="77777777" w:rsidR="00F2247F" w:rsidRDefault="00F2247F">
      <w:pPr>
        <w:pStyle w:val="ConsPlusNormal0"/>
        <w:contextualSpacing/>
        <w:jc w:val="both"/>
        <w:rPr>
          <w:sz w:val="24"/>
          <w:szCs w:val="24"/>
        </w:rPr>
      </w:pPr>
    </w:p>
    <w:p w14:paraId="086D7216" w14:textId="77777777" w:rsidR="00F2247F" w:rsidRDefault="00F2247F">
      <w:pPr>
        <w:pStyle w:val="ConsPlusNormal0"/>
        <w:contextualSpacing/>
        <w:jc w:val="both"/>
        <w:rPr>
          <w:sz w:val="24"/>
          <w:szCs w:val="24"/>
        </w:rPr>
      </w:pPr>
    </w:p>
    <w:p w14:paraId="69BE7800" w14:textId="77777777" w:rsidR="00F2247F" w:rsidRDefault="00F2247F">
      <w:pPr>
        <w:pStyle w:val="ConsPlusNormal0"/>
        <w:contextualSpacing/>
        <w:jc w:val="both"/>
        <w:rPr>
          <w:sz w:val="24"/>
          <w:szCs w:val="24"/>
        </w:rPr>
      </w:pPr>
    </w:p>
    <w:p w14:paraId="4B0E992D" w14:textId="77777777" w:rsidR="00F2247F" w:rsidRDefault="00F2247F">
      <w:pPr>
        <w:pStyle w:val="ConsPlusNormal0"/>
        <w:contextualSpacing/>
        <w:jc w:val="both"/>
        <w:rPr>
          <w:sz w:val="24"/>
          <w:szCs w:val="24"/>
        </w:rPr>
      </w:pPr>
    </w:p>
    <w:p w14:paraId="0A1732E3" w14:textId="77777777" w:rsidR="00F2247F" w:rsidRDefault="00F2247F">
      <w:pPr>
        <w:pStyle w:val="ConsPlusNormal0"/>
        <w:contextualSpacing/>
        <w:jc w:val="both"/>
        <w:rPr>
          <w:sz w:val="24"/>
          <w:szCs w:val="24"/>
        </w:rPr>
      </w:pPr>
    </w:p>
    <w:p w14:paraId="3707D248" w14:textId="77777777" w:rsidR="00F2247F" w:rsidRDefault="00F2247F">
      <w:pPr>
        <w:pStyle w:val="ConsPlusNormal0"/>
        <w:contextualSpacing/>
        <w:jc w:val="both"/>
        <w:rPr>
          <w:sz w:val="24"/>
          <w:szCs w:val="24"/>
        </w:rPr>
      </w:pPr>
    </w:p>
    <w:p w14:paraId="421AE740" w14:textId="77777777" w:rsidR="00F2247F" w:rsidRDefault="00F2247F">
      <w:pPr>
        <w:pStyle w:val="ConsPlusNormal0"/>
        <w:ind w:firstLine="0"/>
        <w:contextualSpacing/>
        <w:jc w:val="both"/>
        <w:rPr>
          <w:sz w:val="24"/>
          <w:szCs w:val="24"/>
        </w:rPr>
      </w:pPr>
    </w:p>
    <w:p w14:paraId="1D266CF3" w14:textId="53491618" w:rsidR="00F2247F" w:rsidRDefault="00F2247F">
      <w:pPr>
        <w:pStyle w:val="ConsPlusNormal0"/>
        <w:ind w:firstLine="0"/>
        <w:contextualSpacing/>
        <w:jc w:val="both"/>
        <w:rPr>
          <w:sz w:val="24"/>
          <w:szCs w:val="24"/>
        </w:rPr>
      </w:pPr>
    </w:p>
    <w:p w14:paraId="35E18670" w14:textId="27EF49DC" w:rsidR="00C8283D" w:rsidRDefault="00C8283D">
      <w:pPr>
        <w:pStyle w:val="ConsPlusNormal0"/>
        <w:ind w:firstLine="0"/>
        <w:contextualSpacing/>
        <w:jc w:val="both"/>
        <w:rPr>
          <w:sz w:val="24"/>
          <w:szCs w:val="24"/>
        </w:rPr>
      </w:pPr>
    </w:p>
    <w:p w14:paraId="21F1483A" w14:textId="406CA19A" w:rsidR="00C8283D" w:rsidRDefault="00C8283D">
      <w:pPr>
        <w:pStyle w:val="ConsPlusNormal0"/>
        <w:ind w:firstLine="0"/>
        <w:contextualSpacing/>
        <w:jc w:val="both"/>
        <w:rPr>
          <w:sz w:val="24"/>
          <w:szCs w:val="24"/>
        </w:rPr>
      </w:pPr>
    </w:p>
    <w:p w14:paraId="22806431" w14:textId="32907E13" w:rsidR="00C8283D" w:rsidRDefault="00C8283D">
      <w:pPr>
        <w:pStyle w:val="ConsPlusNormal0"/>
        <w:ind w:firstLine="0"/>
        <w:contextualSpacing/>
        <w:jc w:val="both"/>
        <w:rPr>
          <w:sz w:val="24"/>
          <w:szCs w:val="24"/>
        </w:rPr>
      </w:pPr>
    </w:p>
    <w:p w14:paraId="6C41634F" w14:textId="238BC7AF" w:rsidR="00C8283D" w:rsidRDefault="00C8283D">
      <w:pPr>
        <w:pStyle w:val="ConsPlusNormal0"/>
        <w:ind w:firstLine="0"/>
        <w:contextualSpacing/>
        <w:jc w:val="both"/>
        <w:rPr>
          <w:sz w:val="24"/>
          <w:szCs w:val="24"/>
        </w:rPr>
      </w:pPr>
    </w:p>
    <w:p w14:paraId="44785353" w14:textId="57216D52" w:rsidR="00C8283D" w:rsidRDefault="00C8283D">
      <w:pPr>
        <w:pStyle w:val="ConsPlusNormal0"/>
        <w:ind w:firstLine="0"/>
        <w:contextualSpacing/>
        <w:jc w:val="both"/>
        <w:rPr>
          <w:sz w:val="24"/>
          <w:szCs w:val="24"/>
        </w:rPr>
      </w:pPr>
    </w:p>
    <w:p w14:paraId="386BB848" w14:textId="178985AA" w:rsidR="00C8283D" w:rsidRDefault="00C8283D">
      <w:pPr>
        <w:pStyle w:val="ConsPlusNormal0"/>
        <w:ind w:firstLine="0"/>
        <w:contextualSpacing/>
        <w:jc w:val="both"/>
        <w:rPr>
          <w:sz w:val="24"/>
          <w:szCs w:val="24"/>
        </w:rPr>
      </w:pPr>
    </w:p>
    <w:p w14:paraId="11D986A1" w14:textId="610E86FC" w:rsidR="00C8283D" w:rsidRDefault="00C8283D">
      <w:pPr>
        <w:pStyle w:val="ConsPlusNormal0"/>
        <w:ind w:firstLine="0"/>
        <w:contextualSpacing/>
        <w:jc w:val="both"/>
        <w:rPr>
          <w:sz w:val="24"/>
          <w:szCs w:val="24"/>
        </w:rPr>
      </w:pPr>
    </w:p>
    <w:p w14:paraId="055D49BE" w14:textId="44539233" w:rsidR="00C8283D" w:rsidRDefault="00C8283D">
      <w:pPr>
        <w:pStyle w:val="ConsPlusNormal0"/>
        <w:ind w:firstLine="0"/>
        <w:contextualSpacing/>
        <w:jc w:val="both"/>
        <w:rPr>
          <w:sz w:val="24"/>
          <w:szCs w:val="24"/>
        </w:rPr>
      </w:pPr>
    </w:p>
    <w:p w14:paraId="551C7E2D" w14:textId="41216169" w:rsidR="00C8283D" w:rsidRDefault="00C8283D">
      <w:pPr>
        <w:pStyle w:val="ConsPlusNormal0"/>
        <w:ind w:firstLine="0"/>
        <w:contextualSpacing/>
        <w:jc w:val="both"/>
        <w:rPr>
          <w:sz w:val="24"/>
          <w:szCs w:val="24"/>
        </w:rPr>
      </w:pPr>
    </w:p>
    <w:p w14:paraId="38A2C38D" w14:textId="5734B9DC" w:rsidR="00C8283D" w:rsidRDefault="00C8283D">
      <w:pPr>
        <w:pStyle w:val="ConsPlusNormal0"/>
        <w:ind w:firstLine="0"/>
        <w:contextualSpacing/>
        <w:jc w:val="both"/>
        <w:rPr>
          <w:sz w:val="24"/>
          <w:szCs w:val="24"/>
        </w:rPr>
      </w:pPr>
    </w:p>
    <w:p w14:paraId="1CCB0B42" w14:textId="347BB0C1" w:rsidR="00C8283D" w:rsidRDefault="00C8283D">
      <w:pPr>
        <w:pStyle w:val="ConsPlusNormal0"/>
        <w:ind w:firstLine="0"/>
        <w:contextualSpacing/>
        <w:jc w:val="both"/>
        <w:rPr>
          <w:sz w:val="24"/>
          <w:szCs w:val="24"/>
        </w:rPr>
      </w:pPr>
    </w:p>
    <w:p w14:paraId="0838A46C" w14:textId="00088194" w:rsidR="00C8283D" w:rsidRDefault="00C8283D">
      <w:pPr>
        <w:pStyle w:val="ConsPlusNormal0"/>
        <w:ind w:firstLine="0"/>
        <w:contextualSpacing/>
        <w:jc w:val="both"/>
        <w:rPr>
          <w:sz w:val="24"/>
          <w:szCs w:val="24"/>
        </w:rPr>
      </w:pPr>
    </w:p>
    <w:p w14:paraId="615FC309" w14:textId="31CA19EC" w:rsidR="00C8283D" w:rsidRDefault="00C8283D">
      <w:pPr>
        <w:pStyle w:val="ConsPlusNormal0"/>
        <w:ind w:firstLine="0"/>
        <w:contextualSpacing/>
        <w:jc w:val="both"/>
        <w:rPr>
          <w:sz w:val="24"/>
          <w:szCs w:val="24"/>
        </w:rPr>
      </w:pPr>
    </w:p>
    <w:p w14:paraId="31513832" w14:textId="77777777" w:rsidR="00C8283D" w:rsidRDefault="00C8283D">
      <w:pPr>
        <w:pStyle w:val="ConsPlusNormal0"/>
        <w:ind w:firstLine="0"/>
        <w:contextualSpacing/>
        <w:jc w:val="both"/>
        <w:rPr>
          <w:sz w:val="24"/>
          <w:szCs w:val="24"/>
        </w:rPr>
      </w:pPr>
    </w:p>
    <w:p w14:paraId="662E72ED" w14:textId="77777777" w:rsidR="00F2247F" w:rsidRDefault="00F2247F">
      <w:pPr>
        <w:pStyle w:val="ConsPlusNormal0"/>
        <w:contextualSpacing/>
        <w:jc w:val="both"/>
        <w:rPr>
          <w:sz w:val="24"/>
          <w:szCs w:val="24"/>
        </w:rPr>
      </w:pPr>
    </w:p>
    <w:p w14:paraId="57A240FB" w14:textId="77777777" w:rsidR="00745C09" w:rsidRDefault="00745C09" w:rsidP="00C8283D">
      <w:pPr>
        <w:pStyle w:val="ConsPlusNormal0"/>
        <w:contextualSpacing/>
        <w:jc w:val="center"/>
        <w:rPr>
          <w:sz w:val="24"/>
          <w:szCs w:val="24"/>
        </w:rPr>
      </w:pPr>
      <w:proofErr w:type="spellStart"/>
      <w:r>
        <w:rPr>
          <w:sz w:val="24"/>
          <w:szCs w:val="24"/>
        </w:rPr>
        <w:lastRenderedPageBreak/>
        <w:t>п.Верхнекалиновский</w:t>
      </w:r>
      <w:proofErr w:type="spellEnd"/>
      <w:r>
        <w:rPr>
          <w:sz w:val="24"/>
          <w:szCs w:val="24"/>
        </w:rPr>
        <w:t xml:space="preserve"> </w:t>
      </w:r>
    </w:p>
    <w:p w14:paraId="790E3992" w14:textId="54F5AD37" w:rsidR="00C8283D" w:rsidRDefault="00C8283D" w:rsidP="00C8283D">
      <w:pPr>
        <w:pStyle w:val="ConsPlusNormal0"/>
        <w:contextualSpacing/>
        <w:jc w:val="center"/>
        <w:rPr>
          <w:sz w:val="24"/>
          <w:szCs w:val="24"/>
        </w:rPr>
      </w:pPr>
      <w:r>
        <w:rPr>
          <w:sz w:val="24"/>
          <w:szCs w:val="24"/>
        </w:rPr>
        <w:t>2024</w:t>
      </w:r>
      <w:r w:rsidR="00745C09">
        <w:rPr>
          <w:sz w:val="24"/>
          <w:szCs w:val="24"/>
        </w:rPr>
        <w:t>г.</w:t>
      </w:r>
    </w:p>
    <w:p w14:paraId="354572D8" w14:textId="77777777" w:rsidR="00C8283D" w:rsidRDefault="00C8283D">
      <w:pPr>
        <w:pStyle w:val="ConsPlusNormal0"/>
        <w:ind w:firstLine="0"/>
        <w:contextualSpacing/>
        <w:rPr>
          <w:sz w:val="24"/>
          <w:szCs w:val="24"/>
        </w:rPr>
      </w:pPr>
    </w:p>
    <w:p w14:paraId="10BB60FA" w14:textId="77777777" w:rsidR="00F2247F" w:rsidRDefault="0003579E">
      <w:pPr>
        <w:pStyle w:val="ConsPlusTitle"/>
        <w:contextualSpacing/>
        <w:jc w:val="center"/>
        <w:outlineLvl w:val="1"/>
        <w:rPr>
          <w:rFonts w:ascii="Arial" w:hAnsi="Arial" w:cs="Arial"/>
          <w:sz w:val="24"/>
          <w:szCs w:val="24"/>
        </w:rPr>
      </w:pPr>
      <w:r>
        <w:rPr>
          <w:rFonts w:ascii="Arial" w:hAnsi="Arial" w:cs="Arial"/>
          <w:sz w:val="24"/>
          <w:szCs w:val="24"/>
        </w:rPr>
        <w:t>I. Общие положения</w:t>
      </w:r>
    </w:p>
    <w:p w14:paraId="7F8413CF" w14:textId="77777777" w:rsidR="00F2247F" w:rsidRDefault="00F2247F">
      <w:pPr>
        <w:pStyle w:val="ConsPlusTitle"/>
        <w:contextualSpacing/>
        <w:jc w:val="center"/>
        <w:outlineLvl w:val="1"/>
        <w:rPr>
          <w:rFonts w:ascii="Arial" w:hAnsi="Arial" w:cs="Arial"/>
          <w:sz w:val="24"/>
          <w:szCs w:val="24"/>
        </w:rPr>
      </w:pPr>
    </w:p>
    <w:p w14:paraId="08F8F53A" w14:textId="70030CC4" w:rsidR="00F2247F" w:rsidRDefault="0003579E">
      <w:pPr>
        <w:pStyle w:val="ConsPlusNormal0"/>
        <w:ind w:firstLine="540"/>
        <w:contextualSpacing/>
        <w:jc w:val="both"/>
        <w:rPr>
          <w:sz w:val="24"/>
          <w:szCs w:val="24"/>
        </w:rPr>
      </w:pPr>
      <w:r>
        <w:rPr>
          <w:sz w:val="24"/>
          <w:szCs w:val="24"/>
        </w:rPr>
        <w:t xml:space="preserve">1.1. Инструкция по делопроизводству в Администрации муниципального образования «Сельское поселение </w:t>
      </w:r>
      <w:r w:rsidR="004D2817">
        <w:rPr>
          <w:sz w:val="24"/>
          <w:szCs w:val="24"/>
        </w:rPr>
        <w:t>Верхнекалиновский сельсовет</w:t>
      </w:r>
      <w:r w:rsidR="00745C09">
        <w:rPr>
          <w:sz w:val="24"/>
          <w:szCs w:val="24"/>
        </w:rPr>
        <w:t xml:space="preserve"> </w:t>
      </w:r>
      <w:r>
        <w:rPr>
          <w:sz w:val="24"/>
          <w:szCs w:val="24"/>
        </w:rPr>
        <w:t xml:space="preserve">Камызякского муниципального района Астраханской области» (далее - инструкция) разработана в соответствии с </w:t>
      </w:r>
      <w:r>
        <w:rPr>
          <w:sz w:val="24"/>
          <w:szCs w:val="24"/>
          <w:lang w:eastAsia="en-US"/>
        </w:rPr>
        <w:t xml:space="preserve">Правилами делопроизводства в государственных органах, органах местного самоуправления, утвержденных приказом Федерального  архивного агентства от 22 мая 2019 года №71, </w:t>
      </w:r>
      <w:r>
        <w:rPr>
          <w:sz w:val="24"/>
          <w:szCs w:val="24"/>
        </w:rPr>
        <w:t xml:space="preserve">Примерной инструкции по делопроизводству в государственных организациях, утвержденной Приказом Федерального архивного агентства от 11 апреля 2018 года N 44 «Об утверждении примерной инструкции по делопроизводству в государственных организациях», а также в соответствии с законодательством Российской Федерации. </w:t>
      </w:r>
    </w:p>
    <w:p w14:paraId="51E475E1" w14:textId="01D9A6CE" w:rsidR="00F2247F" w:rsidRDefault="0003579E">
      <w:pPr>
        <w:pStyle w:val="ConsPlusNormal0"/>
        <w:ind w:firstLine="540"/>
        <w:contextualSpacing/>
        <w:jc w:val="both"/>
        <w:rPr>
          <w:sz w:val="24"/>
          <w:szCs w:val="24"/>
        </w:rPr>
      </w:pPr>
      <w:r>
        <w:rPr>
          <w:sz w:val="24"/>
          <w:szCs w:val="24"/>
        </w:rPr>
        <w:t xml:space="preserve">1.2. Настоящая инструкция устанавливает единую систему документирования и организации работы с документами в Администрации муниципального образования «Сельское поселение </w:t>
      </w:r>
      <w:r w:rsidR="004D2817">
        <w:rPr>
          <w:sz w:val="24"/>
          <w:szCs w:val="24"/>
        </w:rPr>
        <w:t>Верхнекалиновский сельсовет</w:t>
      </w:r>
      <w:r w:rsidR="00A82A36">
        <w:rPr>
          <w:sz w:val="24"/>
          <w:szCs w:val="24"/>
        </w:rPr>
        <w:t xml:space="preserve"> </w:t>
      </w:r>
      <w:r>
        <w:rPr>
          <w:sz w:val="24"/>
          <w:szCs w:val="24"/>
        </w:rPr>
        <w:t>Камызякского муниципального района Астраханской области» (далее по тексту – администрация).</w:t>
      </w:r>
    </w:p>
    <w:p w14:paraId="448B2157" w14:textId="77777777" w:rsidR="00F2247F" w:rsidRDefault="0003579E">
      <w:pPr>
        <w:pStyle w:val="ConsPlusNormal0"/>
        <w:ind w:firstLine="540"/>
        <w:contextualSpacing/>
        <w:jc w:val="both"/>
        <w:rPr>
          <w:sz w:val="24"/>
          <w:szCs w:val="24"/>
        </w:rPr>
      </w:pPr>
      <w:r>
        <w:rPr>
          <w:sz w:val="24"/>
          <w:szCs w:val="24"/>
        </w:rPr>
        <w:t>1.3. Инструкция разработана в целях совершенствования делопроизводства и повышения эффективности работы с документами путем регламентации на единой правовой и методической основе правил подготовки документов, технологий работы с ними, организации их текущего хранения и подготовки к передаче в архив администрации, а также подготовку документов к передаче на постоянное хранение в Муниципальный архив Администрации Камызякского муниципального района Астраханской области, источником комплектования которого выступает администрация.</w:t>
      </w:r>
    </w:p>
    <w:p w14:paraId="288ACFF6" w14:textId="77777777" w:rsidR="00F2247F" w:rsidRDefault="0003579E">
      <w:pPr>
        <w:pStyle w:val="ConsPlusNormal0"/>
        <w:ind w:firstLine="540"/>
        <w:contextualSpacing/>
        <w:jc w:val="both"/>
        <w:rPr>
          <w:sz w:val="24"/>
          <w:szCs w:val="24"/>
        </w:rPr>
      </w:pPr>
      <w:r>
        <w:rPr>
          <w:sz w:val="24"/>
          <w:szCs w:val="24"/>
        </w:rPr>
        <w:t>1.4. Положения инструкции распространяются на организацию работы с организационно-распорядительными документами независимо от вида носителя, включая подготовку, регистрацию, учет и контроль исполнения документов, организацию их текущего хранения, осуществляемые с помощью информационно-коммуникационных технологий.</w:t>
      </w:r>
    </w:p>
    <w:p w14:paraId="7058E389" w14:textId="15E0DAEB" w:rsidR="00F2247F" w:rsidRDefault="0003579E">
      <w:pPr>
        <w:pStyle w:val="ConsPlusNormal0"/>
        <w:ind w:firstLine="540"/>
        <w:contextualSpacing/>
        <w:jc w:val="both"/>
        <w:rPr>
          <w:sz w:val="24"/>
          <w:szCs w:val="24"/>
        </w:rPr>
      </w:pPr>
      <w:r>
        <w:rPr>
          <w:sz w:val="24"/>
          <w:szCs w:val="24"/>
        </w:rPr>
        <w:t xml:space="preserve">1.5. Особенности организации работы с документами, содержащими информацию ограниченного доступа (персональные данные и иную конфиденциальную информацию), регулируются отдельными нормативными актами, утверждаемыми Главой муниципального образования «Сельское поселение </w:t>
      </w:r>
      <w:r w:rsidR="004D2817">
        <w:rPr>
          <w:sz w:val="24"/>
          <w:szCs w:val="24"/>
        </w:rPr>
        <w:t>Верхнекалиновский сельсовет</w:t>
      </w:r>
      <w:r w:rsidR="00A82A36">
        <w:rPr>
          <w:sz w:val="24"/>
          <w:szCs w:val="24"/>
        </w:rPr>
        <w:t xml:space="preserve"> </w:t>
      </w:r>
      <w:r>
        <w:rPr>
          <w:sz w:val="24"/>
          <w:szCs w:val="24"/>
        </w:rPr>
        <w:t>Камызякского муниципального района Астраханской области».</w:t>
      </w:r>
    </w:p>
    <w:p w14:paraId="1D1DF070" w14:textId="77777777" w:rsidR="00F2247F" w:rsidRDefault="0003579E">
      <w:pPr>
        <w:pStyle w:val="ConsPlusNormal0"/>
        <w:ind w:firstLine="540"/>
        <w:contextualSpacing/>
        <w:jc w:val="both"/>
        <w:rPr>
          <w:sz w:val="24"/>
          <w:szCs w:val="24"/>
        </w:rPr>
      </w:pPr>
      <w:r>
        <w:rPr>
          <w:sz w:val="24"/>
          <w:szCs w:val="24"/>
        </w:rPr>
        <w:t>Порядок рассмотрения обращений граждан регулируется ФЗ от 02.05.2006 № 59-ФЗ «О порядке рассмотрения обращения граждан Российской Федерации и Административным регламентом Администрации сельского поселения».</w:t>
      </w:r>
    </w:p>
    <w:p w14:paraId="209DC14C" w14:textId="77777777" w:rsidR="00F2247F" w:rsidRDefault="0003579E">
      <w:pPr>
        <w:pStyle w:val="ConsPlusNormal0"/>
        <w:ind w:firstLine="540"/>
        <w:contextualSpacing/>
        <w:jc w:val="both"/>
        <w:rPr>
          <w:sz w:val="24"/>
          <w:szCs w:val="24"/>
        </w:rPr>
      </w:pPr>
      <w:r>
        <w:rPr>
          <w:sz w:val="24"/>
          <w:szCs w:val="24"/>
        </w:rPr>
        <w:t xml:space="preserve">1.6. Организация, ведение и совершенствование делопроизводства на основе единой политики и принципов, применение современных информационных технологий в работе с документами, методическое руководство и контроль соблюдения порядка работы с документами в администрации и отделах администрации возлагается на делопроизводителя администрации. </w:t>
      </w:r>
    </w:p>
    <w:p w14:paraId="5F0D3475" w14:textId="77777777" w:rsidR="00F2247F" w:rsidRDefault="0003579E">
      <w:pPr>
        <w:pStyle w:val="ConsPlusNormal0"/>
        <w:ind w:firstLine="540"/>
        <w:contextualSpacing/>
        <w:jc w:val="both"/>
        <w:rPr>
          <w:sz w:val="24"/>
          <w:szCs w:val="24"/>
        </w:rPr>
      </w:pPr>
      <w:r>
        <w:rPr>
          <w:sz w:val="24"/>
          <w:szCs w:val="24"/>
        </w:rPr>
        <w:t>1.7. Должностные обязанности, права и ответственность делопроизводителя определяются его должностной инструкцией.</w:t>
      </w:r>
    </w:p>
    <w:p w14:paraId="18A26105" w14:textId="77777777" w:rsidR="00F2247F" w:rsidRDefault="0003579E">
      <w:pPr>
        <w:pStyle w:val="ConsPlusNormal0"/>
        <w:ind w:firstLine="540"/>
        <w:contextualSpacing/>
        <w:jc w:val="both"/>
        <w:rPr>
          <w:sz w:val="24"/>
          <w:szCs w:val="24"/>
        </w:rPr>
      </w:pPr>
      <w:r>
        <w:rPr>
          <w:sz w:val="24"/>
          <w:szCs w:val="24"/>
        </w:rPr>
        <w:t>1.8. При смене делопроизводителя составляется акт приема-передачи документов и дел.</w:t>
      </w:r>
    </w:p>
    <w:p w14:paraId="2870C19A" w14:textId="6E3B380C" w:rsidR="00F2247F" w:rsidRDefault="0003579E">
      <w:pPr>
        <w:pStyle w:val="ConsPlusNormal0"/>
        <w:ind w:firstLine="540"/>
        <w:contextualSpacing/>
        <w:jc w:val="both"/>
        <w:rPr>
          <w:sz w:val="24"/>
          <w:szCs w:val="24"/>
        </w:rPr>
      </w:pPr>
      <w:r>
        <w:rPr>
          <w:sz w:val="24"/>
          <w:szCs w:val="24"/>
        </w:rPr>
        <w:t xml:space="preserve">1.9. Содержание служебных документов не подлежит разглашению. Взаимодействие со средствами массовой информации, передача им какой-либо </w:t>
      </w:r>
      <w:r>
        <w:rPr>
          <w:sz w:val="24"/>
          <w:szCs w:val="24"/>
        </w:rPr>
        <w:lastRenderedPageBreak/>
        <w:t xml:space="preserve">информации или документов и их копий допускается только с разрешения Главы муниципального образования «Сельское поселение </w:t>
      </w:r>
      <w:r w:rsidR="004D2817">
        <w:rPr>
          <w:sz w:val="24"/>
          <w:szCs w:val="24"/>
        </w:rPr>
        <w:t>Верхнекалиновский сельсовет</w:t>
      </w:r>
      <w:r w:rsidR="00A82A36">
        <w:rPr>
          <w:sz w:val="24"/>
          <w:szCs w:val="24"/>
        </w:rPr>
        <w:t xml:space="preserve"> </w:t>
      </w:r>
      <w:r>
        <w:rPr>
          <w:sz w:val="24"/>
          <w:szCs w:val="24"/>
        </w:rPr>
        <w:t>Камызякского муниципального района Астраханской области» или иного уполномоченного им должностного лица.</w:t>
      </w:r>
    </w:p>
    <w:p w14:paraId="08C0010C" w14:textId="77777777" w:rsidR="00F2247F" w:rsidRDefault="0003579E">
      <w:pPr>
        <w:pStyle w:val="ConsPlusNormal0"/>
        <w:ind w:firstLine="540"/>
        <w:contextualSpacing/>
        <w:jc w:val="both"/>
        <w:rPr>
          <w:sz w:val="24"/>
          <w:szCs w:val="24"/>
        </w:rPr>
      </w:pPr>
      <w:r>
        <w:rPr>
          <w:sz w:val="24"/>
          <w:szCs w:val="24"/>
        </w:rPr>
        <w:t>Работники администрации несут дисциплинарную, административную и иную, установленную законодательством Российской Федерации, ответственность за нарушение сроков хранения документов &lt;1&gt;.</w:t>
      </w:r>
    </w:p>
    <w:p w14:paraId="48F4E381" w14:textId="77777777" w:rsidR="00F2247F" w:rsidRDefault="00F2247F">
      <w:pPr>
        <w:pStyle w:val="ConsPlusTitle"/>
        <w:contextualSpacing/>
        <w:jc w:val="center"/>
        <w:outlineLvl w:val="1"/>
        <w:rPr>
          <w:rFonts w:ascii="Arial" w:hAnsi="Arial" w:cs="Arial"/>
          <w:sz w:val="24"/>
          <w:szCs w:val="24"/>
        </w:rPr>
      </w:pPr>
    </w:p>
    <w:p w14:paraId="75C8A3E7" w14:textId="77777777" w:rsidR="00F2247F" w:rsidRDefault="0003579E">
      <w:pPr>
        <w:pStyle w:val="ConsPlusTitle"/>
        <w:contextualSpacing/>
        <w:jc w:val="center"/>
        <w:outlineLvl w:val="1"/>
        <w:rPr>
          <w:rFonts w:ascii="Arial" w:hAnsi="Arial" w:cs="Arial"/>
          <w:sz w:val="24"/>
          <w:szCs w:val="24"/>
        </w:rPr>
      </w:pPr>
      <w:r>
        <w:rPr>
          <w:rFonts w:ascii="Arial" w:hAnsi="Arial" w:cs="Arial"/>
          <w:sz w:val="24"/>
          <w:szCs w:val="24"/>
        </w:rPr>
        <w:t>II. Документирование управленческой деятельности</w:t>
      </w:r>
    </w:p>
    <w:p w14:paraId="2D44BF2B" w14:textId="77777777" w:rsidR="00F2247F" w:rsidRDefault="00F2247F">
      <w:pPr>
        <w:pStyle w:val="ConsPlusTitle"/>
        <w:contextualSpacing/>
        <w:jc w:val="center"/>
        <w:outlineLvl w:val="1"/>
        <w:rPr>
          <w:rFonts w:ascii="Arial" w:hAnsi="Arial" w:cs="Arial"/>
          <w:sz w:val="24"/>
          <w:szCs w:val="24"/>
        </w:rPr>
      </w:pPr>
    </w:p>
    <w:p w14:paraId="41669DFA" w14:textId="77777777" w:rsidR="00F2247F" w:rsidRDefault="0003579E">
      <w:pPr>
        <w:pStyle w:val="ConsPlusNormal0"/>
        <w:ind w:firstLine="539"/>
        <w:contextualSpacing/>
        <w:jc w:val="both"/>
        <w:rPr>
          <w:sz w:val="24"/>
          <w:szCs w:val="24"/>
        </w:rPr>
      </w:pPr>
      <w:r>
        <w:rPr>
          <w:sz w:val="24"/>
          <w:szCs w:val="24"/>
        </w:rPr>
        <w:t xml:space="preserve">2.1. В соответствии с законодательством Российской Федерации, локальными нормативными актами в администрации издаются организационно-распорядительные документы. </w:t>
      </w:r>
    </w:p>
    <w:p w14:paraId="18C752FE" w14:textId="77777777" w:rsidR="00F2247F" w:rsidRDefault="0003579E">
      <w:pPr>
        <w:pStyle w:val="ConsPlusNormal0"/>
        <w:ind w:firstLine="539"/>
        <w:contextualSpacing/>
        <w:jc w:val="both"/>
        <w:rPr>
          <w:sz w:val="24"/>
          <w:szCs w:val="24"/>
        </w:rPr>
      </w:pPr>
      <w:r>
        <w:rPr>
          <w:sz w:val="24"/>
          <w:szCs w:val="24"/>
        </w:rPr>
        <w:t>--------------------------------</w:t>
      </w:r>
    </w:p>
    <w:p w14:paraId="31C7A594" w14:textId="77777777" w:rsidR="00F2247F" w:rsidRDefault="0003579E">
      <w:pPr>
        <w:pStyle w:val="ConsPlusNormal0"/>
        <w:tabs>
          <w:tab w:val="left" w:pos="3402"/>
        </w:tabs>
        <w:ind w:firstLine="539"/>
        <w:contextualSpacing/>
        <w:jc w:val="both"/>
        <w:rPr>
          <w:sz w:val="24"/>
          <w:szCs w:val="24"/>
        </w:rPr>
      </w:pPr>
      <w:r>
        <w:rPr>
          <w:sz w:val="24"/>
          <w:szCs w:val="24"/>
        </w:rPr>
        <w:t xml:space="preserve">&lt;1&gt; </w:t>
      </w:r>
      <w:hyperlink r:id="rId8" w:tooltip="https://login.consultant.ru/link/?req=doc&amp;base=LAW&amp;n=389182&amp;date=16.03.2022&amp;dst=101183&amp;field=134" w:history="1">
        <w:r>
          <w:rPr>
            <w:rStyle w:val="a6"/>
            <w:color w:val="000000"/>
            <w:sz w:val="24"/>
            <w:szCs w:val="24"/>
          </w:rPr>
          <w:t>Статьи 192</w:t>
        </w:r>
      </w:hyperlink>
      <w:r>
        <w:rPr>
          <w:color w:val="000000"/>
          <w:sz w:val="24"/>
          <w:szCs w:val="24"/>
        </w:rPr>
        <w:t xml:space="preserve">, </w:t>
      </w:r>
      <w:hyperlink r:id="rId9" w:tooltip="https://login.consultant.ru/link/?req=doc&amp;base=LAW&amp;n=389182&amp;date=16.03.2022&amp;dst=101190&amp;field=134" w:history="1">
        <w:r>
          <w:rPr>
            <w:rStyle w:val="a6"/>
            <w:color w:val="000000"/>
            <w:sz w:val="24"/>
            <w:szCs w:val="24"/>
          </w:rPr>
          <w:t>193</w:t>
        </w:r>
      </w:hyperlink>
      <w:r>
        <w:rPr>
          <w:color w:val="000000"/>
          <w:sz w:val="24"/>
          <w:szCs w:val="24"/>
        </w:rPr>
        <w:t xml:space="preserve"> Трудового кодекса Российской Федерации; </w:t>
      </w:r>
      <w:hyperlink r:id="rId10" w:tooltip="https://login.consultant.ru/link/?req=doc&amp;base=LAW&amp;n=410940&amp;date=16.03.2022&amp;dst=1202&amp;field=134" w:history="1">
        <w:r>
          <w:rPr>
            <w:rStyle w:val="a6"/>
            <w:color w:val="000000"/>
            <w:sz w:val="24"/>
            <w:szCs w:val="24"/>
          </w:rPr>
          <w:t>пункты 2</w:t>
        </w:r>
      </w:hyperlink>
      <w:r>
        <w:rPr>
          <w:color w:val="000000"/>
          <w:sz w:val="24"/>
          <w:szCs w:val="24"/>
        </w:rPr>
        <w:t xml:space="preserve">; 15.11 </w:t>
      </w:r>
      <w:hyperlink r:id="rId11" w:tooltip="https://login.consultant.ru/link/?req=doc&amp;base=LAW&amp;n=410940&amp;date=16.03.2022&amp;dst=8033&amp;field=134" w:history="1">
        <w:r>
          <w:rPr>
            <w:rStyle w:val="a6"/>
            <w:color w:val="000000"/>
            <w:sz w:val="24"/>
            <w:szCs w:val="24"/>
          </w:rPr>
          <w:t>статьи 13.25</w:t>
        </w:r>
      </w:hyperlink>
      <w:r>
        <w:rPr>
          <w:color w:val="000000"/>
          <w:sz w:val="24"/>
          <w:szCs w:val="24"/>
        </w:rPr>
        <w:t xml:space="preserve"> Кодекса Российской Федерации об административных правонарушениях; </w:t>
      </w:r>
      <w:hyperlink r:id="rId12" w:tooltip="https://login.consultant.ru/link/?req=doc&amp;base=LAW&amp;n=389500&amp;date=16.03.2022&amp;dst=100053&amp;field=134" w:history="1">
        <w:r>
          <w:rPr>
            <w:rStyle w:val="a6"/>
            <w:color w:val="000000"/>
            <w:sz w:val="24"/>
            <w:szCs w:val="24"/>
          </w:rPr>
          <w:t>статья 7</w:t>
        </w:r>
      </w:hyperlink>
      <w:r>
        <w:rPr>
          <w:sz w:val="24"/>
          <w:szCs w:val="24"/>
        </w:rPr>
        <w:t xml:space="preserve"> Федерального закона от 6 декабря 2011 г. N 402-ФЗ "О бухгалтерском учете".</w:t>
      </w:r>
    </w:p>
    <w:p w14:paraId="5327E74C" w14:textId="77777777" w:rsidR="00F2247F" w:rsidRDefault="00F2247F">
      <w:pPr>
        <w:pStyle w:val="ConsPlusNormal0"/>
        <w:tabs>
          <w:tab w:val="left" w:pos="3402"/>
        </w:tabs>
        <w:ind w:firstLine="539"/>
        <w:contextualSpacing/>
        <w:jc w:val="both"/>
        <w:rPr>
          <w:sz w:val="24"/>
          <w:szCs w:val="24"/>
        </w:rPr>
      </w:pPr>
    </w:p>
    <w:p w14:paraId="3CE121DB" w14:textId="70E20A8F" w:rsidR="00F2247F" w:rsidRDefault="0003579E">
      <w:pPr>
        <w:pStyle w:val="ConsPlusNormal0"/>
        <w:ind w:firstLine="540"/>
        <w:contextualSpacing/>
        <w:jc w:val="both"/>
        <w:rPr>
          <w:sz w:val="24"/>
          <w:szCs w:val="24"/>
        </w:rPr>
      </w:pPr>
      <w:r>
        <w:rPr>
          <w:sz w:val="24"/>
          <w:szCs w:val="24"/>
        </w:rPr>
        <w:t xml:space="preserve">Основные виды документов, которые издаются в Администрации муниципального образования «Сельское поселение </w:t>
      </w:r>
      <w:r w:rsidR="004D2817">
        <w:rPr>
          <w:sz w:val="24"/>
          <w:szCs w:val="24"/>
        </w:rPr>
        <w:t>Верхнекалиновский сельсовет</w:t>
      </w:r>
      <w:r w:rsidR="00A82A36">
        <w:rPr>
          <w:sz w:val="24"/>
          <w:szCs w:val="24"/>
        </w:rPr>
        <w:t xml:space="preserve"> </w:t>
      </w:r>
      <w:r>
        <w:rPr>
          <w:sz w:val="24"/>
          <w:szCs w:val="24"/>
        </w:rPr>
        <w:t>Камызякского муниципального района Астраханской области», указаны в пп.1-7 статьи 3 Устава Муниципального образования:</w:t>
      </w:r>
    </w:p>
    <w:p w14:paraId="23DCA0D5" w14:textId="2ABC06DD" w:rsidR="00F2247F" w:rsidRDefault="0003579E">
      <w:pPr>
        <w:pStyle w:val="ConsPlusNormal0"/>
        <w:ind w:firstLine="540"/>
        <w:contextualSpacing/>
        <w:jc w:val="both"/>
        <w:rPr>
          <w:sz w:val="24"/>
          <w:szCs w:val="24"/>
        </w:rPr>
      </w:pPr>
      <w:r>
        <w:rPr>
          <w:sz w:val="24"/>
          <w:szCs w:val="24"/>
        </w:rPr>
        <w:t xml:space="preserve">- Устав муниципального образования «Сельское поселение </w:t>
      </w:r>
      <w:r w:rsidR="004D2817">
        <w:rPr>
          <w:sz w:val="24"/>
          <w:szCs w:val="24"/>
        </w:rPr>
        <w:t>Верхнекалиновский сельсовет</w:t>
      </w:r>
      <w:r w:rsidR="00A82A36">
        <w:rPr>
          <w:sz w:val="24"/>
          <w:szCs w:val="24"/>
        </w:rPr>
        <w:t xml:space="preserve"> </w:t>
      </w:r>
      <w:r>
        <w:rPr>
          <w:sz w:val="24"/>
          <w:szCs w:val="24"/>
        </w:rPr>
        <w:t>Камызякского муниципального района Астраханской области»;</w:t>
      </w:r>
    </w:p>
    <w:p w14:paraId="6212CFC9" w14:textId="77777777" w:rsidR="00F2247F" w:rsidRDefault="0003579E">
      <w:pPr>
        <w:pStyle w:val="ConsPlusNormal0"/>
        <w:ind w:firstLine="540"/>
        <w:contextualSpacing/>
        <w:jc w:val="both"/>
        <w:rPr>
          <w:sz w:val="24"/>
          <w:szCs w:val="24"/>
        </w:rPr>
      </w:pPr>
      <w:r>
        <w:rPr>
          <w:sz w:val="24"/>
          <w:szCs w:val="24"/>
        </w:rPr>
        <w:t>- правовые акты, принятые на местном референдуме;</w:t>
      </w:r>
    </w:p>
    <w:p w14:paraId="06BA4C02" w14:textId="77777777" w:rsidR="00F2247F" w:rsidRDefault="0003579E">
      <w:pPr>
        <w:pStyle w:val="ConsPlusNormal0"/>
        <w:ind w:firstLine="540"/>
        <w:contextualSpacing/>
        <w:jc w:val="both"/>
        <w:rPr>
          <w:sz w:val="24"/>
          <w:szCs w:val="24"/>
        </w:rPr>
      </w:pPr>
      <w:r>
        <w:rPr>
          <w:sz w:val="24"/>
          <w:szCs w:val="24"/>
        </w:rPr>
        <w:t>- нормативные и иные правовые акты Совета;</w:t>
      </w:r>
    </w:p>
    <w:p w14:paraId="3402911D" w14:textId="77777777" w:rsidR="00F2247F" w:rsidRDefault="0003579E">
      <w:pPr>
        <w:pStyle w:val="ConsPlusNormal0"/>
        <w:ind w:firstLine="540"/>
        <w:contextualSpacing/>
        <w:jc w:val="both"/>
        <w:rPr>
          <w:sz w:val="24"/>
          <w:szCs w:val="24"/>
        </w:rPr>
      </w:pPr>
      <w:r>
        <w:rPr>
          <w:sz w:val="24"/>
          <w:szCs w:val="24"/>
        </w:rPr>
        <w:t>- правовые акты Главы поселения, Администрации поселения.</w:t>
      </w:r>
    </w:p>
    <w:p w14:paraId="6185DBB3" w14:textId="77777777" w:rsidR="00F2247F" w:rsidRDefault="0003579E">
      <w:pPr>
        <w:pStyle w:val="ConsPlusNormal0"/>
        <w:ind w:firstLine="540"/>
        <w:contextualSpacing/>
        <w:jc w:val="both"/>
        <w:rPr>
          <w:sz w:val="24"/>
          <w:szCs w:val="24"/>
        </w:rPr>
      </w:pPr>
      <w:r>
        <w:rPr>
          <w:sz w:val="24"/>
          <w:szCs w:val="24"/>
        </w:rPr>
        <w:t>2.2. Организационно-распорядительные документы, создаваемые в деятельности Администрации, оформляются по правилам, установленными настоящей инструкцией.</w:t>
      </w:r>
    </w:p>
    <w:p w14:paraId="674A5DE2" w14:textId="77777777" w:rsidR="00F2247F" w:rsidRDefault="0003579E">
      <w:pPr>
        <w:pStyle w:val="ConsPlusNormal0"/>
        <w:ind w:firstLine="540"/>
        <w:contextualSpacing/>
        <w:jc w:val="both"/>
        <w:rPr>
          <w:sz w:val="24"/>
          <w:szCs w:val="24"/>
        </w:rPr>
      </w:pPr>
      <w:r>
        <w:rPr>
          <w:sz w:val="24"/>
          <w:szCs w:val="24"/>
        </w:rPr>
        <w:t>Вносить какие-либо исправления или добавления в подписанные (утвержденные) документы не допускается.</w:t>
      </w:r>
    </w:p>
    <w:p w14:paraId="2B008A9C" w14:textId="77777777" w:rsidR="00F2247F" w:rsidRDefault="0003579E">
      <w:pPr>
        <w:pStyle w:val="ConsPlusNormal0"/>
        <w:ind w:firstLine="540"/>
        <w:contextualSpacing/>
        <w:jc w:val="both"/>
        <w:rPr>
          <w:color w:val="FF0000"/>
          <w:sz w:val="24"/>
          <w:szCs w:val="24"/>
        </w:rPr>
      </w:pPr>
      <w:r>
        <w:rPr>
          <w:sz w:val="24"/>
          <w:szCs w:val="24"/>
        </w:rPr>
        <w:t xml:space="preserve">В Администрации используется система электронного документооборота – СЭД </w:t>
      </w:r>
      <w:proofErr w:type="spellStart"/>
      <w:r>
        <w:rPr>
          <w:sz w:val="24"/>
          <w:szCs w:val="24"/>
          <w:lang w:val="en-US"/>
        </w:rPr>
        <w:t>Directum</w:t>
      </w:r>
      <w:proofErr w:type="spellEnd"/>
      <w:r>
        <w:rPr>
          <w:sz w:val="24"/>
          <w:szCs w:val="24"/>
        </w:rPr>
        <w:t xml:space="preserve">, в объеме 1 рабочее место. </w:t>
      </w:r>
    </w:p>
    <w:p w14:paraId="4ED23E8A" w14:textId="77777777" w:rsidR="00F2247F" w:rsidRDefault="0003579E">
      <w:pPr>
        <w:pStyle w:val="ConsPlusNormal0"/>
        <w:ind w:firstLine="540"/>
        <w:contextualSpacing/>
        <w:jc w:val="both"/>
        <w:rPr>
          <w:sz w:val="24"/>
          <w:szCs w:val="24"/>
        </w:rPr>
      </w:pPr>
      <w:r>
        <w:rPr>
          <w:sz w:val="24"/>
          <w:szCs w:val="24"/>
        </w:rPr>
        <w:t>2.3. Особенности оформления документов, создаваемых в структурных подразделениях администрации и отражающих специфику их деятельности, а также правила организации работы с данными документами могут устанавливаться отдельными локальными нормативными актами администрации.</w:t>
      </w:r>
    </w:p>
    <w:p w14:paraId="72B612FD" w14:textId="77777777" w:rsidR="00F2247F" w:rsidRDefault="0003579E">
      <w:pPr>
        <w:pStyle w:val="ConsPlusNormal0"/>
        <w:ind w:firstLine="540"/>
        <w:contextualSpacing/>
        <w:jc w:val="both"/>
        <w:rPr>
          <w:sz w:val="24"/>
          <w:szCs w:val="24"/>
        </w:rPr>
      </w:pPr>
      <w:r>
        <w:rPr>
          <w:sz w:val="24"/>
          <w:szCs w:val="24"/>
        </w:rPr>
        <w:t>2.4. Документы администрации оформляются на бланках или стандартных листах бумаги формата A4.</w:t>
      </w:r>
    </w:p>
    <w:p w14:paraId="4E037277" w14:textId="77777777" w:rsidR="00F2247F" w:rsidRDefault="0003579E">
      <w:pPr>
        <w:pStyle w:val="ConsPlusNormal0"/>
        <w:ind w:firstLine="540"/>
        <w:contextualSpacing/>
        <w:jc w:val="both"/>
        <w:rPr>
          <w:sz w:val="24"/>
          <w:szCs w:val="24"/>
        </w:rPr>
      </w:pPr>
      <w:r>
        <w:rPr>
          <w:sz w:val="24"/>
          <w:szCs w:val="24"/>
        </w:rPr>
        <w:t xml:space="preserve">2.5. Для изготовления документов в администрации используются: </w:t>
      </w:r>
    </w:p>
    <w:p w14:paraId="754B1120" w14:textId="77777777" w:rsidR="00F2247F" w:rsidRDefault="0003579E">
      <w:pPr>
        <w:pStyle w:val="ConsPlusNormal0"/>
        <w:numPr>
          <w:ilvl w:val="0"/>
          <w:numId w:val="30"/>
        </w:numPr>
        <w:contextualSpacing/>
        <w:jc w:val="both"/>
        <w:rPr>
          <w:sz w:val="24"/>
          <w:szCs w:val="24"/>
        </w:rPr>
      </w:pPr>
      <w:r>
        <w:rPr>
          <w:sz w:val="24"/>
          <w:szCs w:val="24"/>
        </w:rPr>
        <w:t>бланк постановления;</w:t>
      </w:r>
    </w:p>
    <w:p w14:paraId="5BDCE6EB" w14:textId="77777777" w:rsidR="00F2247F" w:rsidRDefault="0003579E">
      <w:pPr>
        <w:pStyle w:val="ConsPlusNormal0"/>
        <w:numPr>
          <w:ilvl w:val="0"/>
          <w:numId w:val="30"/>
        </w:numPr>
        <w:contextualSpacing/>
        <w:jc w:val="both"/>
        <w:rPr>
          <w:sz w:val="24"/>
          <w:szCs w:val="24"/>
        </w:rPr>
      </w:pPr>
      <w:r>
        <w:rPr>
          <w:sz w:val="24"/>
          <w:szCs w:val="24"/>
        </w:rPr>
        <w:t>бланк распоряжения;</w:t>
      </w:r>
    </w:p>
    <w:p w14:paraId="4493AD99" w14:textId="77777777" w:rsidR="00F2247F" w:rsidRDefault="0003579E">
      <w:pPr>
        <w:pStyle w:val="ConsPlusNormal0"/>
        <w:numPr>
          <w:ilvl w:val="0"/>
          <w:numId w:val="30"/>
        </w:numPr>
        <w:contextualSpacing/>
        <w:jc w:val="both"/>
        <w:rPr>
          <w:sz w:val="24"/>
          <w:szCs w:val="24"/>
        </w:rPr>
      </w:pPr>
      <w:r>
        <w:rPr>
          <w:sz w:val="24"/>
          <w:szCs w:val="24"/>
        </w:rPr>
        <w:t>бланк письма для ведения переписки с организациями и гражданами.</w:t>
      </w:r>
    </w:p>
    <w:p w14:paraId="70779375" w14:textId="216A9BED" w:rsidR="00F2247F" w:rsidRDefault="0003579E">
      <w:pPr>
        <w:pStyle w:val="ConsPlusNormal0"/>
        <w:ind w:firstLine="540"/>
        <w:contextualSpacing/>
        <w:jc w:val="both"/>
        <w:rPr>
          <w:sz w:val="24"/>
          <w:szCs w:val="24"/>
        </w:rPr>
      </w:pPr>
      <w:r>
        <w:rPr>
          <w:sz w:val="24"/>
          <w:szCs w:val="24"/>
        </w:rPr>
        <w:t xml:space="preserve">По решению Главы муниципального образования «Сельское поселение </w:t>
      </w:r>
      <w:r w:rsidR="004D2817">
        <w:rPr>
          <w:sz w:val="24"/>
          <w:szCs w:val="24"/>
        </w:rPr>
        <w:t>Верхнекалиновский сельсовет</w:t>
      </w:r>
      <w:r w:rsidR="00A82A36">
        <w:rPr>
          <w:sz w:val="24"/>
          <w:szCs w:val="24"/>
        </w:rPr>
        <w:t xml:space="preserve"> </w:t>
      </w:r>
      <w:r>
        <w:rPr>
          <w:sz w:val="24"/>
          <w:szCs w:val="24"/>
        </w:rPr>
        <w:t xml:space="preserve">Камызякского муниципального района Астраханской области» могут использоваться другие бланки: бланк письма Главы муниципального образования «Сельское поселение </w:t>
      </w:r>
      <w:r w:rsidR="004D2817">
        <w:rPr>
          <w:sz w:val="24"/>
          <w:szCs w:val="24"/>
        </w:rPr>
        <w:t>Верхнекалиновский сельсовет</w:t>
      </w:r>
      <w:r w:rsidR="00A82A36">
        <w:rPr>
          <w:sz w:val="24"/>
          <w:szCs w:val="24"/>
        </w:rPr>
        <w:t xml:space="preserve"> </w:t>
      </w:r>
      <w:r>
        <w:rPr>
          <w:sz w:val="24"/>
          <w:szCs w:val="24"/>
        </w:rPr>
        <w:t>Камызякского муниципального района Астраханской области» или иного уполномоченного им лица, бланк протокола, бланк письма структурного подразделения.</w:t>
      </w:r>
    </w:p>
    <w:p w14:paraId="3660D748" w14:textId="77777777" w:rsidR="00F2247F" w:rsidRDefault="0003579E">
      <w:pPr>
        <w:pStyle w:val="ConsPlusNormal0"/>
        <w:ind w:firstLine="540"/>
        <w:contextualSpacing/>
        <w:jc w:val="both"/>
        <w:rPr>
          <w:sz w:val="24"/>
          <w:szCs w:val="24"/>
        </w:rPr>
      </w:pPr>
      <w:r>
        <w:rPr>
          <w:sz w:val="24"/>
          <w:szCs w:val="24"/>
        </w:rPr>
        <w:t xml:space="preserve">2.6. При издании документов на стандартных листах бумаги на них воспроизводятся реквизиты, необходимые для документов конкретного вида или </w:t>
      </w:r>
      <w:r>
        <w:rPr>
          <w:sz w:val="24"/>
          <w:szCs w:val="24"/>
        </w:rPr>
        <w:lastRenderedPageBreak/>
        <w:t>разновидности.</w:t>
      </w:r>
    </w:p>
    <w:p w14:paraId="3C2FAEA9" w14:textId="77777777" w:rsidR="00F2247F" w:rsidRDefault="0003579E">
      <w:pPr>
        <w:pStyle w:val="ConsPlusNormal0"/>
        <w:ind w:firstLine="540"/>
        <w:contextualSpacing/>
        <w:jc w:val="both"/>
        <w:rPr>
          <w:sz w:val="24"/>
          <w:szCs w:val="24"/>
        </w:rPr>
      </w:pPr>
      <w:bookmarkStart w:id="2" w:name="Par74"/>
      <w:bookmarkEnd w:id="2"/>
      <w:r>
        <w:rPr>
          <w:sz w:val="24"/>
          <w:szCs w:val="24"/>
        </w:rPr>
        <w:t xml:space="preserve">2.7.  Проектирование бланков документов осуществляется в соответствии с </w:t>
      </w:r>
      <w:hyperlink r:id="rId13" w:tooltip="https://login.consultant.ru/link/?req=doc&amp;base=LAW&amp;n=303793&amp;date=16.03.2022" w:history="1">
        <w:r>
          <w:rPr>
            <w:rStyle w:val="a6"/>
            <w:color w:val="000000"/>
            <w:sz w:val="24"/>
            <w:szCs w:val="24"/>
          </w:rPr>
          <w:t>ГОСТ Р7.0.97-2016</w:t>
        </w:r>
      </w:hyperlink>
      <w:r>
        <w:rPr>
          <w:sz w:val="24"/>
          <w:szCs w:val="24"/>
        </w:rPr>
        <w:t xml:space="preserve">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&lt;2&gt;.</w:t>
      </w:r>
    </w:p>
    <w:p w14:paraId="0C4C6A81" w14:textId="77777777" w:rsidR="00F2247F" w:rsidRDefault="0003579E">
      <w:pPr>
        <w:pStyle w:val="ConsPlusNormal0"/>
        <w:ind w:firstLine="540"/>
        <w:contextualSpacing/>
        <w:jc w:val="both"/>
        <w:rPr>
          <w:sz w:val="24"/>
          <w:szCs w:val="24"/>
        </w:rPr>
      </w:pPr>
      <w:r>
        <w:rPr>
          <w:sz w:val="24"/>
          <w:szCs w:val="24"/>
        </w:rPr>
        <w:t>2.8. Бланки документов администрации изготавливаются типографским способом, средствами оперативной печати или компьютерной техники.</w:t>
      </w:r>
    </w:p>
    <w:p w14:paraId="6A9E99EC" w14:textId="77777777" w:rsidR="00F2247F" w:rsidRDefault="0003579E">
      <w:pPr>
        <w:pStyle w:val="ConsPlusNormal0"/>
        <w:ind w:firstLine="540"/>
        <w:contextualSpacing/>
        <w:jc w:val="both"/>
        <w:rPr>
          <w:sz w:val="24"/>
          <w:szCs w:val="24"/>
        </w:rPr>
      </w:pPr>
      <w:r>
        <w:rPr>
          <w:sz w:val="24"/>
          <w:szCs w:val="24"/>
        </w:rPr>
        <w:t>2.9. Документы изготавливаются на бумажном носителе и в форме электронных документов с соблюдением установленных правил оформления документов.</w:t>
      </w:r>
    </w:p>
    <w:p w14:paraId="6183E260" w14:textId="77777777" w:rsidR="00F2247F" w:rsidRDefault="0003579E">
      <w:pPr>
        <w:pStyle w:val="ConsPlusNormal0"/>
        <w:ind w:firstLine="540"/>
        <w:contextualSpacing/>
        <w:jc w:val="both"/>
        <w:rPr>
          <w:sz w:val="24"/>
          <w:szCs w:val="24"/>
        </w:rPr>
      </w:pPr>
      <w:r>
        <w:rPr>
          <w:sz w:val="24"/>
          <w:szCs w:val="24"/>
        </w:rPr>
        <w:t xml:space="preserve">2.10. Документы администрации, оформленные как на бланке, так и без него, должны иметь поля не менее: </w:t>
      </w:r>
    </w:p>
    <w:p w14:paraId="1B906F71" w14:textId="77777777" w:rsidR="00F2247F" w:rsidRDefault="0003579E">
      <w:pPr>
        <w:pStyle w:val="ConsPlusNormal0"/>
        <w:ind w:firstLine="540"/>
        <w:contextualSpacing/>
        <w:jc w:val="both"/>
        <w:rPr>
          <w:sz w:val="24"/>
          <w:szCs w:val="24"/>
        </w:rPr>
      </w:pPr>
      <w:r>
        <w:rPr>
          <w:sz w:val="24"/>
          <w:szCs w:val="24"/>
        </w:rPr>
        <w:t>20 мм - левое;</w:t>
      </w:r>
    </w:p>
    <w:p w14:paraId="0F10117A" w14:textId="77777777" w:rsidR="00F2247F" w:rsidRDefault="0003579E">
      <w:pPr>
        <w:pStyle w:val="ConsPlusNormal0"/>
        <w:ind w:firstLine="540"/>
        <w:contextualSpacing/>
        <w:jc w:val="both"/>
        <w:rPr>
          <w:sz w:val="24"/>
          <w:szCs w:val="24"/>
        </w:rPr>
      </w:pPr>
      <w:r>
        <w:rPr>
          <w:sz w:val="24"/>
          <w:szCs w:val="24"/>
        </w:rPr>
        <w:t>10 мм - правое;</w:t>
      </w:r>
    </w:p>
    <w:p w14:paraId="767B3D79" w14:textId="77777777" w:rsidR="00F2247F" w:rsidRDefault="0003579E">
      <w:pPr>
        <w:pStyle w:val="ConsPlusNormal0"/>
        <w:ind w:firstLine="540"/>
        <w:contextualSpacing/>
        <w:jc w:val="both"/>
        <w:rPr>
          <w:sz w:val="24"/>
          <w:szCs w:val="24"/>
        </w:rPr>
      </w:pPr>
      <w:r>
        <w:rPr>
          <w:sz w:val="24"/>
          <w:szCs w:val="24"/>
        </w:rPr>
        <w:t>20 мм - верхнее;</w:t>
      </w:r>
    </w:p>
    <w:p w14:paraId="70F24816" w14:textId="77777777" w:rsidR="00F2247F" w:rsidRDefault="0003579E">
      <w:pPr>
        <w:pStyle w:val="ConsPlusNormal0"/>
        <w:ind w:firstLine="540"/>
        <w:contextualSpacing/>
        <w:jc w:val="both"/>
        <w:rPr>
          <w:sz w:val="24"/>
          <w:szCs w:val="24"/>
        </w:rPr>
      </w:pPr>
      <w:r>
        <w:rPr>
          <w:sz w:val="24"/>
          <w:szCs w:val="24"/>
        </w:rPr>
        <w:t>20 мм - нижнее.</w:t>
      </w:r>
    </w:p>
    <w:p w14:paraId="19C45B05" w14:textId="77777777" w:rsidR="00F2247F" w:rsidRDefault="0003579E">
      <w:pPr>
        <w:pStyle w:val="ConsPlusNormal0"/>
        <w:ind w:firstLine="540"/>
        <w:contextualSpacing/>
        <w:jc w:val="both"/>
        <w:rPr>
          <w:sz w:val="24"/>
          <w:szCs w:val="24"/>
        </w:rPr>
      </w:pPr>
      <w:r>
        <w:rPr>
          <w:sz w:val="24"/>
          <w:szCs w:val="24"/>
        </w:rPr>
        <w:t xml:space="preserve">2.11. Документы, издаваемые совместно одной или несколькими организациями, оформляются на стандартных листах бумаги с воспроизведением реквизитов всех организаций, участвующих в издании документа. </w:t>
      </w:r>
    </w:p>
    <w:p w14:paraId="1CE49F5E" w14:textId="77777777" w:rsidR="00F2247F" w:rsidRDefault="0003579E">
      <w:pPr>
        <w:pStyle w:val="ConsPlusNormal0"/>
        <w:ind w:firstLine="540"/>
        <w:contextualSpacing/>
        <w:jc w:val="both"/>
        <w:rPr>
          <w:sz w:val="24"/>
          <w:szCs w:val="24"/>
        </w:rPr>
      </w:pPr>
      <w:r>
        <w:rPr>
          <w:sz w:val="24"/>
          <w:szCs w:val="24"/>
        </w:rPr>
        <w:t>2.12. При подготовке документов допускается использование лицевой и оборотной стороны листа. При двустороннем создании документов ширина левого поля на лицевой стороне листа и правого поля на оборотной стороне листа должны быть равны.</w:t>
      </w:r>
    </w:p>
    <w:p w14:paraId="09C296BE" w14:textId="77777777" w:rsidR="00F2247F" w:rsidRDefault="0003579E">
      <w:pPr>
        <w:pStyle w:val="ConsPlusNormal0"/>
        <w:ind w:firstLine="540"/>
        <w:contextualSpacing/>
        <w:jc w:val="both"/>
        <w:rPr>
          <w:sz w:val="24"/>
          <w:szCs w:val="24"/>
        </w:rPr>
      </w:pPr>
      <w:r>
        <w:rPr>
          <w:sz w:val="24"/>
          <w:szCs w:val="24"/>
        </w:rPr>
        <w:t>2.13. При создании документа на двух и более страницах вторую и последующие</w:t>
      </w:r>
    </w:p>
    <w:p w14:paraId="091DB657" w14:textId="77777777" w:rsidR="00F2247F" w:rsidRDefault="0003579E">
      <w:pPr>
        <w:pStyle w:val="ConsPlusNormal0"/>
        <w:ind w:firstLine="0"/>
        <w:contextualSpacing/>
        <w:jc w:val="both"/>
        <w:rPr>
          <w:sz w:val="24"/>
          <w:szCs w:val="24"/>
        </w:rPr>
      </w:pPr>
      <w:r>
        <w:rPr>
          <w:sz w:val="24"/>
          <w:szCs w:val="24"/>
        </w:rPr>
        <w:t>страницы нумеруют. Номера страниц проставляются по середине верхнего поля документа на расстоянии 10 мм от верхнего края листа.</w:t>
      </w:r>
    </w:p>
    <w:p w14:paraId="53E8EDBD" w14:textId="77777777" w:rsidR="00F2247F" w:rsidRDefault="0003579E">
      <w:pPr>
        <w:pStyle w:val="ConsPlusNormal0"/>
        <w:ind w:firstLine="540"/>
        <w:contextualSpacing/>
        <w:jc w:val="both"/>
        <w:rPr>
          <w:sz w:val="24"/>
          <w:szCs w:val="24"/>
        </w:rPr>
      </w:pPr>
      <w:r>
        <w:rPr>
          <w:sz w:val="24"/>
          <w:szCs w:val="24"/>
        </w:rPr>
        <w:t>--------------------------------</w:t>
      </w:r>
    </w:p>
    <w:p w14:paraId="29F5461A" w14:textId="77777777" w:rsidR="00F2247F" w:rsidRDefault="0003579E">
      <w:pPr>
        <w:pStyle w:val="ConsPlusNormal0"/>
        <w:ind w:firstLine="540"/>
        <w:contextualSpacing/>
        <w:jc w:val="both"/>
        <w:rPr>
          <w:sz w:val="24"/>
          <w:szCs w:val="24"/>
        </w:rPr>
      </w:pPr>
      <w:r>
        <w:rPr>
          <w:color w:val="000000"/>
          <w:sz w:val="24"/>
          <w:szCs w:val="24"/>
        </w:rPr>
        <w:t xml:space="preserve">&lt;2&gt; </w:t>
      </w:r>
      <w:hyperlink r:id="rId14" w:tooltip="https://login.consultant.ru/link/?req=doc&amp;base=LAW&amp;n=303793&amp;date=16.03.2022&amp;dst=100297&amp;field=134" w:history="1">
        <w:r>
          <w:rPr>
            <w:rStyle w:val="a6"/>
            <w:color w:val="000000"/>
            <w:sz w:val="24"/>
            <w:szCs w:val="24"/>
          </w:rPr>
          <w:t>Раздел 6</w:t>
        </w:r>
      </w:hyperlink>
      <w:r>
        <w:rPr>
          <w:color w:val="000000"/>
          <w:sz w:val="24"/>
          <w:szCs w:val="24"/>
        </w:rPr>
        <w:t xml:space="preserve"> "Бланки документов" ГОСТ Р 7.0.97-2016 "Система стандартов по информации, библиотечному и издательскому делу. Организационно-распорядительная документация. Требования к оформлению документов" с Изменением N 1. - М.: </w:t>
      </w:r>
      <w:proofErr w:type="spellStart"/>
      <w:r>
        <w:rPr>
          <w:color w:val="000000"/>
          <w:sz w:val="24"/>
          <w:szCs w:val="24"/>
        </w:rPr>
        <w:t>Стандартинформ</w:t>
      </w:r>
      <w:proofErr w:type="spellEnd"/>
      <w:r>
        <w:rPr>
          <w:color w:val="000000"/>
          <w:sz w:val="24"/>
          <w:szCs w:val="24"/>
        </w:rPr>
        <w:t>, 2018.</w:t>
      </w:r>
    </w:p>
    <w:p w14:paraId="418F1023" w14:textId="77777777" w:rsidR="00F2247F" w:rsidRDefault="0003579E">
      <w:pPr>
        <w:pStyle w:val="ConsPlusNormal0"/>
        <w:ind w:firstLine="540"/>
        <w:contextualSpacing/>
        <w:jc w:val="both"/>
        <w:rPr>
          <w:sz w:val="24"/>
          <w:szCs w:val="24"/>
        </w:rPr>
      </w:pPr>
      <w:r>
        <w:rPr>
          <w:sz w:val="24"/>
          <w:szCs w:val="24"/>
        </w:rPr>
        <w:t xml:space="preserve">2.14. Для изготовления документов используется гарнитура шрифта по выбору администрации, входящая в стандартный пакет офисного программного обеспечения, используемого администрациям. Размер шрифта - N 12 - 14 </w:t>
      </w:r>
      <w:proofErr w:type="spellStart"/>
      <w:r>
        <w:rPr>
          <w:sz w:val="24"/>
          <w:szCs w:val="24"/>
        </w:rPr>
        <w:t>пт</w:t>
      </w:r>
      <w:proofErr w:type="spellEnd"/>
      <w:r>
        <w:rPr>
          <w:sz w:val="24"/>
          <w:szCs w:val="24"/>
        </w:rPr>
        <w:t xml:space="preserve"> &lt;3&gt;.</w:t>
      </w:r>
    </w:p>
    <w:p w14:paraId="286AED80" w14:textId="77777777" w:rsidR="00F2247F" w:rsidRDefault="0003579E">
      <w:pPr>
        <w:pStyle w:val="ConsPlusNormal0"/>
        <w:ind w:firstLine="540"/>
        <w:contextualSpacing/>
        <w:jc w:val="both"/>
        <w:rPr>
          <w:sz w:val="24"/>
          <w:szCs w:val="24"/>
        </w:rPr>
      </w:pPr>
      <w:r>
        <w:rPr>
          <w:sz w:val="24"/>
          <w:szCs w:val="24"/>
        </w:rPr>
        <w:t>При составлении таблиц допускается использование шрифтов меньших размеров - N 10, 11 пт.</w:t>
      </w:r>
    </w:p>
    <w:p w14:paraId="292618B9" w14:textId="77777777" w:rsidR="00F2247F" w:rsidRDefault="0003579E">
      <w:pPr>
        <w:pStyle w:val="ConsPlusNormal0"/>
        <w:ind w:firstLine="540"/>
        <w:contextualSpacing/>
        <w:jc w:val="both"/>
        <w:rPr>
          <w:sz w:val="24"/>
          <w:szCs w:val="24"/>
        </w:rPr>
      </w:pPr>
      <w:r>
        <w:rPr>
          <w:sz w:val="24"/>
          <w:szCs w:val="24"/>
        </w:rPr>
        <w:t>2.15. Абзацный отступ в тексте документа - 1,25 см.</w:t>
      </w:r>
    </w:p>
    <w:p w14:paraId="358F4727" w14:textId="77777777" w:rsidR="00F2247F" w:rsidRDefault="0003579E">
      <w:pPr>
        <w:pStyle w:val="ConsPlusNormal0"/>
        <w:ind w:firstLine="540"/>
        <w:contextualSpacing/>
        <w:jc w:val="both"/>
        <w:rPr>
          <w:sz w:val="24"/>
          <w:szCs w:val="24"/>
        </w:rPr>
      </w:pPr>
      <w:r>
        <w:rPr>
          <w:sz w:val="24"/>
          <w:szCs w:val="24"/>
        </w:rPr>
        <w:t>Заголовки разделов и подразделов печатаются с абзацным отступом или центрируются по ширине текста.</w:t>
      </w:r>
    </w:p>
    <w:p w14:paraId="54A963C1" w14:textId="77777777" w:rsidR="00F2247F" w:rsidRDefault="0003579E">
      <w:pPr>
        <w:pStyle w:val="ConsPlusNormal0"/>
        <w:ind w:firstLine="540"/>
        <w:contextualSpacing/>
        <w:jc w:val="both"/>
        <w:rPr>
          <w:sz w:val="24"/>
          <w:szCs w:val="24"/>
        </w:rPr>
      </w:pPr>
      <w:r>
        <w:rPr>
          <w:sz w:val="24"/>
          <w:szCs w:val="24"/>
        </w:rPr>
        <w:t>2.16. Текст документа печатается через 1 - 1,5 межстрочных интервала. Текст документа выравнивается по ширине листа.</w:t>
      </w:r>
    </w:p>
    <w:p w14:paraId="0164D2FC" w14:textId="77777777" w:rsidR="00F2247F" w:rsidRDefault="0003579E">
      <w:pPr>
        <w:pStyle w:val="ConsPlusNormal0"/>
        <w:ind w:firstLine="540"/>
        <w:contextualSpacing/>
        <w:jc w:val="both"/>
        <w:rPr>
          <w:sz w:val="24"/>
          <w:szCs w:val="24"/>
        </w:rPr>
      </w:pPr>
      <w:r>
        <w:rPr>
          <w:sz w:val="24"/>
          <w:szCs w:val="24"/>
        </w:rPr>
        <w:t>Многострочные реквизиты печатаются через один межстрочный интервал, составные части реквизитов могут разделяться дополнительным интервалом.</w:t>
      </w:r>
    </w:p>
    <w:p w14:paraId="13FEC84B" w14:textId="77777777" w:rsidR="00F2247F" w:rsidRDefault="0003579E">
      <w:pPr>
        <w:pStyle w:val="ConsPlusNormal0"/>
        <w:ind w:firstLine="540"/>
        <w:contextualSpacing/>
        <w:jc w:val="both"/>
        <w:rPr>
          <w:sz w:val="24"/>
          <w:szCs w:val="24"/>
        </w:rPr>
      </w:pPr>
      <w:r>
        <w:rPr>
          <w:sz w:val="24"/>
          <w:szCs w:val="24"/>
        </w:rPr>
        <w:t>Если документ готовится для издания с уменьшением масштаба, текст печатается через два интервала.</w:t>
      </w:r>
    </w:p>
    <w:p w14:paraId="3056A84F" w14:textId="77777777" w:rsidR="00F2247F" w:rsidRDefault="0003579E">
      <w:pPr>
        <w:pStyle w:val="ConsPlusNormal0"/>
        <w:ind w:firstLine="540"/>
        <w:contextualSpacing/>
        <w:jc w:val="both"/>
        <w:rPr>
          <w:sz w:val="24"/>
          <w:szCs w:val="24"/>
        </w:rPr>
      </w:pPr>
      <w:r>
        <w:rPr>
          <w:sz w:val="24"/>
          <w:szCs w:val="24"/>
        </w:rPr>
        <w:t>Интервал между буквами в словах - обычный. Интервал между словами - один пробел.</w:t>
      </w:r>
    </w:p>
    <w:p w14:paraId="0783B37C" w14:textId="77777777" w:rsidR="00F2247F" w:rsidRDefault="0003579E">
      <w:pPr>
        <w:pStyle w:val="ConsPlusNormal0"/>
        <w:ind w:firstLine="540"/>
        <w:contextualSpacing/>
        <w:jc w:val="both"/>
        <w:rPr>
          <w:sz w:val="24"/>
          <w:szCs w:val="24"/>
        </w:rPr>
      </w:pPr>
      <w:r>
        <w:rPr>
          <w:sz w:val="24"/>
          <w:szCs w:val="24"/>
        </w:rPr>
        <w:t xml:space="preserve">Строки реквизитов выравниваются по левой границе зоны расположения реквизита или </w:t>
      </w:r>
      <w:proofErr w:type="spellStart"/>
      <w:r>
        <w:rPr>
          <w:sz w:val="24"/>
          <w:szCs w:val="24"/>
        </w:rPr>
        <w:t>центруются</w:t>
      </w:r>
      <w:proofErr w:type="spellEnd"/>
      <w:r>
        <w:rPr>
          <w:sz w:val="24"/>
          <w:szCs w:val="24"/>
        </w:rPr>
        <w:t xml:space="preserve"> относительно самой длинной строки.</w:t>
      </w:r>
    </w:p>
    <w:p w14:paraId="62895088" w14:textId="77777777" w:rsidR="00F2247F" w:rsidRDefault="0003579E">
      <w:pPr>
        <w:pStyle w:val="ConsPlusNormal0"/>
        <w:ind w:firstLine="540"/>
        <w:contextualSpacing/>
        <w:jc w:val="both"/>
        <w:rPr>
          <w:sz w:val="24"/>
          <w:szCs w:val="24"/>
        </w:rPr>
      </w:pPr>
      <w:r>
        <w:rPr>
          <w:sz w:val="24"/>
          <w:szCs w:val="24"/>
        </w:rPr>
        <w:t>Длина самой длинной строки реквизита при угловом расположении реквизитов не более 7,5 см.</w:t>
      </w:r>
    </w:p>
    <w:p w14:paraId="48E3679B" w14:textId="77777777" w:rsidR="00F2247F" w:rsidRDefault="0003579E">
      <w:pPr>
        <w:pStyle w:val="ConsPlusNormal0"/>
        <w:ind w:firstLine="540"/>
        <w:contextualSpacing/>
        <w:jc w:val="both"/>
        <w:rPr>
          <w:sz w:val="24"/>
          <w:szCs w:val="24"/>
        </w:rPr>
      </w:pPr>
      <w:r>
        <w:rPr>
          <w:sz w:val="24"/>
          <w:szCs w:val="24"/>
        </w:rPr>
        <w:t>Длина самой длинной строки реквизита при продольном расположении реквизитов не более 12 см.</w:t>
      </w:r>
    </w:p>
    <w:p w14:paraId="570A8092" w14:textId="77777777" w:rsidR="00F2247F" w:rsidRDefault="0003579E">
      <w:pPr>
        <w:pStyle w:val="ConsPlusNormal0"/>
        <w:ind w:firstLine="540"/>
        <w:contextualSpacing/>
        <w:jc w:val="both"/>
        <w:rPr>
          <w:sz w:val="24"/>
          <w:szCs w:val="24"/>
        </w:rPr>
      </w:pPr>
      <w:r>
        <w:rPr>
          <w:sz w:val="24"/>
          <w:szCs w:val="24"/>
        </w:rPr>
        <w:lastRenderedPageBreak/>
        <w:t>2.17. Допускается выделять полужирным шрифтом реквизиты "адресат", "заголовок к тексту" или "подпись", а также отдельные фрагменты текста.</w:t>
      </w:r>
    </w:p>
    <w:p w14:paraId="48F34405" w14:textId="77777777" w:rsidR="00F2247F" w:rsidRDefault="0003579E">
      <w:pPr>
        <w:pStyle w:val="ConsPlusNormal0"/>
        <w:ind w:firstLine="540"/>
        <w:contextualSpacing/>
        <w:jc w:val="both"/>
        <w:rPr>
          <w:sz w:val="24"/>
          <w:szCs w:val="24"/>
        </w:rPr>
      </w:pPr>
      <w:r>
        <w:rPr>
          <w:sz w:val="24"/>
          <w:szCs w:val="24"/>
        </w:rPr>
        <w:t>2.18. При подготовке многостраничных документов оформляется титульный лист.</w:t>
      </w:r>
    </w:p>
    <w:p w14:paraId="37854BA2" w14:textId="77777777" w:rsidR="00F2247F" w:rsidRDefault="0003579E">
      <w:pPr>
        <w:pStyle w:val="ConsPlusNormal0"/>
        <w:ind w:firstLine="540"/>
        <w:contextualSpacing/>
        <w:jc w:val="both"/>
        <w:rPr>
          <w:sz w:val="24"/>
          <w:szCs w:val="24"/>
        </w:rPr>
      </w:pPr>
      <w:r>
        <w:rPr>
          <w:sz w:val="24"/>
          <w:szCs w:val="24"/>
        </w:rPr>
        <w:t>2.19. Состав реквизитов, используемых для оформления документов, определяется видом (разновидностью) организационно-распорядительного документа.</w:t>
      </w:r>
    </w:p>
    <w:p w14:paraId="0FB35B33" w14:textId="77777777" w:rsidR="00F2247F" w:rsidRDefault="0003579E">
      <w:pPr>
        <w:pStyle w:val="ConsPlusNormal0"/>
        <w:ind w:firstLine="540"/>
        <w:contextualSpacing/>
        <w:jc w:val="both"/>
        <w:rPr>
          <w:sz w:val="24"/>
          <w:szCs w:val="24"/>
        </w:rPr>
      </w:pPr>
      <w:r>
        <w:rPr>
          <w:sz w:val="24"/>
          <w:szCs w:val="24"/>
        </w:rPr>
        <w:t xml:space="preserve">2.20. При подготовке документов администрации используются реквизиты, установленные </w:t>
      </w:r>
      <w:hyperlink r:id="rId15" w:tooltip="https://login.consultant.ru/link/?req=doc&amp;base=LAW&amp;n=303793&amp;date=16.03.2022" w:history="1">
        <w:r>
          <w:rPr>
            <w:rStyle w:val="a6"/>
            <w:color w:val="000000"/>
            <w:sz w:val="24"/>
            <w:szCs w:val="24"/>
          </w:rPr>
          <w:t>ГОСТ Р 7.0.97-2016</w:t>
        </w:r>
      </w:hyperlink>
      <w:r>
        <w:rPr>
          <w:color w:val="000000"/>
          <w:sz w:val="24"/>
          <w:szCs w:val="24"/>
        </w:rPr>
        <w:t xml:space="preserve"> &lt;4&gt;:</w:t>
      </w:r>
    </w:p>
    <w:p w14:paraId="6EBE62BB" w14:textId="77777777" w:rsidR="00F2247F" w:rsidRDefault="0003579E">
      <w:pPr>
        <w:pStyle w:val="ConsPlusNormal0"/>
        <w:numPr>
          <w:ilvl w:val="0"/>
          <w:numId w:val="24"/>
        </w:numPr>
        <w:ind w:hanging="219"/>
        <w:contextualSpacing/>
        <w:jc w:val="both"/>
        <w:rPr>
          <w:sz w:val="24"/>
          <w:szCs w:val="24"/>
        </w:rPr>
      </w:pPr>
      <w:r>
        <w:rPr>
          <w:sz w:val="24"/>
          <w:szCs w:val="24"/>
        </w:rPr>
        <w:t>код формы документа;</w:t>
      </w:r>
    </w:p>
    <w:p w14:paraId="18DE8A69" w14:textId="77777777" w:rsidR="00F2247F" w:rsidRDefault="0003579E">
      <w:pPr>
        <w:pStyle w:val="ConsPlusNormal0"/>
        <w:numPr>
          <w:ilvl w:val="0"/>
          <w:numId w:val="24"/>
        </w:numPr>
        <w:contextualSpacing/>
        <w:jc w:val="both"/>
        <w:rPr>
          <w:sz w:val="24"/>
          <w:szCs w:val="24"/>
        </w:rPr>
      </w:pPr>
      <w:r>
        <w:rPr>
          <w:sz w:val="24"/>
          <w:szCs w:val="24"/>
        </w:rPr>
        <w:t>наименование администрации;</w:t>
      </w:r>
    </w:p>
    <w:p w14:paraId="2C7095F8" w14:textId="77777777" w:rsidR="00F2247F" w:rsidRDefault="0003579E">
      <w:pPr>
        <w:pStyle w:val="ConsPlusNormal0"/>
        <w:numPr>
          <w:ilvl w:val="0"/>
          <w:numId w:val="24"/>
        </w:numPr>
        <w:contextualSpacing/>
        <w:jc w:val="both"/>
        <w:rPr>
          <w:sz w:val="24"/>
          <w:szCs w:val="24"/>
        </w:rPr>
      </w:pPr>
      <w:r>
        <w:rPr>
          <w:sz w:val="24"/>
          <w:szCs w:val="24"/>
        </w:rPr>
        <w:t>наименование структурного подразделения;</w:t>
      </w:r>
    </w:p>
    <w:p w14:paraId="76360AEE" w14:textId="77777777" w:rsidR="00F2247F" w:rsidRDefault="0003579E">
      <w:pPr>
        <w:pStyle w:val="ConsPlusNormal0"/>
        <w:numPr>
          <w:ilvl w:val="0"/>
          <w:numId w:val="24"/>
        </w:numPr>
        <w:contextualSpacing/>
        <w:jc w:val="both"/>
        <w:rPr>
          <w:sz w:val="24"/>
          <w:szCs w:val="24"/>
        </w:rPr>
      </w:pPr>
      <w:r>
        <w:rPr>
          <w:sz w:val="24"/>
          <w:szCs w:val="24"/>
        </w:rPr>
        <w:t>наименование должности лица;</w:t>
      </w:r>
    </w:p>
    <w:p w14:paraId="124E4360" w14:textId="77777777" w:rsidR="00F2247F" w:rsidRDefault="0003579E">
      <w:pPr>
        <w:pStyle w:val="ConsPlusNormal0"/>
        <w:numPr>
          <w:ilvl w:val="0"/>
          <w:numId w:val="24"/>
        </w:numPr>
        <w:contextualSpacing/>
        <w:jc w:val="both"/>
        <w:rPr>
          <w:sz w:val="24"/>
          <w:szCs w:val="24"/>
        </w:rPr>
      </w:pPr>
      <w:r>
        <w:rPr>
          <w:sz w:val="24"/>
          <w:szCs w:val="24"/>
        </w:rPr>
        <w:t>справочные данные об администрации;</w:t>
      </w:r>
    </w:p>
    <w:p w14:paraId="5F7B778A" w14:textId="77777777" w:rsidR="00F2247F" w:rsidRDefault="0003579E">
      <w:pPr>
        <w:pStyle w:val="ConsPlusNormal0"/>
        <w:numPr>
          <w:ilvl w:val="0"/>
          <w:numId w:val="24"/>
        </w:numPr>
        <w:contextualSpacing/>
        <w:jc w:val="both"/>
        <w:rPr>
          <w:sz w:val="24"/>
          <w:szCs w:val="24"/>
        </w:rPr>
      </w:pPr>
      <w:r>
        <w:rPr>
          <w:sz w:val="24"/>
          <w:szCs w:val="24"/>
        </w:rPr>
        <w:t>наименование вида документа;</w:t>
      </w:r>
    </w:p>
    <w:p w14:paraId="1EA5D5C8" w14:textId="77777777" w:rsidR="00F2247F" w:rsidRDefault="0003579E">
      <w:pPr>
        <w:pStyle w:val="ConsPlusNormal0"/>
        <w:numPr>
          <w:ilvl w:val="0"/>
          <w:numId w:val="24"/>
        </w:numPr>
        <w:contextualSpacing/>
        <w:jc w:val="both"/>
        <w:rPr>
          <w:sz w:val="24"/>
          <w:szCs w:val="24"/>
        </w:rPr>
      </w:pPr>
      <w:r>
        <w:rPr>
          <w:sz w:val="24"/>
          <w:szCs w:val="24"/>
        </w:rPr>
        <w:t>дата документа;</w:t>
      </w:r>
    </w:p>
    <w:p w14:paraId="5B071BAB" w14:textId="77777777" w:rsidR="00F2247F" w:rsidRDefault="0003579E">
      <w:pPr>
        <w:pStyle w:val="ConsPlusNormal0"/>
        <w:numPr>
          <w:ilvl w:val="0"/>
          <w:numId w:val="24"/>
        </w:numPr>
        <w:contextualSpacing/>
        <w:jc w:val="both"/>
        <w:rPr>
          <w:sz w:val="24"/>
          <w:szCs w:val="24"/>
        </w:rPr>
      </w:pPr>
      <w:r>
        <w:rPr>
          <w:sz w:val="24"/>
          <w:szCs w:val="24"/>
        </w:rPr>
        <w:t>регистрационный номер документа;</w:t>
      </w:r>
    </w:p>
    <w:p w14:paraId="3ABD49EF" w14:textId="77777777" w:rsidR="00F2247F" w:rsidRDefault="0003579E">
      <w:pPr>
        <w:pStyle w:val="ConsPlusNormal0"/>
        <w:numPr>
          <w:ilvl w:val="0"/>
          <w:numId w:val="24"/>
        </w:numPr>
        <w:contextualSpacing/>
        <w:jc w:val="both"/>
        <w:rPr>
          <w:sz w:val="24"/>
          <w:szCs w:val="24"/>
        </w:rPr>
      </w:pPr>
      <w:r>
        <w:rPr>
          <w:sz w:val="24"/>
          <w:szCs w:val="24"/>
        </w:rPr>
        <w:t>ссылка на регистрационный номер и дату поступившего документа;</w:t>
      </w:r>
    </w:p>
    <w:p w14:paraId="0ACA355D" w14:textId="77777777" w:rsidR="00F2247F" w:rsidRDefault="0003579E">
      <w:pPr>
        <w:pStyle w:val="ConsPlusNormal0"/>
        <w:numPr>
          <w:ilvl w:val="0"/>
          <w:numId w:val="24"/>
        </w:numPr>
        <w:contextualSpacing/>
        <w:jc w:val="both"/>
        <w:rPr>
          <w:sz w:val="24"/>
          <w:szCs w:val="24"/>
        </w:rPr>
      </w:pPr>
      <w:r>
        <w:rPr>
          <w:sz w:val="24"/>
          <w:szCs w:val="24"/>
        </w:rPr>
        <w:t>место составления (издания) документа;</w:t>
      </w:r>
    </w:p>
    <w:p w14:paraId="0A6DD49B" w14:textId="77777777" w:rsidR="00F2247F" w:rsidRDefault="0003579E">
      <w:pPr>
        <w:pStyle w:val="ConsPlusNormal0"/>
        <w:numPr>
          <w:ilvl w:val="0"/>
          <w:numId w:val="24"/>
        </w:numPr>
        <w:contextualSpacing/>
        <w:jc w:val="both"/>
        <w:rPr>
          <w:sz w:val="24"/>
          <w:szCs w:val="24"/>
        </w:rPr>
      </w:pPr>
      <w:r>
        <w:rPr>
          <w:sz w:val="24"/>
          <w:szCs w:val="24"/>
        </w:rPr>
        <w:t>гриф ограничения доступа к документу;</w:t>
      </w:r>
    </w:p>
    <w:p w14:paraId="3281EB0B" w14:textId="77777777" w:rsidR="00F2247F" w:rsidRDefault="0003579E">
      <w:pPr>
        <w:pStyle w:val="ConsPlusNormal0"/>
        <w:ind w:firstLine="539"/>
        <w:contextualSpacing/>
        <w:jc w:val="both"/>
        <w:rPr>
          <w:sz w:val="24"/>
          <w:szCs w:val="24"/>
        </w:rPr>
      </w:pPr>
      <w:r>
        <w:rPr>
          <w:sz w:val="24"/>
          <w:szCs w:val="24"/>
        </w:rPr>
        <w:t xml:space="preserve">адресат; </w:t>
      </w:r>
    </w:p>
    <w:p w14:paraId="3D22C955" w14:textId="77777777" w:rsidR="00F2247F" w:rsidRDefault="0003579E">
      <w:pPr>
        <w:pStyle w:val="ConsPlusNormal0"/>
        <w:numPr>
          <w:ilvl w:val="0"/>
          <w:numId w:val="24"/>
        </w:numPr>
        <w:contextualSpacing/>
        <w:jc w:val="both"/>
        <w:rPr>
          <w:sz w:val="24"/>
          <w:szCs w:val="24"/>
        </w:rPr>
      </w:pPr>
      <w:r>
        <w:rPr>
          <w:sz w:val="24"/>
          <w:szCs w:val="24"/>
        </w:rPr>
        <w:t>гриф утверждения документа;</w:t>
      </w:r>
    </w:p>
    <w:p w14:paraId="7A928E87" w14:textId="77777777" w:rsidR="00F2247F" w:rsidRDefault="0003579E">
      <w:pPr>
        <w:pStyle w:val="ConsPlusNormal0"/>
        <w:numPr>
          <w:ilvl w:val="0"/>
          <w:numId w:val="24"/>
        </w:numPr>
        <w:contextualSpacing/>
        <w:jc w:val="both"/>
        <w:rPr>
          <w:sz w:val="24"/>
          <w:szCs w:val="24"/>
        </w:rPr>
      </w:pPr>
      <w:r>
        <w:rPr>
          <w:sz w:val="24"/>
          <w:szCs w:val="24"/>
        </w:rPr>
        <w:t>заголовок к тексту;</w:t>
      </w:r>
    </w:p>
    <w:p w14:paraId="6372CA46" w14:textId="77777777" w:rsidR="00F2247F" w:rsidRDefault="0003579E">
      <w:pPr>
        <w:pStyle w:val="ConsPlusNormal0"/>
        <w:numPr>
          <w:ilvl w:val="0"/>
          <w:numId w:val="24"/>
        </w:numPr>
        <w:contextualSpacing/>
        <w:jc w:val="both"/>
        <w:rPr>
          <w:sz w:val="24"/>
          <w:szCs w:val="24"/>
        </w:rPr>
      </w:pPr>
      <w:r>
        <w:rPr>
          <w:sz w:val="24"/>
          <w:szCs w:val="24"/>
        </w:rPr>
        <w:t>текст документа;</w:t>
      </w:r>
    </w:p>
    <w:p w14:paraId="45C6DBBC" w14:textId="77777777" w:rsidR="00F2247F" w:rsidRDefault="0003579E">
      <w:pPr>
        <w:pStyle w:val="ConsPlusNormal0"/>
        <w:numPr>
          <w:ilvl w:val="0"/>
          <w:numId w:val="24"/>
        </w:numPr>
        <w:contextualSpacing/>
        <w:jc w:val="both"/>
        <w:rPr>
          <w:sz w:val="24"/>
          <w:szCs w:val="24"/>
        </w:rPr>
      </w:pPr>
      <w:r>
        <w:rPr>
          <w:sz w:val="24"/>
          <w:szCs w:val="24"/>
        </w:rPr>
        <w:t>отметка о приложении;</w:t>
      </w:r>
    </w:p>
    <w:p w14:paraId="78E8A23F" w14:textId="77777777" w:rsidR="00F2247F" w:rsidRDefault="0003579E">
      <w:pPr>
        <w:pStyle w:val="ConsPlusNormal0"/>
        <w:numPr>
          <w:ilvl w:val="0"/>
          <w:numId w:val="24"/>
        </w:numPr>
        <w:contextualSpacing/>
        <w:jc w:val="both"/>
        <w:rPr>
          <w:sz w:val="24"/>
          <w:szCs w:val="24"/>
        </w:rPr>
      </w:pPr>
      <w:r>
        <w:rPr>
          <w:sz w:val="24"/>
          <w:szCs w:val="24"/>
        </w:rPr>
        <w:t>гриф согласования документа;</w:t>
      </w:r>
    </w:p>
    <w:p w14:paraId="0FA53AC2" w14:textId="77777777" w:rsidR="00F2247F" w:rsidRDefault="0003579E">
      <w:pPr>
        <w:pStyle w:val="ConsPlusNormal0"/>
        <w:numPr>
          <w:ilvl w:val="0"/>
          <w:numId w:val="24"/>
        </w:numPr>
        <w:contextualSpacing/>
        <w:jc w:val="both"/>
        <w:rPr>
          <w:sz w:val="24"/>
          <w:szCs w:val="24"/>
        </w:rPr>
      </w:pPr>
      <w:r>
        <w:rPr>
          <w:sz w:val="24"/>
          <w:szCs w:val="24"/>
        </w:rPr>
        <w:t>виза;</w:t>
      </w:r>
    </w:p>
    <w:p w14:paraId="50CBDF4B" w14:textId="77777777" w:rsidR="00F2247F" w:rsidRDefault="0003579E">
      <w:pPr>
        <w:pStyle w:val="ConsPlusNormal0"/>
        <w:ind w:firstLine="539"/>
        <w:contextualSpacing/>
        <w:jc w:val="both"/>
        <w:rPr>
          <w:sz w:val="24"/>
          <w:szCs w:val="24"/>
        </w:rPr>
      </w:pPr>
      <w:r>
        <w:rPr>
          <w:sz w:val="24"/>
          <w:szCs w:val="24"/>
        </w:rPr>
        <w:t xml:space="preserve">- подпись; </w:t>
      </w:r>
    </w:p>
    <w:p w14:paraId="384230A4" w14:textId="77777777" w:rsidR="00F2247F" w:rsidRDefault="0003579E">
      <w:pPr>
        <w:pStyle w:val="ConsPlusNormal0"/>
        <w:ind w:firstLine="539"/>
        <w:contextualSpacing/>
        <w:jc w:val="both"/>
        <w:rPr>
          <w:sz w:val="24"/>
          <w:szCs w:val="24"/>
        </w:rPr>
      </w:pPr>
      <w:r>
        <w:rPr>
          <w:sz w:val="24"/>
          <w:szCs w:val="24"/>
        </w:rPr>
        <w:t>--------------------------------</w:t>
      </w:r>
    </w:p>
    <w:p w14:paraId="5E50C8BC" w14:textId="77777777" w:rsidR="00F2247F" w:rsidRDefault="0003579E">
      <w:pPr>
        <w:pStyle w:val="ConsPlusNormal0"/>
        <w:ind w:firstLine="539"/>
        <w:contextualSpacing/>
        <w:jc w:val="both"/>
        <w:rPr>
          <w:sz w:val="24"/>
          <w:szCs w:val="24"/>
        </w:rPr>
      </w:pPr>
      <w:r>
        <w:rPr>
          <w:sz w:val="24"/>
          <w:szCs w:val="24"/>
        </w:rPr>
        <w:t>&lt;3&gt; Размер шрифта (кегль) измеряется в пунктах (</w:t>
      </w:r>
      <w:proofErr w:type="spellStart"/>
      <w:r>
        <w:rPr>
          <w:sz w:val="24"/>
          <w:szCs w:val="24"/>
        </w:rPr>
        <w:t>point</w:t>
      </w:r>
      <w:proofErr w:type="spellEnd"/>
      <w:r>
        <w:rPr>
          <w:sz w:val="24"/>
          <w:szCs w:val="24"/>
        </w:rPr>
        <w:t>); один пункт равен 1/72 дюйма, или 0,376 мм (сокращение: "</w:t>
      </w:r>
      <w:proofErr w:type="spellStart"/>
      <w:r>
        <w:rPr>
          <w:sz w:val="24"/>
          <w:szCs w:val="24"/>
        </w:rPr>
        <w:t>pt</w:t>
      </w:r>
      <w:proofErr w:type="spellEnd"/>
      <w:r>
        <w:rPr>
          <w:sz w:val="24"/>
          <w:szCs w:val="24"/>
        </w:rPr>
        <w:t>").</w:t>
      </w:r>
    </w:p>
    <w:p w14:paraId="5C31C73C" w14:textId="77777777" w:rsidR="00F2247F" w:rsidRDefault="0003579E">
      <w:pPr>
        <w:pStyle w:val="ConsPlusNormal0"/>
        <w:ind w:firstLine="539"/>
        <w:contextualSpacing/>
        <w:jc w:val="both"/>
        <w:rPr>
          <w:sz w:val="24"/>
          <w:szCs w:val="24"/>
        </w:rPr>
      </w:pPr>
      <w:r>
        <w:rPr>
          <w:color w:val="000000"/>
          <w:sz w:val="24"/>
          <w:szCs w:val="24"/>
        </w:rPr>
        <w:t xml:space="preserve">&lt;4&gt; </w:t>
      </w:r>
      <w:hyperlink r:id="rId16" w:tooltip="https://login.consultant.ru/link/?req=doc&amp;base=LAW&amp;n=303793&amp;date=16.03.2022" w:history="1">
        <w:r>
          <w:rPr>
            <w:rStyle w:val="a6"/>
            <w:color w:val="000000"/>
            <w:sz w:val="24"/>
            <w:szCs w:val="24"/>
          </w:rPr>
          <w:t>ГОСТ Р 7.0.97-2016</w:t>
        </w:r>
      </w:hyperlink>
      <w:r>
        <w:rPr>
          <w:color w:val="000000"/>
          <w:sz w:val="24"/>
          <w:szCs w:val="24"/>
        </w:rPr>
        <w:t xml:space="preserve"> "Система</w:t>
      </w:r>
      <w:r>
        <w:rPr>
          <w:sz w:val="24"/>
          <w:szCs w:val="24"/>
        </w:rPr>
        <w:t xml:space="preserve"> стандартов по информации, библиотечному и издательскому делу. Организационно-распорядительная документация. Требования к оформлению документов", с Изменением N 1. - М.: </w:t>
      </w:r>
      <w:proofErr w:type="spellStart"/>
      <w:r>
        <w:rPr>
          <w:sz w:val="24"/>
          <w:szCs w:val="24"/>
        </w:rPr>
        <w:t>Стандартинформ</w:t>
      </w:r>
      <w:proofErr w:type="spellEnd"/>
      <w:r>
        <w:rPr>
          <w:sz w:val="24"/>
          <w:szCs w:val="24"/>
        </w:rPr>
        <w:t>, 2018.</w:t>
      </w:r>
    </w:p>
    <w:p w14:paraId="7CB53B0F" w14:textId="77777777" w:rsidR="00F2247F" w:rsidRDefault="0003579E">
      <w:pPr>
        <w:pStyle w:val="ConsPlusNormal0"/>
        <w:numPr>
          <w:ilvl w:val="0"/>
          <w:numId w:val="24"/>
        </w:numPr>
        <w:contextualSpacing/>
        <w:jc w:val="both"/>
        <w:rPr>
          <w:sz w:val="24"/>
          <w:szCs w:val="24"/>
        </w:rPr>
      </w:pPr>
      <w:r>
        <w:rPr>
          <w:sz w:val="24"/>
          <w:szCs w:val="24"/>
        </w:rPr>
        <w:t>печать;</w:t>
      </w:r>
    </w:p>
    <w:p w14:paraId="4FA7AEBA" w14:textId="77777777" w:rsidR="00F2247F" w:rsidRDefault="0003579E">
      <w:pPr>
        <w:pStyle w:val="ConsPlusNormal0"/>
        <w:numPr>
          <w:ilvl w:val="0"/>
          <w:numId w:val="24"/>
        </w:numPr>
        <w:contextualSpacing/>
        <w:jc w:val="both"/>
        <w:rPr>
          <w:sz w:val="24"/>
          <w:szCs w:val="24"/>
        </w:rPr>
      </w:pPr>
      <w:r>
        <w:rPr>
          <w:sz w:val="24"/>
          <w:szCs w:val="24"/>
        </w:rPr>
        <w:t>отметка об исполнителе;</w:t>
      </w:r>
    </w:p>
    <w:p w14:paraId="6EE6EE35" w14:textId="77777777" w:rsidR="00F2247F" w:rsidRDefault="0003579E">
      <w:pPr>
        <w:pStyle w:val="ConsPlusNormal0"/>
        <w:numPr>
          <w:ilvl w:val="0"/>
          <w:numId w:val="24"/>
        </w:numPr>
        <w:contextualSpacing/>
        <w:jc w:val="both"/>
        <w:rPr>
          <w:sz w:val="24"/>
          <w:szCs w:val="24"/>
        </w:rPr>
      </w:pPr>
      <w:r>
        <w:rPr>
          <w:sz w:val="24"/>
          <w:szCs w:val="24"/>
        </w:rPr>
        <w:t>отметка о заверении копии;</w:t>
      </w:r>
    </w:p>
    <w:p w14:paraId="2C4D62E3" w14:textId="77777777" w:rsidR="00F2247F" w:rsidRDefault="0003579E">
      <w:pPr>
        <w:pStyle w:val="ConsPlusNormal0"/>
        <w:numPr>
          <w:ilvl w:val="0"/>
          <w:numId w:val="24"/>
        </w:numPr>
        <w:contextualSpacing/>
        <w:jc w:val="both"/>
        <w:rPr>
          <w:sz w:val="24"/>
          <w:szCs w:val="24"/>
        </w:rPr>
      </w:pPr>
      <w:r>
        <w:rPr>
          <w:sz w:val="24"/>
          <w:szCs w:val="24"/>
        </w:rPr>
        <w:t>отметка о поступлении документа;</w:t>
      </w:r>
    </w:p>
    <w:p w14:paraId="2FD76D37" w14:textId="77777777" w:rsidR="00F2247F" w:rsidRDefault="0003579E">
      <w:pPr>
        <w:pStyle w:val="ConsPlusNormal0"/>
        <w:numPr>
          <w:ilvl w:val="0"/>
          <w:numId w:val="24"/>
        </w:numPr>
        <w:contextualSpacing/>
        <w:jc w:val="both"/>
        <w:rPr>
          <w:sz w:val="24"/>
          <w:szCs w:val="24"/>
        </w:rPr>
      </w:pPr>
      <w:r>
        <w:rPr>
          <w:sz w:val="24"/>
          <w:szCs w:val="24"/>
        </w:rPr>
        <w:t>резолюция;</w:t>
      </w:r>
    </w:p>
    <w:p w14:paraId="7685AD25" w14:textId="77777777" w:rsidR="00F2247F" w:rsidRDefault="0003579E">
      <w:pPr>
        <w:pStyle w:val="ConsPlusNormal0"/>
        <w:numPr>
          <w:ilvl w:val="0"/>
          <w:numId w:val="24"/>
        </w:numPr>
        <w:contextualSpacing/>
        <w:jc w:val="both"/>
        <w:rPr>
          <w:sz w:val="24"/>
          <w:szCs w:val="24"/>
        </w:rPr>
      </w:pPr>
      <w:r>
        <w:rPr>
          <w:sz w:val="24"/>
          <w:szCs w:val="24"/>
        </w:rPr>
        <w:t>отметка о контроле;</w:t>
      </w:r>
    </w:p>
    <w:p w14:paraId="0150604D" w14:textId="77777777" w:rsidR="00F2247F" w:rsidRDefault="0003579E">
      <w:pPr>
        <w:pStyle w:val="ConsPlusNormal0"/>
        <w:numPr>
          <w:ilvl w:val="0"/>
          <w:numId w:val="24"/>
        </w:numPr>
        <w:contextualSpacing/>
        <w:jc w:val="both"/>
        <w:rPr>
          <w:sz w:val="24"/>
          <w:szCs w:val="24"/>
        </w:rPr>
      </w:pPr>
      <w:r>
        <w:rPr>
          <w:sz w:val="24"/>
          <w:szCs w:val="24"/>
        </w:rPr>
        <w:t>отметка о направлении документа в дело.</w:t>
      </w:r>
    </w:p>
    <w:p w14:paraId="038B2731" w14:textId="77777777" w:rsidR="00F2247F" w:rsidRDefault="0003579E">
      <w:pPr>
        <w:pStyle w:val="ConsPlusNormal0"/>
        <w:ind w:firstLine="540"/>
        <w:contextualSpacing/>
        <w:jc w:val="both"/>
        <w:rPr>
          <w:sz w:val="24"/>
          <w:szCs w:val="24"/>
        </w:rPr>
      </w:pPr>
      <w:r>
        <w:rPr>
          <w:color w:val="000000"/>
          <w:sz w:val="24"/>
          <w:szCs w:val="24"/>
        </w:rPr>
        <w:t>2.21. Бланки постановления и распоряжения администрации включают следующие реквизиты:</w:t>
      </w:r>
    </w:p>
    <w:p w14:paraId="0C6B45A4" w14:textId="77777777" w:rsidR="00F2247F" w:rsidRDefault="0003579E">
      <w:pPr>
        <w:pStyle w:val="ConsPlusNormal0"/>
        <w:numPr>
          <w:ilvl w:val="0"/>
          <w:numId w:val="43"/>
        </w:numPr>
        <w:contextualSpacing/>
        <w:jc w:val="both"/>
        <w:rPr>
          <w:color w:val="000000"/>
          <w:sz w:val="24"/>
          <w:szCs w:val="24"/>
        </w:rPr>
      </w:pPr>
      <w:r>
        <w:rPr>
          <w:color w:val="000000"/>
          <w:sz w:val="24"/>
          <w:szCs w:val="24"/>
        </w:rPr>
        <w:t>наименование администрации;</w:t>
      </w:r>
    </w:p>
    <w:p w14:paraId="0A5B6474" w14:textId="77777777" w:rsidR="00F2247F" w:rsidRDefault="0003579E">
      <w:pPr>
        <w:pStyle w:val="ConsPlusNormal0"/>
        <w:numPr>
          <w:ilvl w:val="0"/>
          <w:numId w:val="43"/>
        </w:numPr>
        <w:contextualSpacing/>
        <w:jc w:val="both"/>
        <w:rPr>
          <w:color w:val="000000"/>
          <w:sz w:val="24"/>
          <w:szCs w:val="24"/>
        </w:rPr>
      </w:pPr>
      <w:r>
        <w:rPr>
          <w:color w:val="000000"/>
          <w:sz w:val="24"/>
          <w:szCs w:val="24"/>
        </w:rPr>
        <w:t>наименование вида документа;</w:t>
      </w:r>
    </w:p>
    <w:p w14:paraId="6F296F5D" w14:textId="77777777" w:rsidR="00F2247F" w:rsidRDefault="0003579E">
      <w:pPr>
        <w:pStyle w:val="ConsPlusNormal0"/>
        <w:numPr>
          <w:ilvl w:val="0"/>
          <w:numId w:val="43"/>
        </w:numPr>
        <w:contextualSpacing/>
        <w:jc w:val="both"/>
        <w:rPr>
          <w:color w:val="000000"/>
          <w:sz w:val="24"/>
          <w:szCs w:val="24"/>
        </w:rPr>
      </w:pPr>
      <w:r>
        <w:rPr>
          <w:color w:val="000000"/>
          <w:sz w:val="24"/>
          <w:szCs w:val="24"/>
        </w:rPr>
        <w:t>место составления или издания документа;</w:t>
      </w:r>
    </w:p>
    <w:p w14:paraId="23A24226" w14:textId="77777777" w:rsidR="00F2247F" w:rsidRDefault="0003579E">
      <w:pPr>
        <w:pStyle w:val="ConsPlusNormal0"/>
        <w:numPr>
          <w:ilvl w:val="0"/>
          <w:numId w:val="43"/>
        </w:numPr>
        <w:contextualSpacing/>
        <w:jc w:val="both"/>
        <w:rPr>
          <w:color w:val="000000"/>
          <w:sz w:val="24"/>
          <w:szCs w:val="24"/>
        </w:rPr>
      </w:pPr>
      <w:r>
        <w:rPr>
          <w:color w:val="000000"/>
          <w:sz w:val="24"/>
          <w:szCs w:val="24"/>
        </w:rPr>
        <w:t>отметки для размещения реквизитов "дата документа", "регистрационный номер документа".</w:t>
      </w:r>
    </w:p>
    <w:p w14:paraId="22D05F22" w14:textId="77777777" w:rsidR="00F2247F" w:rsidRDefault="0003579E">
      <w:pPr>
        <w:pStyle w:val="ConsPlusNormal0"/>
        <w:ind w:firstLine="540"/>
        <w:contextualSpacing/>
        <w:jc w:val="both"/>
        <w:rPr>
          <w:sz w:val="24"/>
          <w:szCs w:val="24"/>
        </w:rPr>
      </w:pPr>
      <w:r>
        <w:rPr>
          <w:color w:val="000000"/>
          <w:sz w:val="24"/>
          <w:szCs w:val="24"/>
        </w:rPr>
        <w:t>2.22. Бланк письма администрации включает следующие реквизиты:</w:t>
      </w:r>
    </w:p>
    <w:p w14:paraId="2EDE5F17" w14:textId="77777777" w:rsidR="00F2247F" w:rsidRDefault="0003579E">
      <w:pPr>
        <w:pStyle w:val="ConsPlusNormal0"/>
        <w:numPr>
          <w:ilvl w:val="0"/>
          <w:numId w:val="22"/>
        </w:numPr>
        <w:contextualSpacing/>
        <w:jc w:val="both"/>
        <w:rPr>
          <w:sz w:val="24"/>
          <w:szCs w:val="24"/>
        </w:rPr>
      </w:pPr>
      <w:r>
        <w:rPr>
          <w:sz w:val="24"/>
          <w:szCs w:val="24"/>
        </w:rPr>
        <w:t>наименование администрации;</w:t>
      </w:r>
    </w:p>
    <w:p w14:paraId="23F2B0A0" w14:textId="77777777" w:rsidR="00F2247F" w:rsidRDefault="0003579E">
      <w:pPr>
        <w:pStyle w:val="ConsPlusNormal0"/>
        <w:numPr>
          <w:ilvl w:val="0"/>
          <w:numId w:val="22"/>
        </w:numPr>
        <w:contextualSpacing/>
        <w:jc w:val="both"/>
        <w:rPr>
          <w:sz w:val="24"/>
          <w:szCs w:val="24"/>
        </w:rPr>
      </w:pPr>
      <w:r>
        <w:rPr>
          <w:sz w:val="24"/>
          <w:szCs w:val="24"/>
        </w:rPr>
        <w:t>справочные данные об администрации;</w:t>
      </w:r>
    </w:p>
    <w:p w14:paraId="306EB79A" w14:textId="77777777" w:rsidR="00F2247F" w:rsidRDefault="0003579E">
      <w:pPr>
        <w:pStyle w:val="ConsPlusNormal0"/>
        <w:numPr>
          <w:ilvl w:val="0"/>
          <w:numId w:val="22"/>
        </w:numPr>
        <w:contextualSpacing/>
        <w:jc w:val="both"/>
        <w:rPr>
          <w:sz w:val="24"/>
          <w:szCs w:val="24"/>
        </w:rPr>
      </w:pPr>
      <w:r>
        <w:rPr>
          <w:sz w:val="24"/>
          <w:szCs w:val="24"/>
        </w:rPr>
        <w:lastRenderedPageBreak/>
        <w:t>отметки для проставления реквизитов "дата документа", "регистрационный номер документа", "ссылка на регистрационный номер и дату поступившего документа".</w:t>
      </w:r>
    </w:p>
    <w:p w14:paraId="228661BE" w14:textId="77777777" w:rsidR="00F2247F" w:rsidRDefault="0003579E">
      <w:pPr>
        <w:pStyle w:val="ConsPlusNormal0"/>
        <w:ind w:firstLine="540"/>
        <w:contextualSpacing/>
        <w:jc w:val="both"/>
        <w:rPr>
          <w:sz w:val="24"/>
          <w:szCs w:val="24"/>
        </w:rPr>
      </w:pPr>
      <w:r>
        <w:rPr>
          <w:sz w:val="24"/>
          <w:szCs w:val="24"/>
        </w:rPr>
        <w:t xml:space="preserve">2.23. </w:t>
      </w:r>
      <w:r>
        <w:rPr>
          <w:color w:val="000000"/>
          <w:sz w:val="24"/>
          <w:szCs w:val="24"/>
        </w:rPr>
        <w:t xml:space="preserve">Код формы документа проставляется на унифицированных формах документов в соответствии с Общероссийским </w:t>
      </w:r>
      <w:hyperlink r:id="rId17" w:tooltip="https://login.consultant.ru/link/?req=doc&amp;base=LAW&amp;n=404644&amp;date=16.03.2022" w:history="1">
        <w:r>
          <w:rPr>
            <w:rStyle w:val="a6"/>
            <w:color w:val="000000"/>
            <w:sz w:val="24"/>
            <w:szCs w:val="24"/>
          </w:rPr>
          <w:t>классификатором</w:t>
        </w:r>
      </w:hyperlink>
      <w:r>
        <w:rPr>
          <w:color w:val="000000"/>
          <w:sz w:val="24"/>
          <w:szCs w:val="24"/>
        </w:rPr>
        <w:t xml:space="preserve"> управленческой документации (ОКУД) или локальным классификатором, располагается в правом верхнем углу рабочего поля документа, состоит из слов "Форма по (наименование классификатора)" и цифрового кода.</w:t>
      </w:r>
    </w:p>
    <w:p w14:paraId="186084DA" w14:textId="77777777" w:rsidR="00F2247F" w:rsidRDefault="0003579E">
      <w:pPr>
        <w:pStyle w:val="ConsPlusNormal0"/>
        <w:ind w:firstLine="540"/>
        <w:contextualSpacing/>
        <w:jc w:val="both"/>
        <w:rPr>
          <w:sz w:val="24"/>
          <w:szCs w:val="24"/>
        </w:rPr>
      </w:pPr>
      <w:r>
        <w:rPr>
          <w:sz w:val="24"/>
          <w:szCs w:val="24"/>
        </w:rPr>
        <w:t>2.24. Наименование администрации на бланке документа должно соответствовать наименованию юридического лица в уставе администрации. На бланках документов указывается полное официальное наименование юридического лица с указанием его организационно-правовой формы, над наименованием администрации указывается наименование вышестоящей организации (при ее наличии), под наименованием администрации в скобках указывается сокращенное наименование администрации, если оно предусмотрено уставом.</w:t>
      </w:r>
    </w:p>
    <w:p w14:paraId="49D555F8" w14:textId="77777777" w:rsidR="00F2247F" w:rsidRDefault="0003579E">
      <w:pPr>
        <w:pStyle w:val="ConsPlusNormal0"/>
        <w:ind w:firstLine="540"/>
        <w:contextualSpacing/>
        <w:jc w:val="both"/>
        <w:rPr>
          <w:sz w:val="24"/>
          <w:szCs w:val="24"/>
        </w:rPr>
      </w:pPr>
      <w:r>
        <w:rPr>
          <w:sz w:val="24"/>
          <w:szCs w:val="24"/>
        </w:rPr>
        <w:t>2.25.  Справочные данные об администрации указываются в бланках писем и включают: почтовый адрес администрации (дополнительно может указываться адрес места нахождения юридического лица, если он не совпадает с почтовым адресом); номер телефона, факса, адрес электронной почты, сетевой адрес, а также код администрации по Общероссийскому классификатору предприятий и организаций (ОКПО), основной государственный регистрационный номер организации (ОГРН) и идентификационный номер налогоплательщика/код причины постановки на налоговый учет (ИНН/КПП).</w:t>
      </w:r>
    </w:p>
    <w:p w14:paraId="184FDC78" w14:textId="77777777" w:rsidR="00F2247F" w:rsidRDefault="0003579E">
      <w:pPr>
        <w:pStyle w:val="ConsPlusNormal0"/>
        <w:ind w:firstLine="540"/>
        <w:contextualSpacing/>
        <w:jc w:val="both"/>
        <w:rPr>
          <w:sz w:val="24"/>
          <w:szCs w:val="24"/>
        </w:rPr>
      </w:pPr>
      <w:r>
        <w:rPr>
          <w:sz w:val="24"/>
          <w:szCs w:val="24"/>
        </w:rPr>
        <w:t>2.26. Наименование вида документа указывается на всех документах, за исключением деловых (служебных) писем, располагается под наименованием администрации (структурного подразделения, должности).</w:t>
      </w:r>
    </w:p>
    <w:p w14:paraId="4AC9A51C" w14:textId="77777777" w:rsidR="00F2247F" w:rsidRDefault="0003579E">
      <w:pPr>
        <w:pStyle w:val="ConsPlusNormal0"/>
        <w:ind w:firstLine="540"/>
        <w:contextualSpacing/>
        <w:jc w:val="both"/>
        <w:rPr>
          <w:sz w:val="24"/>
          <w:szCs w:val="24"/>
        </w:rPr>
      </w:pPr>
      <w:bookmarkStart w:id="3" w:name="Par164"/>
      <w:bookmarkEnd w:id="3"/>
      <w:r>
        <w:rPr>
          <w:sz w:val="24"/>
          <w:szCs w:val="24"/>
        </w:rPr>
        <w:t>2.27. Дата документа должна соответствовать дате подписания (утверждения) документа или (в протоколах) дате события, зафиксированного в документе.</w:t>
      </w:r>
    </w:p>
    <w:p w14:paraId="34D001E2" w14:textId="77777777" w:rsidR="00F2247F" w:rsidRDefault="0003579E">
      <w:pPr>
        <w:pStyle w:val="ConsPlusNormal0"/>
        <w:ind w:firstLine="540"/>
        <w:contextualSpacing/>
        <w:jc w:val="both"/>
        <w:rPr>
          <w:sz w:val="24"/>
          <w:szCs w:val="24"/>
        </w:rPr>
      </w:pPr>
      <w:r>
        <w:rPr>
          <w:sz w:val="24"/>
          <w:szCs w:val="24"/>
        </w:rPr>
        <w:t>Дата документа записывается в последовательности: день месяца, месяц, год одним из двух способов:</w:t>
      </w:r>
    </w:p>
    <w:p w14:paraId="2AE5055B" w14:textId="77777777" w:rsidR="00F2247F" w:rsidRDefault="0003579E">
      <w:pPr>
        <w:pStyle w:val="ConsPlusNormal0"/>
        <w:numPr>
          <w:ilvl w:val="0"/>
          <w:numId w:val="36"/>
        </w:numPr>
        <w:contextualSpacing/>
        <w:jc w:val="both"/>
        <w:rPr>
          <w:sz w:val="24"/>
          <w:szCs w:val="24"/>
        </w:rPr>
      </w:pPr>
      <w:r>
        <w:rPr>
          <w:sz w:val="24"/>
          <w:szCs w:val="24"/>
        </w:rPr>
        <w:t>арабскими цифрами, разделенными точкой: 05.03.2022;</w:t>
      </w:r>
    </w:p>
    <w:p w14:paraId="2F0B4E20" w14:textId="77777777" w:rsidR="00F2247F" w:rsidRDefault="0003579E">
      <w:pPr>
        <w:pStyle w:val="ConsPlusNormal0"/>
        <w:numPr>
          <w:ilvl w:val="0"/>
          <w:numId w:val="36"/>
        </w:numPr>
        <w:contextualSpacing/>
        <w:jc w:val="both"/>
        <w:rPr>
          <w:sz w:val="24"/>
          <w:szCs w:val="24"/>
        </w:rPr>
      </w:pPr>
      <w:r>
        <w:rPr>
          <w:sz w:val="24"/>
          <w:szCs w:val="24"/>
        </w:rPr>
        <w:t>словесно-цифровым способом: 5 марта 2022 г.</w:t>
      </w:r>
    </w:p>
    <w:p w14:paraId="5FC0E1D6" w14:textId="77777777" w:rsidR="00F2247F" w:rsidRDefault="0003579E">
      <w:pPr>
        <w:pStyle w:val="ConsPlusNormal0"/>
        <w:ind w:firstLine="540"/>
        <w:contextualSpacing/>
        <w:jc w:val="both"/>
        <w:rPr>
          <w:sz w:val="24"/>
          <w:szCs w:val="24"/>
        </w:rPr>
      </w:pPr>
      <w:bookmarkStart w:id="4" w:name="Par170"/>
      <w:bookmarkEnd w:id="4"/>
      <w:r>
        <w:rPr>
          <w:sz w:val="24"/>
          <w:szCs w:val="24"/>
        </w:rPr>
        <w:t>2.28. Регистрационный номер документа - цифровой идентификатор документа, состоящий из порядкового номера документа, который, по усмотрению администрации, может дополняться цифровыми или буквенными кодами (индексами) в соответствии с используемыми классификаторами.</w:t>
      </w:r>
    </w:p>
    <w:p w14:paraId="05A4C223" w14:textId="77777777" w:rsidR="00F2247F" w:rsidRDefault="0003579E">
      <w:pPr>
        <w:pStyle w:val="ConsPlusNormal0"/>
        <w:ind w:firstLine="540"/>
        <w:contextualSpacing/>
        <w:jc w:val="both"/>
        <w:rPr>
          <w:sz w:val="24"/>
          <w:szCs w:val="24"/>
        </w:rPr>
      </w:pPr>
      <w:r>
        <w:rPr>
          <w:sz w:val="24"/>
          <w:szCs w:val="24"/>
        </w:rPr>
        <w:t>2.29. Ссылка на регистрационный номер и дату поступившего документа, состоящая из регистрационного номера и даты входящего документа, на который дается ответ, проставляется в виде отметки "На N ... от ..." в бланке письма.</w:t>
      </w:r>
    </w:p>
    <w:p w14:paraId="1CB861B4" w14:textId="77777777" w:rsidR="00F2247F" w:rsidRDefault="0003579E">
      <w:pPr>
        <w:pStyle w:val="ConsPlusNormal0"/>
        <w:ind w:firstLine="540"/>
        <w:contextualSpacing/>
        <w:jc w:val="both"/>
        <w:rPr>
          <w:sz w:val="24"/>
          <w:szCs w:val="24"/>
        </w:rPr>
      </w:pPr>
      <w:r>
        <w:rPr>
          <w:sz w:val="24"/>
          <w:szCs w:val="24"/>
        </w:rPr>
        <w:t>В текст письма-ответа сведения о регистрационном номере и дате поступившего письма не включаются.</w:t>
      </w:r>
    </w:p>
    <w:p w14:paraId="6888F793" w14:textId="29ED5E3E" w:rsidR="00F2247F" w:rsidRDefault="0003579E">
      <w:pPr>
        <w:pStyle w:val="ConsPlusNormal0"/>
        <w:ind w:firstLine="540"/>
        <w:contextualSpacing/>
        <w:jc w:val="both"/>
        <w:rPr>
          <w:sz w:val="24"/>
          <w:szCs w:val="24"/>
        </w:rPr>
      </w:pPr>
      <w:r>
        <w:rPr>
          <w:sz w:val="24"/>
          <w:szCs w:val="24"/>
        </w:rPr>
        <w:t xml:space="preserve">Место составления (издания) документа указывается в соответствии с принятым административно-территориальным делением, например, с. </w:t>
      </w:r>
      <w:r w:rsidR="003730FA">
        <w:rPr>
          <w:sz w:val="24"/>
          <w:szCs w:val="24"/>
        </w:rPr>
        <w:t>Раздор</w:t>
      </w:r>
      <w:r>
        <w:rPr>
          <w:sz w:val="24"/>
          <w:szCs w:val="24"/>
        </w:rPr>
        <w:t xml:space="preserve"> Камызякского района Астраханской области.</w:t>
      </w:r>
    </w:p>
    <w:p w14:paraId="698EC3A7" w14:textId="77777777" w:rsidR="00F2247F" w:rsidRDefault="0003579E">
      <w:pPr>
        <w:pStyle w:val="ConsPlusNormal0"/>
        <w:ind w:firstLine="540"/>
        <w:contextualSpacing/>
        <w:jc w:val="both"/>
        <w:rPr>
          <w:sz w:val="24"/>
          <w:szCs w:val="24"/>
        </w:rPr>
      </w:pPr>
      <w:r>
        <w:rPr>
          <w:sz w:val="24"/>
          <w:szCs w:val="24"/>
        </w:rPr>
        <w:t>2.30. Гриф ограничения доступа к документу проставляется в правом верхнем углу первого листа документа (проекта документа, сопроводительного письма к документу) от границы верхнего поля при наличии в документе информации, доступ к которой ограничивается в соответствии с законодательством Российской Федерации.</w:t>
      </w:r>
    </w:p>
    <w:p w14:paraId="24F4C42C" w14:textId="77777777" w:rsidR="00F2247F" w:rsidRDefault="0003579E">
      <w:pPr>
        <w:pStyle w:val="ConsPlusNormal0"/>
        <w:ind w:firstLine="540"/>
        <w:contextualSpacing/>
        <w:jc w:val="both"/>
        <w:rPr>
          <w:sz w:val="24"/>
          <w:szCs w:val="24"/>
        </w:rPr>
      </w:pPr>
      <w:r>
        <w:rPr>
          <w:sz w:val="24"/>
          <w:szCs w:val="24"/>
        </w:rPr>
        <w:t xml:space="preserve">Виды используемых в администрации грифов ограничения доступа должны соответствовать законодательным и иным нормативным правовым актам Российской Федерации и должны быть закреплены в локальных нормативных актах. Гриф ограничения доступа к документу (пометка "Для служебного пользования" &lt;5&gt;) может </w:t>
      </w:r>
      <w:r>
        <w:rPr>
          <w:sz w:val="24"/>
          <w:szCs w:val="24"/>
        </w:rPr>
        <w:lastRenderedPageBreak/>
        <w:t xml:space="preserve">дополняться номером экземпляра документа и другими сведениями в соответствии с законодательством Российской </w:t>
      </w:r>
      <w:r>
        <w:rPr>
          <w:color w:val="000000"/>
          <w:sz w:val="24"/>
          <w:szCs w:val="24"/>
        </w:rPr>
        <w:t>Федерации.</w:t>
      </w:r>
    </w:p>
    <w:p w14:paraId="5D16920A" w14:textId="77777777" w:rsidR="00F2247F" w:rsidRDefault="0003579E">
      <w:pPr>
        <w:pStyle w:val="ConsPlusNormal0"/>
        <w:ind w:firstLine="567"/>
        <w:contextualSpacing/>
        <w:jc w:val="both"/>
        <w:rPr>
          <w:sz w:val="24"/>
          <w:szCs w:val="24"/>
        </w:rPr>
      </w:pPr>
      <w:r>
        <w:rPr>
          <w:sz w:val="24"/>
          <w:szCs w:val="24"/>
        </w:rPr>
        <w:t>2.31. Адресат - реквизит, используемый при оформлении деловых (служебных) писем, внутренних информационно-справочных документов.</w:t>
      </w:r>
    </w:p>
    <w:p w14:paraId="45ED8377" w14:textId="77777777" w:rsidR="00F2247F" w:rsidRDefault="0003579E">
      <w:pPr>
        <w:pStyle w:val="ConsPlusNormal0"/>
        <w:ind w:firstLine="539"/>
        <w:contextualSpacing/>
        <w:jc w:val="both"/>
        <w:rPr>
          <w:sz w:val="24"/>
          <w:szCs w:val="24"/>
        </w:rPr>
      </w:pPr>
      <w:r>
        <w:rPr>
          <w:sz w:val="24"/>
          <w:szCs w:val="24"/>
        </w:rPr>
        <w:t>Адресатом документа может быть организация, структурное подразделение организации, должностное или физическое лицо.</w:t>
      </w:r>
    </w:p>
    <w:p w14:paraId="43D95368" w14:textId="77777777" w:rsidR="00F2247F" w:rsidRDefault="0003579E">
      <w:pPr>
        <w:pStyle w:val="ConsPlusNormal0"/>
        <w:ind w:firstLine="539"/>
        <w:contextualSpacing/>
        <w:jc w:val="both"/>
        <w:rPr>
          <w:sz w:val="24"/>
          <w:szCs w:val="24"/>
        </w:rPr>
      </w:pPr>
      <w:r>
        <w:rPr>
          <w:sz w:val="24"/>
          <w:szCs w:val="24"/>
        </w:rPr>
        <w:t>Реквизит "адресат" оформляется на бланке с угловым расположением реквизитов - в верхней правой части документа, на бланке с продольным расположением реквизитов - справа под реквизитами бланка. Строки реквизита "адресат" выравниваются по левому краю или центрируются относительно самой длинной строки.</w:t>
      </w:r>
    </w:p>
    <w:p w14:paraId="03619B32" w14:textId="77777777" w:rsidR="00F2247F" w:rsidRDefault="0003579E">
      <w:pPr>
        <w:pStyle w:val="ConsPlusNormal0"/>
        <w:ind w:firstLine="539"/>
        <w:contextualSpacing/>
        <w:jc w:val="both"/>
        <w:rPr>
          <w:sz w:val="24"/>
          <w:szCs w:val="24"/>
        </w:rPr>
      </w:pPr>
      <w:r>
        <w:rPr>
          <w:sz w:val="24"/>
          <w:szCs w:val="24"/>
        </w:rPr>
        <w:t xml:space="preserve">При </w:t>
      </w:r>
      <w:proofErr w:type="spellStart"/>
      <w:r>
        <w:rPr>
          <w:sz w:val="24"/>
          <w:szCs w:val="24"/>
        </w:rPr>
        <w:t>адресовании</w:t>
      </w:r>
      <w:proofErr w:type="spellEnd"/>
      <w:r>
        <w:rPr>
          <w:sz w:val="24"/>
          <w:szCs w:val="24"/>
        </w:rPr>
        <w:t xml:space="preserve"> документа руководителю (заместителю руководителя) организации указываются в дательном падеже наименование должности руководителя (заместителя руководителя), включающее наименование организации, фамилию, инициалы должностного лица. Например,</w:t>
      </w:r>
    </w:p>
    <w:tbl>
      <w:tblPr>
        <w:tblW w:w="9355" w:type="dxa"/>
        <w:jc w:val="center"/>
        <w:tblLayout w:type="fixed"/>
        <w:tblCellMar>
          <w:top w:w="102" w:type="dxa"/>
          <w:left w:w="62" w:type="dxa"/>
          <w:bottom w:w="102" w:type="dxa"/>
          <w:right w:w="62" w:type="dxa"/>
        </w:tblCellMar>
        <w:tblLook w:val="04A0" w:firstRow="1" w:lastRow="0" w:firstColumn="1" w:lastColumn="0" w:noHBand="0" w:noVBand="1"/>
      </w:tblPr>
      <w:tblGrid>
        <w:gridCol w:w="5386"/>
        <w:gridCol w:w="3969"/>
      </w:tblGrid>
      <w:tr w:rsidR="00F2247F" w14:paraId="28C11B80" w14:textId="77777777">
        <w:trPr>
          <w:jc w:val="center"/>
        </w:trPr>
        <w:tc>
          <w:tcPr>
            <w:tcW w:w="5386" w:type="dxa"/>
          </w:tcPr>
          <w:p w14:paraId="528B7B8B" w14:textId="77777777" w:rsidR="00F2247F" w:rsidRDefault="00F2247F">
            <w:pPr>
              <w:pStyle w:val="ConsPlusNormal0"/>
              <w:contextualSpacing/>
              <w:rPr>
                <w:sz w:val="24"/>
                <w:szCs w:val="24"/>
              </w:rPr>
            </w:pPr>
          </w:p>
        </w:tc>
        <w:tc>
          <w:tcPr>
            <w:tcW w:w="3969" w:type="dxa"/>
          </w:tcPr>
          <w:p w14:paraId="4C0F6E0B" w14:textId="77777777" w:rsidR="00F2247F" w:rsidRDefault="0003579E">
            <w:pPr>
              <w:pStyle w:val="ConsPlusNormal0"/>
              <w:ind w:firstLine="0"/>
              <w:contextualSpacing/>
              <w:jc w:val="both"/>
              <w:rPr>
                <w:sz w:val="24"/>
                <w:szCs w:val="24"/>
              </w:rPr>
            </w:pPr>
            <w:r>
              <w:rPr>
                <w:sz w:val="24"/>
                <w:szCs w:val="24"/>
              </w:rPr>
              <w:t>Генеральному директору</w:t>
            </w:r>
          </w:p>
          <w:p w14:paraId="06FD8114" w14:textId="77777777" w:rsidR="00F2247F" w:rsidRDefault="0003579E">
            <w:pPr>
              <w:pStyle w:val="ConsPlusNormal0"/>
              <w:ind w:firstLine="0"/>
              <w:contextualSpacing/>
              <w:jc w:val="both"/>
              <w:rPr>
                <w:i/>
                <w:sz w:val="24"/>
                <w:szCs w:val="24"/>
              </w:rPr>
            </w:pPr>
            <w:r>
              <w:rPr>
                <w:sz w:val="24"/>
                <w:szCs w:val="24"/>
              </w:rPr>
              <w:t>ООО "Наименование организации"</w:t>
            </w:r>
          </w:p>
          <w:p w14:paraId="464D9104" w14:textId="77777777" w:rsidR="00F2247F" w:rsidRDefault="0003579E">
            <w:pPr>
              <w:pStyle w:val="ConsPlusNormal0"/>
              <w:ind w:firstLine="0"/>
              <w:contextualSpacing/>
              <w:jc w:val="both"/>
              <w:rPr>
                <w:sz w:val="24"/>
                <w:szCs w:val="24"/>
              </w:rPr>
            </w:pPr>
            <w:r>
              <w:rPr>
                <w:i/>
                <w:sz w:val="24"/>
                <w:szCs w:val="24"/>
              </w:rPr>
              <w:t>Фамилия И.О.</w:t>
            </w:r>
          </w:p>
        </w:tc>
      </w:tr>
    </w:tbl>
    <w:p w14:paraId="1348B733" w14:textId="77777777" w:rsidR="00F2247F" w:rsidRDefault="0003579E">
      <w:pPr>
        <w:pStyle w:val="ConsPlusNormal0"/>
        <w:ind w:firstLine="539"/>
        <w:contextualSpacing/>
        <w:jc w:val="both"/>
        <w:rPr>
          <w:sz w:val="24"/>
          <w:szCs w:val="24"/>
        </w:rPr>
      </w:pPr>
      <w:r>
        <w:rPr>
          <w:sz w:val="24"/>
          <w:szCs w:val="24"/>
        </w:rPr>
        <w:t xml:space="preserve">При </w:t>
      </w:r>
      <w:proofErr w:type="spellStart"/>
      <w:r>
        <w:rPr>
          <w:sz w:val="24"/>
          <w:szCs w:val="24"/>
        </w:rPr>
        <w:t>адресовании</w:t>
      </w:r>
      <w:proofErr w:type="spellEnd"/>
      <w:r>
        <w:rPr>
          <w:sz w:val="24"/>
          <w:szCs w:val="24"/>
        </w:rPr>
        <w:t xml:space="preserve"> письма в организацию указывается ее полное или сокращенное наименование в именительном падеже.</w:t>
      </w:r>
    </w:p>
    <w:p w14:paraId="67A8CDC2" w14:textId="77777777" w:rsidR="00F2247F" w:rsidRDefault="0003579E">
      <w:pPr>
        <w:pStyle w:val="ConsPlusNormal0"/>
        <w:ind w:firstLine="539"/>
        <w:contextualSpacing/>
        <w:jc w:val="both"/>
        <w:rPr>
          <w:sz w:val="24"/>
          <w:szCs w:val="24"/>
        </w:rPr>
      </w:pPr>
      <w:r>
        <w:rPr>
          <w:sz w:val="24"/>
          <w:szCs w:val="24"/>
        </w:rPr>
        <w:t xml:space="preserve">При </w:t>
      </w:r>
      <w:proofErr w:type="spellStart"/>
      <w:r>
        <w:rPr>
          <w:sz w:val="24"/>
          <w:szCs w:val="24"/>
        </w:rPr>
        <w:t>адресовании</w:t>
      </w:r>
      <w:proofErr w:type="spellEnd"/>
      <w:r>
        <w:rPr>
          <w:sz w:val="24"/>
          <w:szCs w:val="24"/>
        </w:rPr>
        <w:t xml:space="preserve"> документа в структурное подразделение организации в реквизите "адресат" указываются в именительном падеже наименование организации, ниже - наименование структурного подразделения. Например,</w:t>
      </w:r>
    </w:p>
    <w:tbl>
      <w:tblPr>
        <w:tblW w:w="9603" w:type="dxa"/>
        <w:jc w:val="center"/>
        <w:tblLayout w:type="fixed"/>
        <w:tblCellMar>
          <w:top w:w="102" w:type="dxa"/>
          <w:left w:w="62" w:type="dxa"/>
          <w:bottom w:w="102" w:type="dxa"/>
          <w:right w:w="62" w:type="dxa"/>
        </w:tblCellMar>
        <w:tblLook w:val="04A0" w:firstRow="1" w:lastRow="0" w:firstColumn="1" w:lastColumn="0" w:noHBand="0" w:noVBand="1"/>
      </w:tblPr>
      <w:tblGrid>
        <w:gridCol w:w="5611"/>
        <w:gridCol w:w="3992"/>
      </w:tblGrid>
      <w:tr w:rsidR="00F2247F" w14:paraId="56B315AF" w14:textId="77777777">
        <w:trPr>
          <w:trHeight w:val="721"/>
          <w:jc w:val="center"/>
        </w:trPr>
        <w:tc>
          <w:tcPr>
            <w:tcW w:w="5611" w:type="dxa"/>
          </w:tcPr>
          <w:p w14:paraId="51EA6816" w14:textId="77777777" w:rsidR="00F2247F" w:rsidRDefault="00F2247F">
            <w:pPr>
              <w:pStyle w:val="ConsPlusNormal0"/>
              <w:contextualSpacing/>
              <w:rPr>
                <w:sz w:val="24"/>
                <w:szCs w:val="24"/>
              </w:rPr>
            </w:pPr>
          </w:p>
        </w:tc>
        <w:tc>
          <w:tcPr>
            <w:tcW w:w="3992" w:type="dxa"/>
          </w:tcPr>
          <w:p w14:paraId="28A80150" w14:textId="77777777" w:rsidR="00F2247F" w:rsidRDefault="0003579E">
            <w:pPr>
              <w:pStyle w:val="ConsPlusNormal0"/>
              <w:ind w:firstLine="0"/>
              <w:contextualSpacing/>
              <w:rPr>
                <w:sz w:val="24"/>
                <w:szCs w:val="24"/>
              </w:rPr>
            </w:pPr>
            <w:r>
              <w:rPr>
                <w:sz w:val="24"/>
                <w:szCs w:val="24"/>
              </w:rPr>
              <w:t>ООО "Наименование организации"</w:t>
            </w:r>
          </w:p>
          <w:p w14:paraId="5047346D" w14:textId="77777777" w:rsidR="00F2247F" w:rsidRDefault="0003579E">
            <w:pPr>
              <w:pStyle w:val="ConsPlusNormal0"/>
              <w:ind w:firstLine="0"/>
              <w:contextualSpacing/>
              <w:jc w:val="both"/>
              <w:rPr>
                <w:sz w:val="24"/>
                <w:szCs w:val="24"/>
              </w:rPr>
            </w:pPr>
            <w:r>
              <w:rPr>
                <w:sz w:val="24"/>
                <w:szCs w:val="24"/>
              </w:rPr>
              <w:t>Финансовое управление</w:t>
            </w:r>
          </w:p>
        </w:tc>
      </w:tr>
    </w:tbl>
    <w:p w14:paraId="2F53BD7B" w14:textId="77777777" w:rsidR="00F2247F" w:rsidRDefault="0003579E">
      <w:pPr>
        <w:pStyle w:val="ConsPlusNormal0"/>
        <w:ind w:firstLine="567"/>
        <w:contextualSpacing/>
        <w:jc w:val="both"/>
        <w:rPr>
          <w:sz w:val="24"/>
          <w:szCs w:val="24"/>
        </w:rPr>
      </w:pPr>
      <w:r>
        <w:rPr>
          <w:sz w:val="24"/>
          <w:szCs w:val="24"/>
        </w:rPr>
        <w:t xml:space="preserve">При </w:t>
      </w:r>
      <w:proofErr w:type="spellStart"/>
      <w:r>
        <w:rPr>
          <w:sz w:val="24"/>
          <w:szCs w:val="24"/>
        </w:rPr>
        <w:t>адресовании</w:t>
      </w:r>
      <w:proofErr w:type="spellEnd"/>
      <w:r>
        <w:rPr>
          <w:sz w:val="24"/>
          <w:szCs w:val="24"/>
        </w:rPr>
        <w:t xml:space="preserve"> письма руководителю структурного подразделения указываются в именительном падеже наименование организации, ниже - в дательном падеже наименование должности руководителя, включающее наименование структурного подразделения, фамилию, инициалы. Например,</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F2247F" w14:paraId="39E36BCC" w14:textId="77777777">
        <w:trPr>
          <w:jc w:val="center"/>
        </w:trPr>
        <w:tc>
          <w:tcPr>
            <w:tcW w:w="4592" w:type="dxa"/>
          </w:tcPr>
          <w:p w14:paraId="3A98E888" w14:textId="77777777" w:rsidR="00F2247F" w:rsidRDefault="00F2247F">
            <w:pPr>
              <w:pStyle w:val="ConsPlusNormal0"/>
              <w:contextualSpacing/>
              <w:rPr>
                <w:sz w:val="24"/>
                <w:szCs w:val="24"/>
              </w:rPr>
            </w:pPr>
          </w:p>
        </w:tc>
        <w:tc>
          <w:tcPr>
            <w:tcW w:w="4479" w:type="dxa"/>
          </w:tcPr>
          <w:p w14:paraId="171D82E0" w14:textId="77777777" w:rsidR="00F2247F" w:rsidRDefault="0003579E">
            <w:pPr>
              <w:pStyle w:val="ConsPlusNormal0"/>
              <w:ind w:left="1299" w:firstLine="142"/>
              <w:contextualSpacing/>
              <w:rPr>
                <w:sz w:val="24"/>
                <w:szCs w:val="24"/>
              </w:rPr>
            </w:pPr>
            <w:r>
              <w:rPr>
                <w:sz w:val="24"/>
                <w:szCs w:val="24"/>
              </w:rPr>
              <w:t>ООО "Наименование</w:t>
            </w:r>
          </w:p>
          <w:p w14:paraId="62327A34" w14:textId="77777777" w:rsidR="00F2247F" w:rsidRDefault="0003579E">
            <w:pPr>
              <w:pStyle w:val="ConsPlusNormal0"/>
              <w:ind w:left="1299" w:firstLine="142"/>
              <w:contextualSpacing/>
              <w:rPr>
                <w:sz w:val="24"/>
                <w:szCs w:val="24"/>
              </w:rPr>
            </w:pPr>
            <w:r>
              <w:rPr>
                <w:sz w:val="24"/>
                <w:szCs w:val="24"/>
              </w:rPr>
              <w:t>организации"</w:t>
            </w:r>
          </w:p>
          <w:p w14:paraId="45870AE3" w14:textId="77777777" w:rsidR="00F2247F" w:rsidRDefault="0003579E">
            <w:pPr>
              <w:pStyle w:val="ConsPlusNormal0"/>
              <w:ind w:left="1299" w:firstLine="142"/>
              <w:contextualSpacing/>
              <w:rPr>
                <w:sz w:val="24"/>
                <w:szCs w:val="24"/>
              </w:rPr>
            </w:pPr>
            <w:r>
              <w:rPr>
                <w:sz w:val="24"/>
                <w:szCs w:val="24"/>
              </w:rPr>
              <w:t>Руководителю договорно-</w:t>
            </w:r>
          </w:p>
          <w:p w14:paraId="68B972D1" w14:textId="77777777" w:rsidR="00F2247F" w:rsidRDefault="0003579E">
            <w:pPr>
              <w:pStyle w:val="ConsPlusNormal0"/>
              <w:ind w:left="1299" w:firstLine="142"/>
              <w:contextualSpacing/>
              <w:rPr>
                <w:sz w:val="24"/>
                <w:szCs w:val="24"/>
              </w:rPr>
            </w:pPr>
            <w:r>
              <w:rPr>
                <w:sz w:val="24"/>
                <w:szCs w:val="24"/>
              </w:rPr>
              <w:t>правового отдела</w:t>
            </w:r>
          </w:p>
          <w:p w14:paraId="2D76994A" w14:textId="77777777" w:rsidR="00F2247F" w:rsidRDefault="0003579E">
            <w:pPr>
              <w:pStyle w:val="ConsPlusNormal0"/>
              <w:ind w:left="1441" w:firstLine="0"/>
              <w:contextualSpacing/>
              <w:rPr>
                <w:sz w:val="24"/>
                <w:szCs w:val="24"/>
              </w:rPr>
            </w:pPr>
            <w:r>
              <w:rPr>
                <w:sz w:val="24"/>
                <w:szCs w:val="24"/>
              </w:rPr>
              <w:t>Фамилия И.О.</w:t>
            </w:r>
          </w:p>
        </w:tc>
      </w:tr>
    </w:tbl>
    <w:p w14:paraId="64AB48A0" w14:textId="77777777" w:rsidR="00F2247F" w:rsidRDefault="0003579E">
      <w:pPr>
        <w:pStyle w:val="ConsPlusNormal0"/>
        <w:ind w:firstLine="539"/>
        <w:contextualSpacing/>
        <w:jc w:val="both"/>
        <w:rPr>
          <w:color w:val="000000"/>
          <w:sz w:val="24"/>
          <w:szCs w:val="24"/>
        </w:rPr>
      </w:pPr>
      <w:r>
        <w:rPr>
          <w:color w:val="000000"/>
          <w:sz w:val="24"/>
          <w:szCs w:val="24"/>
        </w:rPr>
        <w:t>--------------------------------</w:t>
      </w:r>
    </w:p>
    <w:p w14:paraId="1A0E01F6" w14:textId="77777777" w:rsidR="00F2247F" w:rsidRDefault="0003579E">
      <w:pPr>
        <w:pStyle w:val="ConsPlusNormal0"/>
        <w:ind w:firstLine="539"/>
        <w:contextualSpacing/>
        <w:jc w:val="both"/>
        <w:rPr>
          <w:sz w:val="24"/>
          <w:szCs w:val="24"/>
        </w:rPr>
      </w:pPr>
      <w:r>
        <w:rPr>
          <w:color w:val="000000"/>
          <w:sz w:val="24"/>
          <w:szCs w:val="24"/>
        </w:rPr>
        <w:t xml:space="preserve">&lt;5&gt; </w:t>
      </w:r>
      <w:hyperlink r:id="rId18" w:tooltip="https://login.consultant.ru/link/?req=doc&amp;base=LAW&amp;n=359755&amp;date=16.03.2022&amp;dst=100024&amp;field=134" w:history="1">
        <w:r>
          <w:rPr>
            <w:rStyle w:val="a6"/>
            <w:color w:val="000000"/>
            <w:sz w:val="24"/>
            <w:szCs w:val="24"/>
          </w:rPr>
          <w:t>Пункт 1.4</w:t>
        </w:r>
      </w:hyperlink>
      <w:r>
        <w:rPr>
          <w:color w:val="000000"/>
          <w:sz w:val="24"/>
          <w:szCs w:val="24"/>
        </w:rPr>
        <w:t xml:space="preserve"> Положения о порядке обращения со служебной информацией ограниченного распространения в федеральных органах исполнительной власти, уполномоченном органе управления использованием атомной энергии и уполномоченном органе по космической деятельности, утвержденного постановлением Правительства Российской Федерации от 3 ноября 1994 г. N 1233.</w:t>
      </w:r>
    </w:p>
    <w:p w14:paraId="266DFA0F" w14:textId="77777777" w:rsidR="00F2247F" w:rsidRDefault="0003579E">
      <w:pPr>
        <w:pStyle w:val="ConsPlusNormal0"/>
        <w:ind w:firstLine="708"/>
        <w:contextualSpacing/>
        <w:jc w:val="both"/>
        <w:rPr>
          <w:sz w:val="24"/>
          <w:szCs w:val="24"/>
        </w:rPr>
      </w:pPr>
      <w:r>
        <w:rPr>
          <w:sz w:val="24"/>
          <w:szCs w:val="24"/>
        </w:rPr>
        <w:t>Перед фамилией должностного лица допускается употреблять сокращение "г-ну" (господину), если адресат мужчина, или "г-же" (госпоже), если адресат женщина, например,</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6096"/>
        <w:gridCol w:w="2975"/>
      </w:tblGrid>
      <w:tr w:rsidR="00F2247F" w14:paraId="5A2E8530" w14:textId="77777777">
        <w:trPr>
          <w:jc w:val="center"/>
        </w:trPr>
        <w:tc>
          <w:tcPr>
            <w:tcW w:w="6096" w:type="dxa"/>
          </w:tcPr>
          <w:p w14:paraId="641ED40F" w14:textId="77777777" w:rsidR="00F2247F" w:rsidRDefault="00F2247F">
            <w:pPr>
              <w:pStyle w:val="ConsPlusNormal0"/>
              <w:contextualSpacing/>
              <w:rPr>
                <w:sz w:val="24"/>
                <w:szCs w:val="24"/>
              </w:rPr>
            </w:pPr>
          </w:p>
        </w:tc>
        <w:tc>
          <w:tcPr>
            <w:tcW w:w="2975" w:type="dxa"/>
          </w:tcPr>
          <w:p w14:paraId="0DBA2FA6" w14:textId="77777777" w:rsidR="00F2247F" w:rsidRDefault="0003579E">
            <w:pPr>
              <w:pStyle w:val="ConsPlusNormal0"/>
              <w:ind w:firstLine="0"/>
              <w:contextualSpacing/>
              <w:rPr>
                <w:sz w:val="24"/>
                <w:szCs w:val="24"/>
              </w:rPr>
            </w:pPr>
            <w:r>
              <w:rPr>
                <w:sz w:val="24"/>
                <w:szCs w:val="24"/>
              </w:rPr>
              <w:t>г-ну Фамилия И.О.</w:t>
            </w:r>
          </w:p>
          <w:p w14:paraId="3AC2B1DF" w14:textId="77777777" w:rsidR="00F2247F" w:rsidRDefault="0003579E">
            <w:pPr>
              <w:pStyle w:val="ConsPlusNormal0"/>
              <w:ind w:firstLine="0"/>
              <w:contextualSpacing/>
              <w:rPr>
                <w:sz w:val="24"/>
                <w:szCs w:val="24"/>
              </w:rPr>
            </w:pPr>
            <w:r>
              <w:rPr>
                <w:sz w:val="24"/>
                <w:szCs w:val="24"/>
              </w:rPr>
              <w:t>г-же Фамилия И.О.</w:t>
            </w:r>
          </w:p>
        </w:tc>
      </w:tr>
    </w:tbl>
    <w:p w14:paraId="45B85FB9" w14:textId="77777777" w:rsidR="00F2247F" w:rsidRDefault="0003579E">
      <w:pPr>
        <w:pStyle w:val="ConsPlusNormal0"/>
        <w:ind w:firstLine="708"/>
        <w:contextualSpacing/>
        <w:jc w:val="both"/>
        <w:rPr>
          <w:sz w:val="24"/>
          <w:szCs w:val="24"/>
        </w:rPr>
      </w:pPr>
      <w:r>
        <w:rPr>
          <w:sz w:val="24"/>
          <w:szCs w:val="24"/>
        </w:rPr>
        <w:t xml:space="preserve">При рассылке документа группе организаций одного типа или в структурные </w:t>
      </w:r>
      <w:r>
        <w:rPr>
          <w:sz w:val="24"/>
          <w:szCs w:val="24"/>
        </w:rPr>
        <w:lastRenderedPageBreak/>
        <w:t>подразделения одной организации, адресат указывается обобщенно. Например,</w:t>
      </w:r>
    </w:p>
    <w:tbl>
      <w:tblPr>
        <w:tblW w:w="9764" w:type="dxa"/>
        <w:jc w:val="center"/>
        <w:tblLayout w:type="fixed"/>
        <w:tblCellMar>
          <w:top w:w="102" w:type="dxa"/>
          <w:left w:w="62" w:type="dxa"/>
          <w:bottom w:w="102" w:type="dxa"/>
          <w:right w:w="62" w:type="dxa"/>
        </w:tblCellMar>
        <w:tblLook w:val="04A0" w:firstRow="1" w:lastRow="0" w:firstColumn="1" w:lastColumn="0" w:noHBand="0" w:noVBand="1"/>
      </w:tblPr>
      <w:tblGrid>
        <w:gridCol w:w="5646"/>
        <w:gridCol w:w="4118"/>
      </w:tblGrid>
      <w:tr w:rsidR="00F2247F" w14:paraId="686B4248" w14:textId="77777777">
        <w:trPr>
          <w:trHeight w:val="775"/>
          <w:jc w:val="center"/>
        </w:trPr>
        <w:tc>
          <w:tcPr>
            <w:tcW w:w="5646" w:type="dxa"/>
          </w:tcPr>
          <w:p w14:paraId="4D3D1B84" w14:textId="77777777" w:rsidR="00F2247F" w:rsidRDefault="00F2247F">
            <w:pPr>
              <w:pStyle w:val="ConsPlusNormal0"/>
              <w:contextualSpacing/>
              <w:rPr>
                <w:sz w:val="24"/>
                <w:szCs w:val="24"/>
              </w:rPr>
            </w:pPr>
          </w:p>
        </w:tc>
        <w:tc>
          <w:tcPr>
            <w:tcW w:w="4118" w:type="dxa"/>
          </w:tcPr>
          <w:p w14:paraId="3C557297" w14:textId="77777777" w:rsidR="00F2247F" w:rsidRDefault="0003579E">
            <w:pPr>
              <w:pStyle w:val="ConsPlusNormal0"/>
              <w:ind w:firstLine="0"/>
              <w:contextualSpacing/>
              <w:rPr>
                <w:sz w:val="24"/>
                <w:szCs w:val="24"/>
              </w:rPr>
            </w:pPr>
            <w:r>
              <w:rPr>
                <w:sz w:val="24"/>
                <w:szCs w:val="24"/>
              </w:rPr>
              <w:t>Руководителям филиалов</w:t>
            </w:r>
          </w:p>
          <w:p w14:paraId="3519EA51" w14:textId="77777777" w:rsidR="00F2247F" w:rsidRDefault="0003579E">
            <w:pPr>
              <w:pStyle w:val="ConsPlusNormal0"/>
              <w:ind w:firstLine="0"/>
              <w:contextualSpacing/>
              <w:rPr>
                <w:sz w:val="24"/>
                <w:szCs w:val="24"/>
              </w:rPr>
            </w:pPr>
            <w:r>
              <w:rPr>
                <w:sz w:val="24"/>
                <w:szCs w:val="24"/>
              </w:rPr>
              <w:t>ООО "Наименование организации"</w:t>
            </w:r>
          </w:p>
          <w:p w14:paraId="3E3EE8A3" w14:textId="77777777" w:rsidR="00F2247F" w:rsidRDefault="00F2247F">
            <w:pPr>
              <w:pStyle w:val="ConsPlusNormal0"/>
              <w:ind w:firstLine="0"/>
              <w:contextualSpacing/>
              <w:rPr>
                <w:sz w:val="24"/>
                <w:szCs w:val="24"/>
              </w:rPr>
            </w:pPr>
          </w:p>
          <w:p w14:paraId="0E6F8C6F" w14:textId="77777777" w:rsidR="00F2247F" w:rsidRDefault="0003579E">
            <w:pPr>
              <w:pStyle w:val="ConsPlusNormal0"/>
              <w:ind w:firstLine="0"/>
              <w:contextualSpacing/>
              <w:rPr>
                <w:sz w:val="24"/>
                <w:szCs w:val="24"/>
              </w:rPr>
            </w:pPr>
            <w:r>
              <w:rPr>
                <w:sz w:val="24"/>
                <w:szCs w:val="24"/>
              </w:rPr>
              <w:t>Руководителям управлений и отделов ООО "Наименование организации"</w:t>
            </w:r>
          </w:p>
        </w:tc>
      </w:tr>
    </w:tbl>
    <w:p w14:paraId="75DABAB1" w14:textId="77777777" w:rsidR="00F2247F" w:rsidRDefault="0003579E">
      <w:pPr>
        <w:pStyle w:val="ConsPlusNormal0"/>
        <w:ind w:firstLine="709"/>
        <w:contextualSpacing/>
        <w:jc w:val="both"/>
        <w:rPr>
          <w:sz w:val="24"/>
          <w:szCs w:val="24"/>
        </w:rPr>
      </w:pPr>
      <w:r>
        <w:rPr>
          <w:sz w:val="24"/>
          <w:szCs w:val="24"/>
        </w:rPr>
        <w:t>При рассылке документа не всем организациям или структурным подразделениям под реквизитом "Адресат" в скобках указывается: "(по списку)". Например,</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F2247F" w14:paraId="7B63E772" w14:textId="77777777">
        <w:trPr>
          <w:jc w:val="center"/>
        </w:trPr>
        <w:tc>
          <w:tcPr>
            <w:tcW w:w="4592" w:type="dxa"/>
          </w:tcPr>
          <w:p w14:paraId="6338FFC6" w14:textId="77777777" w:rsidR="00F2247F" w:rsidRDefault="00F2247F">
            <w:pPr>
              <w:pStyle w:val="ConsPlusNormal0"/>
              <w:contextualSpacing/>
              <w:rPr>
                <w:sz w:val="24"/>
                <w:szCs w:val="24"/>
              </w:rPr>
            </w:pPr>
          </w:p>
        </w:tc>
        <w:tc>
          <w:tcPr>
            <w:tcW w:w="4479" w:type="dxa"/>
          </w:tcPr>
          <w:p w14:paraId="1CB9494A" w14:textId="77777777" w:rsidR="00F2247F" w:rsidRDefault="0003579E">
            <w:pPr>
              <w:pStyle w:val="ConsPlusNormal0"/>
              <w:ind w:firstLine="0"/>
              <w:contextualSpacing/>
              <w:rPr>
                <w:sz w:val="24"/>
                <w:szCs w:val="24"/>
              </w:rPr>
            </w:pPr>
            <w:r>
              <w:rPr>
                <w:sz w:val="24"/>
                <w:szCs w:val="24"/>
              </w:rPr>
              <w:t>Руководителям управлений и отделов</w:t>
            </w:r>
          </w:p>
          <w:p w14:paraId="0B3D671D" w14:textId="77777777" w:rsidR="00F2247F" w:rsidRDefault="0003579E">
            <w:pPr>
              <w:pStyle w:val="ConsPlusNormal0"/>
              <w:ind w:firstLine="0"/>
              <w:contextualSpacing/>
              <w:rPr>
                <w:sz w:val="24"/>
                <w:szCs w:val="24"/>
              </w:rPr>
            </w:pPr>
            <w:r>
              <w:rPr>
                <w:sz w:val="24"/>
                <w:szCs w:val="24"/>
              </w:rPr>
              <w:t>ООО "Наименование организации"</w:t>
            </w:r>
          </w:p>
          <w:p w14:paraId="4DA98519" w14:textId="77777777" w:rsidR="00F2247F" w:rsidRDefault="0003579E">
            <w:pPr>
              <w:pStyle w:val="ConsPlusNormal0"/>
              <w:ind w:firstLine="0"/>
              <w:contextualSpacing/>
              <w:rPr>
                <w:sz w:val="24"/>
                <w:szCs w:val="24"/>
              </w:rPr>
            </w:pPr>
            <w:r>
              <w:rPr>
                <w:sz w:val="24"/>
                <w:szCs w:val="24"/>
              </w:rPr>
              <w:t>(по списку)</w:t>
            </w:r>
          </w:p>
        </w:tc>
      </w:tr>
    </w:tbl>
    <w:p w14:paraId="42B2F8AD" w14:textId="77777777" w:rsidR="00F2247F" w:rsidRDefault="0003579E">
      <w:pPr>
        <w:pStyle w:val="ConsPlusNormal0"/>
        <w:ind w:firstLine="540"/>
        <w:contextualSpacing/>
        <w:jc w:val="both"/>
        <w:rPr>
          <w:sz w:val="24"/>
          <w:szCs w:val="24"/>
        </w:rPr>
      </w:pPr>
      <w:r>
        <w:rPr>
          <w:sz w:val="24"/>
          <w:szCs w:val="24"/>
        </w:rPr>
        <w:t>Список рассылки составляется исполнителем.</w:t>
      </w:r>
    </w:p>
    <w:p w14:paraId="66FACCDA" w14:textId="77777777" w:rsidR="00F2247F" w:rsidRDefault="0003579E">
      <w:pPr>
        <w:pStyle w:val="ConsPlusNormal0"/>
        <w:ind w:firstLine="540"/>
        <w:contextualSpacing/>
        <w:jc w:val="both"/>
        <w:rPr>
          <w:sz w:val="24"/>
          <w:szCs w:val="24"/>
        </w:rPr>
      </w:pPr>
      <w:r>
        <w:rPr>
          <w:sz w:val="24"/>
          <w:szCs w:val="24"/>
        </w:rPr>
        <w:t>Если письмо направляется в организацию или должностному лицу и для сведения еще ряду организаций или должностных лиц, общее количество адресатов не должно быть более четырех, при этом основной адресат указывается первым, слово "Копия" перед вторым, третьим, четвертым адресатами не печатается.</w:t>
      </w:r>
    </w:p>
    <w:p w14:paraId="3E91B664" w14:textId="77777777" w:rsidR="00F2247F" w:rsidRDefault="0003579E">
      <w:pPr>
        <w:pStyle w:val="ConsPlusNormal0"/>
        <w:ind w:firstLine="539"/>
        <w:contextualSpacing/>
        <w:jc w:val="both"/>
        <w:rPr>
          <w:sz w:val="24"/>
          <w:szCs w:val="24"/>
        </w:rPr>
      </w:pPr>
      <w:r>
        <w:rPr>
          <w:sz w:val="24"/>
          <w:szCs w:val="24"/>
        </w:rPr>
        <w:t xml:space="preserve">В состав реквизита "Адресат" может входить почтовый адрес. Элементы почтового адреса указываются в последовательности, установленной </w:t>
      </w:r>
      <w:hyperlink r:id="rId19" w:tooltip="https://login.consultant.ru/link/?req=doc&amp;base=LAW&amp;n=369421&amp;date=16.03.2022&amp;dst=100011&amp;field=134" w:history="1">
        <w:r>
          <w:rPr>
            <w:rStyle w:val="a6"/>
            <w:color w:val="171717"/>
            <w:sz w:val="24"/>
            <w:szCs w:val="24"/>
          </w:rPr>
          <w:t>Правилами</w:t>
        </w:r>
      </w:hyperlink>
      <w:r>
        <w:rPr>
          <w:sz w:val="24"/>
          <w:szCs w:val="24"/>
        </w:rPr>
        <w:t xml:space="preserve"> оказания услуг почтовой связи &lt;7&gt;:</w:t>
      </w:r>
    </w:p>
    <w:p w14:paraId="770EE315" w14:textId="77777777" w:rsidR="00F2247F" w:rsidRDefault="0003579E">
      <w:pPr>
        <w:pStyle w:val="ConsPlusNormal0"/>
        <w:ind w:firstLine="540"/>
        <w:contextualSpacing/>
        <w:jc w:val="both"/>
        <w:rPr>
          <w:sz w:val="24"/>
          <w:szCs w:val="24"/>
        </w:rPr>
      </w:pPr>
      <w:r>
        <w:rPr>
          <w:sz w:val="24"/>
          <w:szCs w:val="24"/>
        </w:rPr>
        <w:t>а) для юридического лица - полное или сокращенное наименование (при наличии), для гражданина - фамилия, имя, отчество (последнее при наличии);</w:t>
      </w:r>
    </w:p>
    <w:p w14:paraId="112A84C8" w14:textId="77777777" w:rsidR="00F2247F" w:rsidRDefault="0003579E">
      <w:pPr>
        <w:pStyle w:val="ConsPlusNormal0"/>
        <w:ind w:firstLine="540"/>
        <w:contextualSpacing/>
        <w:jc w:val="both"/>
        <w:rPr>
          <w:sz w:val="24"/>
          <w:szCs w:val="24"/>
        </w:rPr>
      </w:pPr>
      <w:r>
        <w:rPr>
          <w:sz w:val="24"/>
          <w:szCs w:val="24"/>
        </w:rPr>
        <w:t>б) банковские реквизиты (для почтовых переводов, направляемых юридическому лицу или принимаемых от юридического лица);</w:t>
      </w:r>
    </w:p>
    <w:p w14:paraId="2734B2B7" w14:textId="77777777" w:rsidR="00F2247F" w:rsidRDefault="0003579E">
      <w:pPr>
        <w:pStyle w:val="ConsPlusNormal0"/>
        <w:ind w:firstLine="540"/>
        <w:contextualSpacing/>
        <w:jc w:val="both"/>
        <w:rPr>
          <w:sz w:val="24"/>
          <w:szCs w:val="24"/>
        </w:rPr>
      </w:pPr>
      <w:r>
        <w:rPr>
          <w:sz w:val="24"/>
          <w:szCs w:val="24"/>
        </w:rPr>
        <w:t>в) название улицы, номер дома, номер квартиры;</w:t>
      </w:r>
    </w:p>
    <w:p w14:paraId="2BB8E9F4" w14:textId="77777777" w:rsidR="00F2247F" w:rsidRDefault="0003579E">
      <w:pPr>
        <w:pStyle w:val="ConsPlusNormal0"/>
        <w:ind w:firstLine="540"/>
        <w:contextualSpacing/>
        <w:jc w:val="both"/>
        <w:rPr>
          <w:sz w:val="24"/>
          <w:szCs w:val="24"/>
        </w:rPr>
      </w:pPr>
      <w:r>
        <w:rPr>
          <w:sz w:val="24"/>
          <w:szCs w:val="24"/>
        </w:rPr>
        <w:t>г) название населенного пункта;</w:t>
      </w:r>
    </w:p>
    <w:p w14:paraId="6FF3F673" w14:textId="77777777" w:rsidR="00F2247F" w:rsidRDefault="0003579E">
      <w:pPr>
        <w:pStyle w:val="ConsPlusNormal0"/>
        <w:ind w:firstLine="540"/>
        <w:contextualSpacing/>
        <w:jc w:val="both"/>
        <w:rPr>
          <w:sz w:val="24"/>
          <w:szCs w:val="24"/>
        </w:rPr>
      </w:pPr>
      <w:r>
        <w:rPr>
          <w:sz w:val="24"/>
          <w:szCs w:val="24"/>
        </w:rPr>
        <w:t>д) название района;</w:t>
      </w:r>
    </w:p>
    <w:p w14:paraId="7D429E8C" w14:textId="77777777" w:rsidR="00F2247F" w:rsidRDefault="0003579E">
      <w:pPr>
        <w:pStyle w:val="ConsPlusNormal0"/>
        <w:ind w:firstLine="540"/>
        <w:contextualSpacing/>
        <w:jc w:val="both"/>
        <w:rPr>
          <w:sz w:val="24"/>
          <w:szCs w:val="24"/>
        </w:rPr>
      </w:pPr>
      <w:r>
        <w:rPr>
          <w:sz w:val="24"/>
          <w:szCs w:val="24"/>
        </w:rPr>
        <w:t>е) название республики, края, области, автономного округа (области);</w:t>
      </w:r>
    </w:p>
    <w:p w14:paraId="7FC95BF7" w14:textId="77777777" w:rsidR="00F2247F" w:rsidRDefault="0003579E">
      <w:pPr>
        <w:pStyle w:val="ConsPlusNormal0"/>
        <w:ind w:firstLine="540"/>
        <w:contextualSpacing/>
        <w:jc w:val="both"/>
        <w:rPr>
          <w:sz w:val="24"/>
          <w:szCs w:val="24"/>
        </w:rPr>
      </w:pPr>
      <w:r>
        <w:rPr>
          <w:sz w:val="24"/>
          <w:szCs w:val="24"/>
        </w:rPr>
        <w:t>ж) название страны (для международных почтовых отправлений);</w:t>
      </w:r>
    </w:p>
    <w:p w14:paraId="6AD9FD5A" w14:textId="77777777" w:rsidR="00F2247F" w:rsidRDefault="0003579E">
      <w:pPr>
        <w:pStyle w:val="ConsPlusNormal0"/>
        <w:ind w:firstLine="540"/>
        <w:contextualSpacing/>
        <w:jc w:val="both"/>
        <w:rPr>
          <w:sz w:val="24"/>
          <w:szCs w:val="24"/>
        </w:rPr>
      </w:pPr>
      <w:r>
        <w:rPr>
          <w:sz w:val="24"/>
          <w:szCs w:val="24"/>
        </w:rPr>
        <w:t>з) почтовый индекс.</w:t>
      </w:r>
    </w:p>
    <w:p w14:paraId="47D951D1" w14:textId="77777777" w:rsidR="00F2247F" w:rsidRDefault="0003579E">
      <w:pPr>
        <w:pStyle w:val="ConsPlusNormal0"/>
        <w:ind w:firstLine="540"/>
        <w:contextualSpacing/>
        <w:jc w:val="both"/>
        <w:rPr>
          <w:sz w:val="24"/>
          <w:szCs w:val="24"/>
        </w:rPr>
      </w:pPr>
      <w:r>
        <w:rPr>
          <w:sz w:val="24"/>
          <w:szCs w:val="24"/>
        </w:rPr>
        <w:t>Почтовый адрес не указывается в документах, направляемых в высшие органы власти, вышестоящие организации, подведомственные организации и постоянным корреспондентам (за исключением направления писем указанным адресатам в конвертах с прозрачными окнами).</w:t>
      </w:r>
    </w:p>
    <w:p w14:paraId="77249CF5" w14:textId="77777777" w:rsidR="00F2247F" w:rsidRDefault="0003579E">
      <w:pPr>
        <w:pStyle w:val="ConsPlusNormal0"/>
        <w:ind w:firstLine="0"/>
        <w:contextualSpacing/>
        <w:rPr>
          <w:sz w:val="24"/>
          <w:szCs w:val="24"/>
        </w:rPr>
      </w:pPr>
      <w:r>
        <w:rPr>
          <w:sz w:val="24"/>
          <w:szCs w:val="24"/>
        </w:rPr>
        <w:t>При отправке письма по электронной почте или факсимильной связи (без досылки по почте) почтовый адрес не указывается. При необходимости может быть указан электронный адрес (номер телефона/факса). Например,</w:t>
      </w:r>
    </w:p>
    <w:p w14:paraId="52A661A2" w14:textId="77777777" w:rsidR="00F2247F" w:rsidRDefault="0003579E">
      <w:pPr>
        <w:pStyle w:val="ConsPlusNormal0"/>
        <w:ind w:firstLine="0"/>
        <w:contextualSpacing/>
        <w:jc w:val="right"/>
        <w:rPr>
          <w:sz w:val="24"/>
          <w:szCs w:val="24"/>
        </w:rPr>
      </w:pPr>
      <w:r>
        <w:rPr>
          <w:sz w:val="24"/>
          <w:szCs w:val="24"/>
        </w:rPr>
        <w:t>ФБУ "Наименование организации"</w:t>
      </w:r>
    </w:p>
    <w:p w14:paraId="53FC5CCA" w14:textId="77777777" w:rsidR="00F2247F" w:rsidRDefault="0003579E">
      <w:pPr>
        <w:pStyle w:val="ConsPlusNormal0"/>
        <w:ind w:firstLine="539"/>
        <w:contextualSpacing/>
        <w:jc w:val="right"/>
        <w:rPr>
          <w:sz w:val="24"/>
          <w:szCs w:val="24"/>
        </w:rPr>
      </w:pPr>
      <w:r>
        <w:rPr>
          <w:sz w:val="24"/>
          <w:szCs w:val="24"/>
        </w:rPr>
        <w:t>Электронный адрес</w:t>
      </w:r>
    </w:p>
    <w:p w14:paraId="1380A287" w14:textId="77777777" w:rsidR="00F2247F" w:rsidRDefault="0003579E">
      <w:pPr>
        <w:pStyle w:val="ConsPlusNormal0"/>
        <w:ind w:firstLine="539"/>
        <w:contextualSpacing/>
        <w:jc w:val="both"/>
        <w:rPr>
          <w:sz w:val="24"/>
          <w:szCs w:val="24"/>
        </w:rPr>
      </w:pPr>
      <w:r>
        <w:rPr>
          <w:sz w:val="24"/>
          <w:szCs w:val="24"/>
        </w:rPr>
        <w:t>--------------------------------</w:t>
      </w:r>
    </w:p>
    <w:p w14:paraId="48E7D329" w14:textId="77777777" w:rsidR="00F2247F" w:rsidRDefault="0003579E">
      <w:pPr>
        <w:pStyle w:val="ConsPlusNormal0"/>
        <w:ind w:firstLine="539"/>
        <w:contextualSpacing/>
        <w:jc w:val="both"/>
        <w:rPr>
          <w:sz w:val="24"/>
          <w:szCs w:val="24"/>
        </w:rPr>
      </w:pPr>
      <w:r>
        <w:rPr>
          <w:sz w:val="24"/>
          <w:szCs w:val="24"/>
        </w:rPr>
        <w:t xml:space="preserve">&lt;7&gt; </w:t>
      </w:r>
      <w:hyperlink r:id="rId20" w:tooltip="https://login.consultant.ru/link/?req=doc&amp;base=LAW&amp;n=369421&amp;date=16.03.2022&amp;dst=100086&amp;field=134" w:history="1">
        <w:r>
          <w:rPr>
            <w:rStyle w:val="a6"/>
            <w:color w:val="171717"/>
            <w:sz w:val="24"/>
            <w:szCs w:val="24"/>
          </w:rPr>
          <w:t>Пункт 22</w:t>
        </w:r>
      </w:hyperlink>
      <w:r>
        <w:rPr>
          <w:sz w:val="24"/>
          <w:szCs w:val="24"/>
        </w:rPr>
        <w:t xml:space="preserve"> Правил оказания услуг почтовой связи, утвержденных приказом Министерства связи и массовых коммуникаций Российской Федерации от 31 июля 2014 г. N 234 (зарегистрирован в Министерстве юстиции Российской Федерации 26 декабря 2014 г., регистрационный N 35442), с изменениями, внесенными приказом Министерства связи и массовых коммуникаций Российской Федерации от 13 февраля 2018 г. N 61 "О внесении изменений в приказ Министерства связи и массовых коммуникаций Российской Федерации от 31 июля 2014 г. N 234 "Об утверждении Правил оказания услуг почтовой связи" (зарегистрирован в Министерстве юстиции Российской Федерации 28 марта 2018 г., регистрационный N 50545).</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4707"/>
        <w:gridCol w:w="4364"/>
      </w:tblGrid>
      <w:tr w:rsidR="00F2247F" w14:paraId="2D4F8AFE" w14:textId="77777777">
        <w:trPr>
          <w:trHeight w:val="23"/>
          <w:jc w:val="center"/>
        </w:trPr>
        <w:tc>
          <w:tcPr>
            <w:tcW w:w="4707" w:type="dxa"/>
          </w:tcPr>
          <w:p w14:paraId="009C95A1" w14:textId="77777777" w:rsidR="00F2247F" w:rsidRDefault="00F2247F">
            <w:pPr>
              <w:pStyle w:val="ConsPlusNormal0"/>
              <w:contextualSpacing/>
              <w:rPr>
                <w:sz w:val="24"/>
                <w:szCs w:val="24"/>
              </w:rPr>
            </w:pPr>
          </w:p>
        </w:tc>
        <w:tc>
          <w:tcPr>
            <w:tcW w:w="4364" w:type="dxa"/>
          </w:tcPr>
          <w:p w14:paraId="1224EAC7" w14:textId="77777777" w:rsidR="00F2247F" w:rsidRDefault="00F2247F">
            <w:pPr>
              <w:pStyle w:val="ConsPlusNormal0"/>
              <w:ind w:firstLine="0"/>
              <w:contextualSpacing/>
              <w:rPr>
                <w:sz w:val="24"/>
                <w:szCs w:val="24"/>
              </w:rPr>
            </w:pPr>
          </w:p>
        </w:tc>
      </w:tr>
    </w:tbl>
    <w:p w14:paraId="5F94082D" w14:textId="77777777" w:rsidR="00F2247F" w:rsidRDefault="0003579E">
      <w:pPr>
        <w:pStyle w:val="ConsPlusNormal0"/>
        <w:ind w:firstLine="539"/>
        <w:contextualSpacing/>
        <w:jc w:val="both"/>
        <w:rPr>
          <w:sz w:val="24"/>
          <w:szCs w:val="24"/>
        </w:rPr>
      </w:pPr>
      <w:bookmarkStart w:id="5" w:name="Par265"/>
      <w:bookmarkEnd w:id="5"/>
      <w:r>
        <w:rPr>
          <w:sz w:val="24"/>
          <w:szCs w:val="24"/>
        </w:rPr>
        <w:t>2.32. Гриф утверждения документа проставляется на документах в правом верхнем углу первого листа документа. Строки реквизита выравниваются по левому краю или центрируются относительно самой длинной строки.</w:t>
      </w:r>
    </w:p>
    <w:p w14:paraId="4D0A9CFF" w14:textId="77777777" w:rsidR="00F2247F" w:rsidRDefault="0003579E">
      <w:pPr>
        <w:pStyle w:val="ConsPlusNormal0"/>
        <w:ind w:firstLine="539"/>
        <w:contextualSpacing/>
        <w:jc w:val="both"/>
        <w:rPr>
          <w:sz w:val="24"/>
          <w:szCs w:val="24"/>
        </w:rPr>
      </w:pPr>
      <w:r>
        <w:rPr>
          <w:sz w:val="24"/>
          <w:szCs w:val="24"/>
        </w:rPr>
        <w:t>При утверждении документа собственноручной подписью должностного лица гриф утверждения состоит из слова "УТВЕРЖДАЮ", наименования должности лица, утверждающего документ, его подписи, инициалов, фамилии и даты утверждения. Например,</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4592"/>
        <w:gridCol w:w="1361"/>
        <w:gridCol w:w="3118"/>
      </w:tblGrid>
      <w:tr w:rsidR="00F2247F" w14:paraId="1067972A" w14:textId="77777777">
        <w:trPr>
          <w:trHeight w:val="515"/>
          <w:jc w:val="center"/>
        </w:trPr>
        <w:tc>
          <w:tcPr>
            <w:tcW w:w="4592" w:type="dxa"/>
            <w:vMerge w:val="restart"/>
          </w:tcPr>
          <w:p w14:paraId="2B35C159" w14:textId="77777777" w:rsidR="00F2247F" w:rsidRDefault="00F2247F">
            <w:pPr>
              <w:pStyle w:val="ConsPlusNormal0"/>
              <w:contextualSpacing/>
              <w:rPr>
                <w:sz w:val="24"/>
                <w:szCs w:val="24"/>
              </w:rPr>
            </w:pPr>
          </w:p>
        </w:tc>
        <w:tc>
          <w:tcPr>
            <w:tcW w:w="4479" w:type="dxa"/>
            <w:gridSpan w:val="2"/>
          </w:tcPr>
          <w:p w14:paraId="48473D96" w14:textId="77777777" w:rsidR="00F2247F" w:rsidRDefault="0003579E">
            <w:pPr>
              <w:pStyle w:val="ConsPlusNormal0"/>
              <w:ind w:firstLine="0"/>
              <w:contextualSpacing/>
              <w:rPr>
                <w:sz w:val="24"/>
                <w:szCs w:val="24"/>
              </w:rPr>
            </w:pPr>
            <w:r>
              <w:rPr>
                <w:sz w:val="24"/>
                <w:szCs w:val="24"/>
              </w:rPr>
              <w:t>УТВЕРЖДАЮ</w:t>
            </w:r>
          </w:p>
          <w:p w14:paraId="70127D8E" w14:textId="11EC951D" w:rsidR="00F2247F" w:rsidRDefault="0003579E">
            <w:pPr>
              <w:pStyle w:val="ConsPlusNormal0"/>
              <w:ind w:firstLine="0"/>
              <w:contextualSpacing/>
              <w:rPr>
                <w:sz w:val="24"/>
                <w:szCs w:val="24"/>
              </w:rPr>
            </w:pPr>
            <w:r>
              <w:rPr>
                <w:sz w:val="24"/>
                <w:szCs w:val="24"/>
              </w:rPr>
              <w:t xml:space="preserve">Глава муниципального образования «Сельское поселение </w:t>
            </w:r>
            <w:r w:rsidR="004D2817">
              <w:rPr>
                <w:sz w:val="24"/>
                <w:szCs w:val="24"/>
              </w:rPr>
              <w:t>Верхнекалиновский сельсовет</w:t>
            </w:r>
            <w:r w:rsidR="00A82A36">
              <w:rPr>
                <w:sz w:val="24"/>
                <w:szCs w:val="24"/>
              </w:rPr>
              <w:t xml:space="preserve"> </w:t>
            </w:r>
            <w:r>
              <w:rPr>
                <w:sz w:val="24"/>
                <w:szCs w:val="24"/>
              </w:rPr>
              <w:t xml:space="preserve">Камызякского муниципального района Астраханской области» </w:t>
            </w:r>
          </w:p>
        </w:tc>
      </w:tr>
      <w:tr w:rsidR="00F2247F" w14:paraId="53C9819E" w14:textId="77777777">
        <w:trPr>
          <w:trHeight w:val="313"/>
          <w:jc w:val="center"/>
        </w:trPr>
        <w:tc>
          <w:tcPr>
            <w:tcW w:w="4592" w:type="dxa"/>
            <w:vMerge/>
          </w:tcPr>
          <w:p w14:paraId="711EF35B" w14:textId="77777777" w:rsidR="00F2247F" w:rsidRDefault="00F2247F">
            <w:pPr>
              <w:pStyle w:val="ConsPlusNormal0"/>
              <w:contextualSpacing/>
              <w:rPr>
                <w:sz w:val="24"/>
                <w:szCs w:val="24"/>
              </w:rPr>
            </w:pPr>
          </w:p>
        </w:tc>
        <w:tc>
          <w:tcPr>
            <w:tcW w:w="1361" w:type="dxa"/>
          </w:tcPr>
          <w:p w14:paraId="4B6AE6BD" w14:textId="77777777" w:rsidR="00F2247F" w:rsidRDefault="0003579E">
            <w:pPr>
              <w:pStyle w:val="ConsPlusNormal0"/>
              <w:ind w:firstLine="0"/>
              <w:contextualSpacing/>
              <w:rPr>
                <w:sz w:val="24"/>
                <w:szCs w:val="24"/>
              </w:rPr>
            </w:pPr>
            <w:r>
              <w:rPr>
                <w:sz w:val="24"/>
                <w:szCs w:val="24"/>
              </w:rPr>
              <w:t>Подпись</w:t>
            </w:r>
          </w:p>
        </w:tc>
        <w:tc>
          <w:tcPr>
            <w:tcW w:w="3118" w:type="dxa"/>
          </w:tcPr>
          <w:p w14:paraId="5F22C417" w14:textId="77777777" w:rsidR="00F2247F" w:rsidRDefault="0003579E">
            <w:pPr>
              <w:pStyle w:val="ConsPlusNormal0"/>
              <w:contextualSpacing/>
              <w:rPr>
                <w:sz w:val="24"/>
                <w:szCs w:val="24"/>
              </w:rPr>
            </w:pPr>
            <w:r>
              <w:rPr>
                <w:sz w:val="24"/>
                <w:szCs w:val="24"/>
              </w:rPr>
              <w:t>И.О. Фамилия</w:t>
            </w:r>
          </w:p>
        </w:tc>
      </w:tr>
      <w:tr w:rsidR="00F2247F" w14:paraId="2523C06E" w14:textId="77777777">
        <w:trPr>
          <w:trHeight w:val="23"/>
          <w:jc w:val="center"/>
        </w:trPr>
        <w:tc>
          <w:tcPr>
            <w:tcW w:w="4592" w:type="dxa"/>
            <w:vMerge/>
          </w:tcPr>
          <w:p w14:paraId="747E6D60" w14:textId="77777777" w:rsidR="00F2247F" w:rsidRDefault="00F2247F">
            <w:pPr>
              <w:pStyle w:val="ConsPlusNormal0"/>
              <w:contextualSpacing/>
              <w:rPr>
                <w:sz w:val="24"/>
                <w:szCs w:val="24"/>
              </w:rPr>
            </w:pPr>
          </w:p>
        </w:tc>
        <w:tc>
          <w:tcPr>
            <w:tcW w:w="4479" w:type="dxa"/>
            <w:gridSpan w:val="2"/>
          </w:tcPr>
          <w:p w14:paraId="3136FA0E" w14:textId="77777777" w:rsidR="00F2247F" w:rsidRDefault="0003579E">
            <w:pPr>
              <w:pStyle w:val="ConsPlusNormal0"/>
              <w:ind w:firstLine="0"/>
              <w:contextualSpacing/>
              <w:rPr>
                <w:sz w:val="24"/>
                <w:szCs w:val="24"/>
              </w:rPr>
            </w:pPr>
            <w:r>
              <w:rPr>
                <w:sz w:val="24"/>
                <w:szCs w:val="24"/>
              </w:rPr>
              <w:t>Дата</w:t>
            </w:r>
          </w:p>
        </w:tc>
      </w:tr>
    </w:tbl>
    <w:p w14:paraId="679A1187" w14:textId="77777777" w:rsidR="00F2247F" w:rsidRDefault="0003579E">
      <w:pPr>
        <w:pStyle w:val="ConsPlusNormal0"/>
        <w:ind w:firstLine="708"/>
        <w:contextualSpacing/>
        <w:jc w:val="both"/>
        <w:rPr>
          <w:sz w:val="24"/>
          <w:szCs w:val="24"/>
        </w:rPr>
      </w:pPr>
      <w:r>
        <w:rPr>
          <w:sz w:val="24"/>
          <w:szCs w:val="24"/>
        </w:rPr>
        <w:t>При утверждении документа распорядительным документом гриф утверждения состоит из слова "УТВЕРЖДЕН" ("УТВЕРЖДЕНА", "УТВЕРЖДЕНЫ" или "УТВЕРЖДЕНО"), согласованного с наименованием вида утверждаемого документа, названия вида распорядительного документа в творительном падеже, его даты, номера. Например,</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F2247F" w14:paraId="2E95CA20" w14:textId="77777777">
        <w:trPr>
          <w:jc w:val="center"/>
        </w:trPr>
        <w:tc>
          <w:tcPr>
            <w:tcW w:w="4592" w:type="dxa"/>
          </w:tcPr>
          <w:p w14:paraId="1C9F5285" w14:textId="77777777" w:rsidR="00F2247F" w:rsidRDefault="0003579E">
            <w:pPr>
              <w:pStyle w:val="ConsPlusNormal0"/>
              <w:contextualSpacing/>
              <w:jc w:val="center"/>
              <w:rPr>
                <w:sz w:val="24"/>
                <w:szCs w:val="24"/>
              </w:rPr>
            </w:pPr>
            <w:r>
              <w:rPr>
                <w:sz w:val="24"/>
                <w:szCs w:val="24"/>
              </w:rPr>
              <w:t>(Регламент)</w:t>
            </w:r>
          </w:p>
        </w:tc>
        <w:tc>
          <w:tcPr>
            <w:tcW w:w="4479" w:type="dxa"/>
          </w:tcPr>
          <w:p w14:paraId="272D7011" w14:textId="77777777" w:rsidR="00F2247F" w:rsidRDefault="0003579E">
            <w:pPr>
              <w:pStyle w:val="ConsPlusNormal0"/>
              <w:ind w:firstLine="0"/>
              <w:contextualSpacing/>
              <w:jc w:val="both"/>
              <w:rPr>
                <w:sz w:val="24"/>
                <w:szCs w:val="24"/>
              </w:rPr>
            </w:pPr>
            <w:r>
              <w:rPr>
                <w:sz w:val="24"/>
                <w:szCs w:val="24"/>
              </w:rPr>
              <w:t>УТВЕРЖДЕН</w:t>
            </w:r>
          </w:p>
          <w:p w14:paraId="1530F50D" w14:textId="73DFBA4A" w:rsidR="00F2247F" w:rsidRDefault="0003579E">
            <w:pPr>
              <w:pStyle w:val="ConsPlusNormal0"/>
              <w:ind w:firstLine="0"/>
              <w:contextualSpacing/>
              <w:jc w:val="both"/>
              <w:rPr>
                <w:sz w:val="24"/>
                <w:szCs w:val="24"/>
              </w:rPr>
            </w:pPr>
            <w:r>
              <w:rPr>
                <w:sz w:val="24"/>
                <w:szCs w:val="24"/>
              </w:rPr>
              <w:t xml:space="preserve">распоряжением Администрации муниципального образования «Сельское поселение </w:t>
            </w:r>
            <w:r w:rsidR="004D2817">
              <w:rPr>
                <w:sz w:val="24"/>
                <w:szCs w:val="24"/>
              </w:rPr>
              <w:t>Верхнекалиновский сельсовет</w:t>
            </w:r>
            <w:r w:rsidR="00766708">
              <w:rPr>
                <w:sz w:val="24"/>
                <w:szCs w:val="24"/>
              </w:rPr>
              <w:t xml:space="preserve"> </w:t>
            </w:r>
            <w:r>
              <w:rPr>
                <w:sz w:val="24"/>
                <w:szCs w:val="24"/>
              </w:rPr>
              <w:t>Камызякского муниципального района Астраханской области»</w:t>
            </w:r>
          </w:p>
          <w:p w14:paraId="1235A208" w14:textId="77777777" w:rsidR="00F2247F" w:rsidRDefault="0003579E">
            <w:pPr>
              <w:pStyle w:val="ConsPlusNormal0"/>
              <w:ind w:firstLine="0"/>
              <w:contextualSpacing/>
              <w:jc w:val="both"/>
              <w:rPr>
                <w:sz w:val="24"/>
                <w:szCs w:val="24"/>
              </w:rPr>
            </w:pPr>
            <w:r>
              <w:rPr>
                <w:sz w:val="24"/>
                <w:szCs w:val="24"/>
              </w:rPr>
              <w:t>от 5 марта 2022 г. N 82</w:t>
            </w:r>
          </w:p>
        </w:tc>
      </w:tr>
      <w:tr w:rsidR="00F2247F" w14:paraId="5FD6C14F" w14:textId="77777777">
        <w:trPr>
          <w:trHeight w:val="890"/>
          <w:jc w:val="center"/>
        </w:trPr>
        <w:tc>
          <w:tcPr>
            <w:tcW w:w="4592" w:type="dxa"/>
          </w:tcPr>
          <w:p w14:paraId="4377F076" w14:textId="77777777" w:rsidR="00F2247F" w:rsidRDefault="0003579E">
            <w:pPr>
              <w:pStyle w:val="ConsPlusNormal0"/>
              <w:contextualSpacing/>
              <w:jc w:val="center"/>
              <w:rPr>
                <w:sz w:val="24"/>
                <w:szCs w:val="24"/>
              </w:rPr>
            </w:pPr>
            <w:r>
              <w:rPr>
                <w:sz w:val="24"/>
                <w:szCs w:val="24"/>
              </w:rPr>
              <w:t>(Правила)</w:t>
            </w:r>
          </w:p>
        </w:tc>
        <w:tc>
          <w:tcPr>
            <w:tcW w:w="4479" w:type="dxa"/>
          </w:tcPr>
          <w:p w14:paraId="6B50B99A" w14:textId="77777777" w:rsidR="00F2247F" w:rsidRDefault="0003579E">
            <w:pPr>
              <w:pStyle w:val="ConsPlusNormal0"/>
              <w:ind w:firstLine="0"/>
              <w:contextualSpacing/>
              <w:jc w:val="both"/>
              <w:rPr>
                <w:sz w:val="24"/>
                <w:szCs w:val="24"/>
              </w:rPr>
            </w:pPr>
            <w:r>
              <w:rPr>
                <w:sz w:val="24"/>
                <w:szCs w:val="24"/>
              </w:rPr>
              <w:t>УТВЕРЖДЕНЫ</w:t>
            </w:r>
          </w:p>
          <w:p w14:paraId="12ED47E0" w14:textId="68FAA543" w:rsidR="00F2247F" w:rsidRDefault="0003579E">
            <w:pPr>
              <w:pStyle w:val="ConsPlusNormal0"/>
              <w:ind w:firstLine="0"/>
              <w:contextualSpacing/>
              <w:jc w:val="both"/>
              <w:rPr>
                <w:sz w:val="24"/>
                <w:szCs w:val="24"/>
              </w:rPr>
            </w:pPr>
            <w:r>
              <w:rPr>
                <w:sz w:val="24"/>
                <w:szCs w:val="24"/>
              </w:rPr>
              <w:t xml:space="preserve">распоряжением Администрации муниципального образования «Сельское поселение </w:t>
            </w:r>
            <w:r w:rsidR="004D2817">
              <w:rPr>
                <w:sz w:val="24"/>
                <w:szCs w:val="24"/>
              </w:rPr>
              <w:t>Верхнекалиновский сельсовет</w:t>
            </w:r>
            <w:r w:rsidR="00766708">
              <w:rPr>
                <w:sz w:val="24"/>
                <w:szCs w:val="24"/>
              </w:rPr>
              <w:t xml:space="preserve"> </w:t>
            </w:r>
            <w:r>
              <w:rPr>
                <w:sz w:val="24"/>
                <w:szCs w:val="24"/>
              </w:rPr>
              <w:t>Камызякского муниципального района Астраханской области»</w:t>
            </w:r>
          </w:p>
          <w:p w14:paraId="33EB2AD3" w14:textId="77777777" w:rsidR="00F2247F" w:rsidRDefault="0003579E">
            <w:pPr>
              <w:pStyle w:val="ConsPlusNormal0"/>
              <w:ind w:firstLine="0"/>
              <w:contextualSpacing/>
              <w:jc w:val="both"/>
              <w:rPr>
                <w:sz w:val="24"/>
                <w:szCs w:val="24"/>
              </w:rPr>
            </w:pPr>
            <w:r>
              <w:rPr>
                <w:sz w:val="24"/>
                <w:szCs w:val="24"/>
              </w:rPr>
              <w:t>от 6 марта 2022 г. N 83</w:t>
            </w:r>
          </w:p>
        </w:tc>
      </w:tr>
    </w:tbl>
    <w:p w14:paraId="4CC2D9AD" w14:textId="77777777" w:rsidR="00F2247F" w:rsidRDefault="0003579E">
      <w:pPr>
        <w:pStyle w:val="ConsPlusNormal0"/>
        <w:ind w:firstLine="540"/>
        <w:contextualSpacing/>
        <w:jc w:val="both"/>
        <w:rPr>
          <w:sz w:val="24"/>
          <w:szCs w:val="24"/>
        </w:rPr>
      </w:pPr>
      <w:r>
        <w:rPr>
          <w:sz w:val="24"/>
          <w:szCs w:val="24"/>
        </w:rPr>
        <w:t>При утверждении документа коллегиальным, совещательным или иным органом, решения которого фиксируются в протоколе, в грифе утверждения указывается, наименование органа, дата и номер протокола (в скобках). Например,</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F2247F" w14:paraId="0B27ECAF" w14:textId="77777777">
        <w:trPr>
          <w:jc w:val="center"/>
        </w:trPr>
        <w:tc>
          <w:tcPr>
            <w:tcW w:w="4592" w:type="dxa"/>
          </w:tcPr>
          <w:p w14:paraId="6A25A3DA" w14:textId="77777777" w:rsidR="00F2247F" w:rsidRDefault="0003579E">
            <w:pPr>
              <w:pStyle w:val="ConsPlusNormal0"/>
              <w:contextualSpacing/>
              <w:jc w:val="center"/>
              <w:rPr>
                <w:sz w:val="24"/>
                <w:szCs w:val="24"/>
              </w:rPr>
            </w:pPr>
            <w:r>
              <w:rPr>
                <w:sz w:val="24"/>
                <w:szCs w:val="24"/>
              </w:rPr>
              <w:t>(Положение)</w:t>
            </w:r>
          </w:p>
        </w:tc>
        <w:tc>
          <w:tcPr>
            <w:tcW w:w="4479" w:type="dxa"/>
          </w:tcPr>
          <w:p w14:paraId="410BD283" w14:textId="77777777" w:rsidR="00F2247F" w:rsidRDefault="0003579E">
            <w:pPr>
              <w:pStyle w:val="ConsPlusNormal0"/>
              <w:ind w:firstLine="0"/>
              <w:contextualSpacing/>
              <w:rPr>
                <w:sz w:val="24"/>
                <w:szCs w:val="24"/>
              </w:rPr>
            </w:pPr>
            <w:r>
              <w:rPr>
                <w:sz w:val="24"/>
                <w:szCs w:val="24"/>
              </w:rPr>
              <w:t>УТВЕРЖДЕНО</w:t>
            </w:r>
          </w:p>
          <w:p w14:paraId="7D97D024" w14:textId="77777777" w:rsidR="00F2247F" w:rsidRDefault="0003579E">
            <w:pPr>
              <w:pStyle w:val="ConsPlusNormal0"/>
              <w:ind w:firstLine="0"/>
              <w:contextualSpacing/>
              <w:rPr>
                <w:sz w:val="24"/>
                <w:szCs w:val="24"/>
              </w:rPr>
            </w:pPr>
            <w:r>
              <w:rPr>
                <w:sz w:val="24"/>
                <w:szCs w:val="24"/>
              </w:rPr>
              <w:t>Отделом по Управлению делами</w:t>
            </w:r>
          </w:p>
          <w:p w14:paraId="4418EC24" w14:textId="72A2E942" w:rsidR="00F2247F" w:rsidRDefault="0003579E">
            <w:pPr>
              <w:pStyle w:val="ConsPlusNormal0"/>
              <w:ind w:firstLine="0"/>
              <w:contextualSpacing/>
              <w:rPr>
                <w:sz w:val="24"/>
                <w:szCs w:val="24"/>
              </w:rPr>
            </w:pPr>
            <w:r>
              <w:rPr>
                <w:sz w:val="24"/>
                <w:szCs w:val="24"/>
              </w:rPr>
              <w:t xml:space="preserve">Администрации муниципального образования «Сельское поселение </w:t>
            </w:r>
            <w:r w:rsidR="004D2817">
              <w:rPr>
                <w:sz w:val="24"/>
                <w:szCs w:val="24"/>
              </w:rPr>
              <w:t>Верхнекалиновский сельсовет</w:t>
            </w:r>
            <w:r w:rsidR="00766708">
              <w:rPr>
                <w:sz w:val="24"/>
                <w:szCs w:val="24"/>
              </w:rPr>
              <w:t xml:space="preserve"> </w:t>
            </w:r>
            <w:r>
              <w:rPr>
                <w:sz w:val="24"/>
                <w:szCs w:val="24"/>
              </w:rPr>
              <w:t xml:space="preserve">Камызякского муниципального района Астраханской области» (протокол от </w:t>
            </w:r>
            <w:r>
              <w:rPr>
                <w:sz w:val="24"/>
                <w:szCs w:val="24"/>
              </w:rPr>
              <w:lastRenderedPageBreak/>
              <w:t>12.04.2022 N 12)</w:t>
            </w:r>
          </w:p>
        </w:tc>
      </w:tr>
    </w:tbl>
    <w:p w14:paraId="15AFB39E" w14:textId="77777777" w:rsidR="00F2247F" w:rsidRDefault="0003579E">
      <w:pPr>
        <w:pStyle w:val="ConsPlusNormal0"/>
        <w:ind w:firstLine="540"/>
        <w:contextualSpacing/>
        <w:jc w:val="both"/>
        <w:rPr>
          <w:sz w:val="24"/>
          <w:szCs w:val="24"/>
        </w:rPr>
      </w:pPr>
      <w:r>
        <w:rPr>
          <w:sz w:val="24"/>
          <w:szCs w:val="24"/>
        </w:rPr>
        <w:lastRenderedPageBreak/>
        <w:t>2.33. Заголовок к тексту - краткое содержание документа. Если заголовок к тексту отвечает на вопрос "о чем?", он начинается с предлога "О" ("Об"). Если заголовок к тексту отвечает на вопрос "чего?", он составляет одно целое с названием вида документа. Например,</w:t>
      </w:r>
    </w:p>
    <w:p w14:paraId="108A772A" w14:textId="77777777" w:rsidR="00F2247F" w:rsidRDefault="0003579E">
      <w:pPr>
        <w:pStyle w:val="ConsPlusNormal0"/>
        <w:ind w:firstLine="540"/>
        <w:contextualSpacing/>
        <w:jc w:val="both"/>
        <w:rPr>
          <w:sz w:val="24"/>
          <w:szCs w:val="24"/>
        </w:rPr>
      </w:pPr>
      <w:r>
        <w:rPr>
          <w:sz w:val="24"/>
          <w:szCs w:val="24"/>
        </w:rPr>
        <w:t>приказ (о чем?) о создании аттестационной комиссии</w:t>
      </w:r>
    </w:p>
    <w:p w14:paraId="2B0A33AA" w14:textId="77777777" w:rsidR="00F2247F" w:rsidRDefault="0003579E">
      <w:pPr>
        <w:pStyle w:val="ConsPlusNormal0"/>
        <w:ind w:firstLine="540"/>
        <w:contextualSpacing/>
        <w:jc w:val="both"/>
        <w:rPr>
          <w:sz w:val="24"/>
          <w:szCs w:val="24"/>
        </w:rPr>
      </w:pPr>
      <w:r>
        <w:rPr>
          <w:sz w:val="24"/>
          <w:szCs w:val="24"/>
        </w:rPr>
        <w:t>письмо (о чем?) о предоставлении информации</w:t>
      </w:r>
    </w:p>
    <w:p w14:paraId="416CDD72" w14:textId="77777777" w:rsidR="00F2247F" w:rsidRDefault="0003579E">
      <w:pPr>
        <w:pStyle w:val="ConsPlusNormal0"/>
        <w:ind w:firstLine="540"/>
        <w:contextualSpacing/>
        <w:jc w:val="both"/>
        <w:rPr>
          <w:sz w:val="24"/>
          <w:szCs w:val="24"/>
        </w:rPr>
      </w:pPr>
      <w:r>
        <w:rPr>
          <w:sz w:val="24"/>
          <w:szCs w:val="24"/>
        </w:rPr>
        <w:t>акт (чего?) приема-передачи дел</w:t>
      </w:r>
    </w:p>
    <w:p w14:paraId="08782C58" w14:textId="77777777" w:rsidR="00F2247F" w:rsidRDefault="0003579E">
      <w:pPr>
        <w:pStyle w:val="ConsPlusNormal0"/>
        <w:ind w:firstLine="540"/>
        <w:contextualSpacing/>
        <w:jc w:val="both"/>
        <w:rPr>
          <w:sz w:val="24"/>
          <w:szCs w:val="24"/>
        </w:rPr>
      </w:pPr>
      <w:r>
        <w:rPr>
          <w:sz w:val="24"/>
          <w:szCs w:val="24"/>
        </w:rPr>
        <w:t>протокол (чего?) заседания экспертной комиссии</w:t>
      </w:r>
    </w:p>
    <w:p w14:paraId="0549DBDA" w14:textId="77777777" w:rsidR="00F2247F" w:rsidRDefault="0003579E">
      <w:pPr>
        <w:pStyle w:val="ConsPlusNormal0"/>
        <w:ind w:firstLine="540"/>
        <w:contextualSpacing/>
        <w:jc w:val="both"/>
        <w:rPr>
          <w:sz w:val="24"/>
          <w:szCs w:val="24"/>
        </w:rPr>
      </w:pPr>
      <w:r>
        <w:rPr>
          <w:sz w:val="24"/>
          <w:szCs w:val="24"/>
        </w:rPr>
        <w:t>Заголовок к тексту оформляется под реквизитами бланка слева, от границы левого поля.</w:t>
      </w:r>
    </w:p>
    <w:p w14:paraId="7D83F04A" w14:textId="77777777" w:rsidR="00F2247F" w:rsidRDefault="0003579E">
      <w:pPr>
        <w:pStyle w:val="ConsPlusNormal0"/>
        <w:ind w:firstLine="540"/>
        <w:contextualSpacing/>
        <w:jc w:val="both"/>
        <w:rPr>
          <w:sz w:val="24"/>
          <w:szCs w:val="24"/>
        </w:rPr>
      </w:pPr>
      <w:bookmarkStart w:id="6" w:name="Par305"/>
      <w:bookmarkEnd w:id="6"/>
      <w:r>
        <w:rPr>
          <w:sz w:val="24"/>
          <w:szCs w:val="24"/>
        </w:rPr>
        <w:t>2.34. Текст документа составляется на государственном языке Российской Федерации или государственном языке (языках) республик в составе Российской Федерации в соответствии с законодательством республик в составе Российской Федерации &lt;8&gt;.</w:t>
      </w:r>
    </w:p>
    <w:p w14:paraId="49A64CA1" w14:textId="77777777" w:rsidR="00F2247F" w:rsidRDefault="0003579E">
      <w:pPr>
        <w:pStyle w:val="ConsPlusNormal0"/>
        <w:ind w:firstLine="539"/>
        <w:contextualSpacing/>
        <w:jc w:val="both"/>
        <w:rPr>
          <w:sz w:val="24"/>
          <w:szCs w:val="24"/>
        </w:rPr>
      </w:pPr>
      <w:r>
        <w:rPr>
          <w:sz w:val="24"/>
          <w:szCs w:val="24"/>
        </w:rPr>
        <w:t xml:space="preserve">Текст документа должен быть составлен грамотно, ясно, понятно и по возможности кратко. Текст документа должен содержать достоверную и актуальную информацию, достаточную для принятия решений или их исполнения, не должен допускать различных толкований. </w:t>
      </w:r>
    </w:p>
    <w:p w14:paraId="0BD69F2C" w14:textId="77777777" w:rsidR="00F2247F" w:rsidRDefault="0003579E">
      <w:pPr>
        <w:pStyle w:val="ConsPlusNormal0"/>
        <w:ind w:firstLine="539"/>
        <w:contextualSpacing/>
        <w:jc w:val="both"/>
        <w:rPr>
          <w:sz w:val="24"/>
          <w:szCs w:val="24"/>
        </w:rPr>
      </w:pPr>
      <w:r>
        <w:rPr>
          <w:sz w:val="24"/>
          <w:szCs w:val="24"/>
        </w:rPr>
        <w:t>--------------------------------</w:t>
      </w:r>
    </w:p>
    <w:p w14:paraId="43A516ED" w14:textId="77777777" w:rsidR="00F2247F" w:rsidRDefault="0003579E">
      <w:pPr>
        <w:pStyle w:val="ConsPlusNormal0"/>
        <w:ind w:firstLine="539"/>
        <w:contextualSpacing/>
        <w:jc w:val="both"/>
        <w:rPr>
          <w:sz w:val="24"/>
          <w:szCs w:val="24"/>
        </w:rPr>
      </w:pPr>
      <w:r>
        <w:rPr>
          <w:sz w:val="24"/>
          <w:szCs w:val="24"/>
        </w:rPr>
        <w:t xml:space="preserve">&lt;8&gt; </w:t>
      </w:r>
      <w:hyperlink r:id="rId21" w:tooltip="https://login.consultant.ru/link/?req=doc&amp;base=LAW&amp;n=387118&amp;date=16.03.2022" w:history="1">
        <w:r>
          <w:rPr>
            <w:rStyle w:val="a6"/>
            <w:color w:val="0D0D0D"/>
            <w:sz w:val="24"/>
            <w:szCs w:val="24"/>
          </w:rPr>
          <w:t>Закон</w:t>
        </w:r>
      </w:hyperlink>
      <w:r>
        <w:rPr>
          <w:sz w:val="24"/>
          <w:szCs w:val="24"/>
        </w:rPr>
        <w:t xml:space="preserve"> Российской Федерации от 25 октября 1991 г. N 1807-1 "О языках народов Российской Федерации" (Ведомости съезда народных депутатов и Верховного Совета Российской Федерации от 12 декабря 1991 г., N 50, ст. 1740.</w:t>
      </w:r>
    </w:p>
    <w:p w14:paraId="2F6D67ED" w14:textId="77777777" w:rsidR="00F2247F" w:rsidRDefault="0003579E">
      <w:pPr>
        <w:pStyle w:val="ConsPlusNormal0"/>
        <w:ind w:firstLine="540"/>
        <w:contextualSpacing/>
        <w:jc w:val="both"/>
        <w:rPr>
          <w:sz w:val="24"/>
          <w:szCs w:val="24"/>
        </w:rPr>
      </w:pPr>
      <w:r>
        <w:rPr>
          <w:sz w:val="24"/>
          <w:szCs w:val="24"/>
        </w:rPr>
        <w:t>В тексте документа, подготовленном на основании законодательных или иных нормативных правовых актов, ранее изданных распорядительных документов, указываются их реквизиты:</w:t>
      </w:r>
    </w:p>
    <w:p w14:paraId="1338C32C" w14:textId="77777777" w:rsidR="00F2247F" w:rsidRDefault="0003579E">
      <w:pPr>
        <w:pStyle w:val="ConsPlusNormal0"/>
        <w:ind w:firstLine="540"/>
        <w:contextualSpacing/>
        <w:jc w:val="both"/>
        <w:rPr>
          <w:sz w:val="24"/>
          <w:szCs w:val="24"/>
        </w:rPr>
      </w:pPr>
      <w:r>
        <w:rPr>
          <w:sz w:val="24"/>
          <w:szCs w:val="24"/>
        </w:rPr>
        <w:t>наименование документа, наименование органа власти (администрации), издавшего документ, дата документа, регистрационный номер документа, заголовок к тексту;</w:t>
      </w:r>
    </w:p>
    <w:p w14:paraId="03A41AD2" w14:textId="77777777" w:rsidR="00F2247F" w:rsidRDefault="0003579E">
      <w:pPr>
        <w:pStyle w:val="ConsPlusNormal0"/>
        <w:ind w:firstLine="540"/>
        <w:contextualSpacing/>
        <w:jc w:val="both"/>
        <w:rPr>
          <w:sz w:val="24"/>
          <w:szCs w:val="24"/>
        </w:rPr>
      </w:pPr>
      <w:r>
        <w:rPr>
          <w:sz w:val="24"/>
          <w:szCs w:val="24"/>
        </w:rPr>
        <w:t>наименование администрации или должностного лица, утвердившего документ, дата утверждения документа.</w:t>
      </w:r>
    </w:p>
    <w:p w14:paraId="49A5A7BB" w14:textId="77777777" w:rsidR="00F2247F" w:rsidRDefault="0003579E">
      <w:pPr>
        <w:pStyle w:val="ConsPlusNormal0"/>
        <w:ind w:firstLine="540"/>
        <w:contextualSpacing/>
        <w:jc w:val="both"/>
        <w:rPr>
          <w:sz w:val="24"/>
          <w:szCs w:val="24"/>
        </w:rPr>
      </w:pPr>
      <w:r>
        <w:rPr>
          <w:sz w:val="24"/>
          <w:szCs w:val="24"/>
        </w:rPr>
        <w:t>Текст документа может содержать разделы, подразделы, пункты, подпункты, нумеруемые арабскими цифрами. Уровней рубрикации текста не должно быть более четырех.</w:t>
      </w:r>
    </w:p>
    <w:p w14:paraId="732088AC" w14:textId="77777777" w:rsidR="00F2247F" w:rsidRDefault="0003579E">
      <w:pPr>
        <w:pStyle w:val="ConsPlusNormal0"/>
        <w:ind w:firstLine="540"/>
        <w:contextualSpacing/>
        <w:jc w:val="both"/>
        <w:rPr>
          <w:sz w:val="24"/>
          <w:szCs w:val="24"/>
        </w:rPr>
      </w:pPr>
      <w:r>
        <w:rPr>
          <w:sz w:val="24"/>
          <w:szCs w:val="24"/>
        </w:rPr>
        <w:t>Текст документа излагается:</w:t>
      </w:r>
    </w:p>
    <w:p w14:paraId="42282339" w14:textId="77777777" w:rsidR="00F2247F" w:rsidRDefault="0003579E">
      <w:pPr>
        <w:pStyle w:val="ConsPlusNormal0"/>
        <w:ind w:firstLine="540"/>
        <w:contextualSpacing/>
        <w:jc w:val="both"/>
        <w:rPr>
          <w:sz w:val="24"/>
          <w:szCs w:val="24"/>
        </w:rPr>
      </w:pPr>
      <w:r>
        <w:rPr>
          <w:sz w:val="24"/>
          <w:szCs w:val="24"/>
        </w:rPr>
        <w:t>в распоряжениях, изданных единолично, - от первого лица единственного числа ("... считаю необходимым");</w:t>
      </w:r>
    </w:p>
    <w:p w14:paraId="18DC1B8C" w14:textId="77777777" w:rsidR="00F2247F" w:rsidRDefault="0003579E">
      <w:pPr>
        <w:pStyle w:val="ConsPlusNormal0"/>
        <w:ind w:firstLine="540"/>
        <w:contextualSpacing/>
        <w:jc w:val="both"/>
        <w:rPr>
          <w:sz w:val="24"/>
          <w:szCs w:val="24"/>
        </w:rPr>
      </w:pPr>
      <w:r>
        <w:rPr>
          <w:sz w:val="24"/>
          <w:szCs w:val="24"/>
        </w:rPr>
        <w:t>в протоколах заседаний - от третьего лица множественного числа ("СЛУШАЛИ", "ВЫСТУПИЛИ", "ПОСТАНОВИЛИ" или "РЕШИЛИ");</w:t>
      </w:r>
    </w:p>
    <w:p w14:paraId="4F199B88" w14:textId="77777777" w:rsidR="00F2247F" w:rsidRDefault="0003579E">
      <w:pPr>
        <w:pStyle w:val="ConsPlusNormal0"/>
        <w:ind w:firstLine="540"/>
        <w:contextualSpacing/>
        <w:jc w:val="both"/>
        <w:rPr>
          <w:sz w:val="24"/>
          <w:szCs w:val="24"/>
        </w:rPr>
      </w:pPr>
      <w:r>
        <w:rPr>
          <w:sz w:val="24"/>
          <w:szCs w:val="24"/>
        </w:rPr>
        <w:t>в деловых письмах, оформленных на бланках администрации, - от первого лица множественного числа (просим, направляем, предлагаем) или от третьего лица единственного числа ("предприятие не возражает...", "институт считает возможным...");</w:t>
      </w:r>
    </w:p>
    <w:p w14:paraId="247089CC" w14:textId="77777777" w:rsidR="00F2247F" w:rsidRDefault="0003579E">
      <w:pPr>
        <w:pStyle w:val="ConsPlusNormal0"/>
        <w:ind w:firstLine="540"/>
        <w:contextualSpacing/>
        <w:jc w:val="both"/>
        <w:rPr>
          <w:sz w:val="24"/>
          <w:szCs w:val="24"/>
        </w:rPr>
      </w:pPr>
      <w:r>
        <w:rPr>
          <w:sz w:val="24"/>
          <w:szCs w:val="24"/>
        </w:rPr>
        <w:t>в деловых письмах, оформленных на должностных бланках, - от первого лица единственного числа ("прошу ...", "предлагаю ...");</w:t>
      </w:r>
    </w:p>
    <w:p w14:paraId="0C632557" w14:textId="77777777" w:rsidR="00F2247F" w:rsidRDefault="0003579E">
      <w:pPr>
        <w:pStyle w:val="ConsPlusNormal0"/>
        <w:ind w:firstLine="540"/>
        <w:contextualSpacing/>
        <w:jc w:val="both"/>
        <w:rPr>
          <w:sz w:val="24"/>
          <w:szCs w:val="24"/>
        </w:rPr>
      </w:pPr>
      <w:r>
        <w:rPr>
          <w:sz w:val="24"/>
          <w:szCs w:val="24"/>
        </w:rPr>
        <w:t>в докладных и служебных записках, заявлениях - от первого лица единственного числа ("прошу ...", "считаю необходимым ...");</w:t>
      </w:r>
    </w:p>
    <w:p w14:paraId="529C1FFE" w14:textId="77777777" w:rsidR="00F2247F" w:rsidRDefault="0003579E">
      <w:pPr>
        <w:pStyle w:val="ConsPlusNormal0"/>
        <w:ind w:firstLine="540"/>
        <w:contextualSpacing/>
        <w:jc w:val="both"/>
        <w:rPr>
          <w:sz w:val="24"/>
          <w:szCs w:val="24"/>
        </w:rPr>
      </w:pPr>
      <w:r>
        <w:rPr>
          <w:sz w:val="24"/>
          <w:szCs w:val="24"/>
        </w:rPr>
        <w:t xml:space="preserve">в документах, устанавливающих функции (обязанности), права и ответственность структурных подразделений, работников (положение, инструкция), а также содержащих описание ситуаций, анализ фактов и выводы (акт, справка), используется форма изложения текста от третьего лица единственного или множественного числа ("отдел осуществляет функции...", "комиссия провела </w:t>
      </w:r>
      <w:r>
        <w:rPr>
          <w:sz w:val="24"/>
          <w:szCs w:val="24"/>
        </w:rPr>
        <w:lastRenderedPageBreak/>
        <w:t>проверку...").</w:t>
      </w:r>
    </w:p>
    <w:p w14:paraId="4A84459D" w14:textId="77777777" w:rsidR="00F2247F" w:rsidRDefault="0003579E">
      <w:pPr>
        <w:pStyle w:val="ConsPlusNormal0"/>
        <w:ind w:firstLine="540"/>
        <w:contextualSpacing/>
        <w:jc w:val="both"/>
        <w:rPr>
          <w:sz w:val="24"/>
          <w:szCs w:val="24"/>
        </w:rPr>
      </w:pPr>
      <w:r>
        <w:rPr>
          <w:sz w:val="24"/>
          <w:szCs w:val="24"/>
        </w:rPr>
        <w:t>При подготовке текста документа следует соблюдать правила написания официальных наименований, числительных и единиц измерения.</w:t>
      </w:r>
    </w:p>
    <w:p w14:paraId="4F6F78EB" w14:textId="77777777" w:rsidR="00F2247F" w:rsidRDefault="0003579E">
      <w:pPr>
        <w:pStyle w:val="ConsPlusNormal0"/>
        <w:ind w:firstLine="540"/>
        <w:contextualSpacing/>
        <w:jc w:val="both"/>
        <w:rPr>
          <w:sz w:val="24"/>
          <w:szCs w:val="24"/>
        </w:rPr>
      </w:pPr>
      <w:r>
        <w:rPr>
          <w:sz w:val="24"/>
          <w:szCs w:val="24"/>
        </w:rPr>
        <w:t>В текстах документов употребляются общепринятые аббревиатуры и графические сокращения.</w:t>
      </w:r>
    </w:p>
    <w:p w14:paraId="027EA3E5" w14:textId="77777777" w:rsidR="00F2247F" w:rsidRDefault="0003579E">
      <w:pPr>
        <w:pStyle w:val="ConsPlusNormal0"/>
        <w:ind w:firstLine="540"/>
        <w:contextualSpacing/>
        <w:jc w:val="both"/>
        <w:rPr>
          <w:sz w:val="24"/>
          <w:szCs w:val="24"/>
        </w:rPr>
      </w:pPr>
      <w:r>
        <w:rPr>
          <w:sz w:val="24"/>
          <w:szCs w:val="24"/>
        </w:rPr>
        <w:t>При указании в тексте фамилии лица инициалы ставятся после фамилии. В деловых (служебных) письмах используются:</w:t>
      </w:r>
    </w:p>
    <w:p w14:paraId="4F623778" w14:textId="77777777" w:rsidR="00F2247F" w:rsidRDefault="0003579E">
      <w:pPr>
        <w:pStyle w:val="ConsPlusNormal0"/>
        <w:ind w:firstLine="540"/>
        <w:contextualSpacing/>
        <w:jc w:val="both"/>
        <w:rPr>
          <w:sz w:val="24"/>
          <w:szCs w:val="24"/>
        </w:rPr>
      </w:pPr>
      <w:r>
        <w:rPr>
          <w:sz w:val="24"/>
          <w:szCs w:val="24"/>
        </w:rPr>
        <w:t>вступительное обращение:</w:t>
      </w:r>
    </w:p>
    <w:p w14:paraId="05F6E80B" w14:textId="77777777" w:rsidR="00F2247F" w:rsidRDefault="0003579E">
      <w:pPr>
        <w:pStyle w:val="ConsPlusNormal0"/>
        <w:contextualSpacing/>
        <w:jc w:val="center"/>
        <w:rPr>
          <w:sz w:val="24"/>
          <w:szCs w:val="24"/>
        </w:rPr>
      </w:pPr>
      <w:r>
        <w:rPr>
          <w:sz w:val="24"/>
          <w:szCs w:val="24"/>
        </w:rPr>
        <w:t>Уважаемый господин Председатель!</w:t>
      </w:r>
    </w:p>
    <w:p w14:paraId="6C309242" w14:textId="77777777" w:rsidR="00F2247F" w:rsidRDefault="0003579E">
      <w:pPr>
        <w:pStyle w:val="ConsPlusNormal0"/>
        <w:contextualSpacing/>
        <w:jc w:val="center"/>
        <w:rPr>
          <w:sz w:val="24"/>
          <w:szCs w:val="24"/>
        </w:rPr>
      </w:pPr>
      <w:r>
        <w:rPr>
          <w:sz w:val="24"/>
          <w:szCs w:val="24"/>
        </w:rPr>
        <w:t>Уважаемый господин Министр!</w:t>
      </w:r>
    </w:p>
    <w:p w14:paraId="1E67EAE2" w14:textId="77777777" w:rsidR="00F2247F" w:rsidRDefault="0003579E">
      <w:pPr>
        <w:pStyle w:val="ConsPlusNormal0"/>
        <w:contextualSpacing/>
        <w:jc w:val="center"/>
        <w:rPr>
          <w:sz w:val="24"/>
          <w:szCs w:val="24"/>
        </w:rPr>
      </w:pPr>
      <w:r>
        <w:rPr>
          <w:sz w:val="24"/>
          <w:szCs w:val="24"/>
        </w:rPr>
        <w:t>Уважаемый господин Иванов!</w:t>
      </w:r>
    </w:p>
    <w:p w14:paraId="13AAB227" w14:textId="77777777" w:rsidR="00F2247F" w:rsidRDefault="0003579E">
      <w:pPr>
        <w:pStyle w:val="ConsPlusNormal0"/>
        <w:contextualSpacing/>
        <w:jc w:val="center"/>
        <w:rPr>
          <w:sz w:val="24"/>
          <w:szCs w:val="24"/>
        </w:rPr>
      </w:pPr>
      <w:r>
        <w:rPr>
          <w:sz w:val="24"/>
          <w:szCs w:val="24"/>
        </w:rPr>
        <w:t>Уважаемая госпожа Петрова!</w:t>
      </w:r>
    </w:p>
    <w:p w14:paraId="168131AD" w14:textId="77777777" w:rsidR="00F2247F" w:rsidRDefault="0003579E">
      <w:pPr>
        <w:pStyle w:val="ConsPlusNormal0"/>
        <w:contextualSpacing/>
        <w:jc w:val="center"/>
        <w:rPr>
          <w:sz w:val="24"/>
          <w:szCs w:val="24"/>
        </w:rPr>
      </w:pPr>
      <w:r>
        <w:rPr>
          <w:sz w:val="24"/>
          <w:szCs w:val="24"/>
        </w:rPr>
        <w:t>Уважаемый Иван Петрович!</w:t>
      </w:r>
    </w:p>
    <w:p w14:paraId="755B7377" w14:textId="77777777" w:rsidR="00F2247F" w:rsidRDefault="0003579E">
      <w:pPr>
        <w:pStyle w:val="ConsPlusNormal0"/>
        <w:contextualSpacing/>
        <w:jc w:val="center"/>
        <w:rPr>
          <w:sz w:val="24"/>
          <w:szCs w:val="24"/>
        </w:rPr>
      </w:pPr>
      <w:r>
        <w:rPr>
          <w:sz w:val="24"/>
          <w:szCs w:val="24"/>
        </w:rPr>
        <w:t>Уважаемая Анна Николаевна!</w:t>
      </w:r>
    </w:p>
    <w:p w14:paraId="50699038" w14:textId="77777777" w:rsidR="00F2247F" w:rsidRDefault="0003579E">
      <w:pPr>
        <w:pStyle w:val="ConsPlusNormal0"/>
        <w:contextualSpacing/>
        <w:jc w:val="center"/>
        <w:rPr>
          <w:sz w:val="24"/>
          <w:szCs w:val="24"/>
        </w:rPr>
      </w:pPr>
      <w:r>
        <w:rPr>
          <w:sz w:val="24"/>
          <w:szCs w:val="24"/>
        </w:rPr>
        <w:t>Уважаемые господа!</w:t>
      </w:r>
    </w:p>
    <w:p w14:paraId="7CCE9513" w14:textId="77777777" w:rsidR="00F2247F" w:rsidRDefault="00F2247F">
      <w:pPr>
        <w:pStyle w:val="ConsPlusNormal0"/>
        <w:contextualSpacing/>
        <w:jc w:val="both"/>
        <w:rPr>
          <w:sz w:val="24"/>
          <w:szCs w:val="24"/>
        </w:rPr>
      </w:pPr>
    </w:p>
    <w:p w14:paraId="1C39E6DA" w14:textId="77777777" w:rsidR="00F2247F" w:rsidRDefault="0003579E">
      <w:pPr>
        <w:pStyle w:val="ConsPlusNormal0"/>
        <w:ind w:firstLine="540"/>
        <w:contextualSpacing/>
        <w:jc w:val="both"/>
        <w:rPr>
          <w:sz w:val="24"/>
          <w:szCs w:val="24"/>
        </w:rPr>
      </w:pPr>
      <w:r>
        <w:rPr>
          <w:sz w:val="24"/>
          <w:szCs w:val="24"/>
        </w:rPr>
        <w:t>заключительная этикетная фраза: "С уважением, ...".</w:t>
      </w:r>
    </w:p>
    <w:p w14:paraId="7459F0DD" w14:textId="77777777" w:rsidR="00F2247F" w:rsidRDefault="0003579E">
      <w:pPr>
        <w:pStyle w:val="ConsPlusNormal0"/>
        <w:ind w:firstLine="540"/>
        <w:contextualSpacing/>
        <w:jc w:val="both"/>
        <w:rPr>
          <w:sz w:val="24"/>
          <w:szCs w:val="24"/>
        </w:rPr>
      </w:pPr>
      <w:r>
        <w:rPr>
          <w:sz w:val="24"/>
          <w:szCs w:val="24"/>
        </w:rPr>
        <w:t>Наименование должности в обращении пишется с прописной буквы, в обращении по фамилии инициалы лица не указываются.</w:t>
      </w:r>
    </w:p>
    <w:p w14:paraId="397A4CEA" w14:textId="77777777" w:rsidR="00F2247F" w:rsidRDefault="0003579E">
      <w:pPr>
        <w:pStyle w:val="ConsPlusNormal0"/>
        <w:ind w:firstLine="540"/>
        <w:contextualSpacing/>
        <w:jc w:val="both"/>
        <w:rPr>
          <w:sz w:val="24"/>
          <w:szCs w:val="24"/>
        </w:rPr>
      </w:pPr>
      <w:bookmarkStart w:id="7" w:name="Par337"/>
      <w:bookmarkEnd w:id="7"/>
      <w:r>
        <w:rPr>
          <w:sz w:val="24"/>
          <w:szCs w:val="24"/>
        </w:rPr>
        <w:t>2.35. Отметка о приложении содержит сведения о документе (документах), прилагаемом к сопроводительному письму, иному информационно-справочному документу, или о том, что документ является приложением к основному документу (нормативному, распорядительному или иному).</w:t>
      </w:r>
    </w:p>
    <w:p w14:paraId="23E585F3" w14:textId="77777777" w:rsidR="00F2247F" w:rsidRDefault="0003579E">
      <w:pPr>
        <w:pStyle w:val="ConsPlusNormal0"/>
        <w:ind w:firstLine="540"/>
        <w:contextualSpacing/>
        <w:jc w:val="both"/>
        <w:rPr>
          <w:sz w:val="24"/>
          <w:szCs w:val="24"/>
        </w:rPr>
      </w:pPr>
      <w:r>
        <w:rPr>
          <w:sz w:val="24"/>
          <w:szCs w:val="24"/>
        </w:rPr>
        <w:t>В сопроводительных письмах и других информационно-справочных документах отметка о приложении оформляется под текстом от границы левого поля следующим образом:</w:t>
      </w:r>
    </w:p>
    <w:p w14:paraId="3750860E" w14:textId="77777777" w:rsidR="00F2247F" w:rsidRDefault="0003579E">
      <w:pPr>
        <w:pStyle w:val="ConsPlusNormal0"/>
        <w:ind w:firstLine="540"/>
        <w:contextualSpacing/>
        <w:jc w:val="both"/>
        <w:rPr>
          <w:sz w:val="24"/>
          <w:szCs w:val="24"/>
        </w:rPr>
      </w:pPr>
      <w:r>
        <w:rPr>
          <w:sz w:val="24"/>
          <w:szCs w:val="24"/>
        </w:rPr>
        <w:t>если приложение названо в тексте:</w:t>
      </w:r>
    </w:p>
    <w:tbl>
      <w:tblPr>
        <w:tblW w:w="9071" w:type="dxa"/>
        <w:tblInd w:w="-62" w:type="dxa"/>
        <w:tblLayout w:type="fixed"/>
        <w:tblCellMar>
          <w:top w:w="102" w:type="dxa"/>
          <w:left w:w="62" w:type="dxa"/>
          <w:bottom w:w="102" w:type="dxa"/>
          <w:right w:w="62" w:type="dxa"/>
        </w:tblCellMar>
        <w:tblLook w:val="04A0" w:firstRow="1" w:lastRow="0" w:firstColumn="1" w:lastColumn="0" w:noHBand="0" w:noVBand="1"/>
      </w:tblPr>
      <w:tblGrid>
        <w:gridCol w:w="1871"/>
        <w:gridCol w:w="7200"/>
      </w:tblGrid>
      <w:tr w:rsidR="00F2247F" w14:paraId="180E9C6F" w14:textId="77777777">
        <w:tc>
          <w:tcPr>
            <w:tcW w:w="1871" w:type="dxa"/>
          </w:tcPr>
          <w:p w14:paraId="2733AB91" w14:textId="77777777" w:rsidR="00F2247F" w:rsidRDefault="0003579E">
            <w:pPr>
              <w:pStyle w:val="ConsPlusNormal0"/>
              <w:ind w:firstLine="0"/>
              <w:contextualSpacing/>
              <w:rPr>
                <w:sz w:val="24"/>
                <w:szCs w:val="24"/>
              </w:rPr>
            </w:pPr>
            <w:r>
              <w:rPr>
                <w:sz w:val="24"/>
                <w:szCs w:val="24"/>
              </w:rPr>
              <w:t>Приложение:</w:t>
            </w:r>
          </w:p>
        </w:tc>
        <w:tc>
          <w:tcPr>
            <w:tcW w:w="7200" w:type="dxa"/>
          </w:tcPr>
          <w:p w14:paraId="0449A369" w14:textId="77777777" w:rsidR="00F2247F" w:rsidRDefault="0003579E">
            <w:pPr>
              <w:pStyle w:val="ConsPlusNormal0"/>
              <w:contextualSpacing/>
              <w:jc w:val="center"/>
              <w:rPr>
                <w:sz w:val="24"/>
                <w:szCs w:val="24"/>
              </w:rPr>
            </w:pPr>
            <w:r>
              <w:rPr>
                <w:sz w:val="24"/>
                <w:szCs w:val="24"/>
              </w:rPr>
              <w:t>на 2 л. в 1 экз.</w:t>
            </w:r>
          </w:p>
        </w:tc>
      </w:tr>
    </w:tbl>
    <w:p w14:paraId="03940507" w14:textId="77777777" w:rsidR="00F2247F" w:rsidRDefault="0003579E">
      <w:pPr>
        <w:pStyle w:val="ConsPlusNormal0"/>
        <w:contextualSpacing/>
        <w:jc w:val="both"/>
        <w:rPr>
          <w:sz w:val="24"/>
          <w:szCs w:val="24"/>
        </w:rPr>
      </w:pPr>
      <w:r>
        <w:rPr>
          <w:sz w:val="24"/>
          <w:szCs w:val="24"/>
        </w:rPr>
        <w:t xml:space="preserve">       если приложение не названо в тексте или если приложений несколько:</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1871"/>
        <w:gridCol w:w="7200"/>
      </w:tblGrid>
      <w:tr w:rsidR="00F2247F" w14:paraId="0E076EEE" w14:textId="77777777">
        <w:trPr>
          <w:jc w:val="center"/>
        </w:trPr>
        <w:tc>
          <w:tcPr>
            <w:tcW w:w="1871" w:type="dxa"/>
          </w:tcPr>
          <w:p w14:paraId="60918195" w14:textId="77777777" w:rsidR="00F2247F" w:rsidRDefault="0003579E">
            <w:pPr>
              <w:pStyle w:val="ConsPlusNormal0"/>
              <w:ind w:firstLine="0"/>
              <w:contextualSpacing/>
              <w:jc w:val="both"/>
              <w:rPr>
                <w:sz w:val="24"/>
                <w:szCs w:val="24"/>
              </w:rPr>
            </w:pPr>
            <w:r>
              <w:rPr>
                <w:sz w:val="24"/>
                <w:szCs w:val="24"/>
              </w:rPr>
              <w:t>Приложение: 1.</w:t>
            </w:r>
          </w:p>
        </w:tc>
        <w:tc>
          <w:tcPr>
            <w:tcW w:w="7200" w:type="dxa"/>
          </w:tcPr>
          <w:p w14:paraId="49251921" w14:textId="77777777" w:rsidR="00F2247F" w:rsidRDefault="0003579E">
            <w:pPr>
              <w:pStyle w:val="ConsPlusNormal0"/>
              <w:contextualSpacing/>
              <w:jc w:val="both"/>
              <w:rPr>
                <w:sz w:val="24"/>
                <w:szCs w:val="24"/>
              </w:rPr>
            </w:pPr>
            <w:r>
              <w:rPr>
                <w:sz w:val="24"/>
                <w:szCs w:val="24"/>
              </w:rPr>
              <w:t xml:space="preserve">1. Положение об </w:t>
            </w:r>
            <w:proofErr w:type="gramStart"/>
            <w:r>
              <w:rPr>
                <w:sz w:val="24"/>
                <w:szCs w:val="24"/>
              </w:rPr>
              <w:t>…….</w:t>
            </w:r>
            <w:proofErr w:type="gramEnd"/>
            <w:r>
              <w:rPr>
                <w:sz w:val="24"/>
                <w:szCs w:val="24"/>
              </w:rPr>
              <w:t xml:space="preserve"> на 5 л. в 1 экз.</w:t>
            </w:r>
          </w:p>
          <w:p w14:paraId="2F41E553" w14:textId="41A91B2C" w:rsidR="00F2247F" w:rsidRDefault="0003579E">
            <w:pPr>
              <w:pStyle w:val="ConsPlusNormal0"/>
              <w:contextualSpacing/>
              <w:jc w:val="both"/>
              <w:rPr>
                <w:sz w:val="24"/>
                <w:szCs w:val="24"/>
              </w:rPr>
            </w:pPr>
            <w:r>
              <w:rPr>
                <w:sz w:val="24"/>
                <w:szCs w:val="24"/>
              </w:rPr>
              <w:t xml:space="preserve">2.Справка о кадровом составе Администрация муниципального образования «Сельское поселение </w:t>
            </w:r>
            <w:r w:rsidR="004D2817">
              <w:rPr>
                <w:sz w:val="24"/>
                <w:szCs w:val="24"/>
              </w:rPr>
              <w:t>Верхнекалиновский сельсовет</w:t>
            </w:r>
            <w:r w:rsidR="00875C7F">
              <w:rPr>
                <w:sz w:val="24"/>
                <w:szCs w:val="24"/>
              </w:rPr>
              <w:t xml:space="preserve"> </w:t>
            </w:r>
            <w:r>
              <w:rPr>
                <w:sz w:val="24"/>
                <w:szCs w:val="24"/>
              </w:rPr>
              <w:t>Камызякского муниципального района Астраханской области» на 2 л. в 1 экз.</w:t>
            </w:r>
          </w:p>
        </w:tc>
      </w:tr>
    </w:tbl>
    <w:p w14:paraId="4E3768C4" w14:textId="77777777" w:rsidR="00F2247F" w:rsidRDefault="0003579E">
      <w:pPr>
        <w:pStyle w:val="ConsPlusNormal0"/>
        <w:ind w:firstLine="540"/>
        <w:contextualSpacing/>
        <w:jc w:val="both"/>
        <w:rPr>
          <w:sz w:val="24"/>
          <w:szCs w:val="24"/>
        </w:rPr>
      </w:pPr>
      <w:r>
        <w:rPr>
          <w:sz w:val="24"/>
          <w:szCs w:val="24"/>
        </w:rPr>
        <w:t>если приложение (приложения) сброшюровано(ы):</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1871"/>
        <w:gridCol w:w="7200"/>
      </w:tblGrid>
      <w:tr w:rsidR="00F2247F" w14:paraId="1A8477A9" w14:textId="77777777">
        <w:trPr>
          <w:jc w:val="center"/>
        </w:trPr>
        <w:tc>
          <w:tcPr>
            <w:tcW w:w="1871" w:type="dxa"/>
          </w:tcPr>
          <w:p w14:paraId="3EBB0BE8" w14:textId="77777777" w:rsidR="00F2247F" w:rsidRDefault="0003579E">
            <w:pPr>
              <w:pStyle w:val="ConsPlusNormal0"/>
              <w:ind w:firstLine="0"/>
              <w:contextualSpacing/>
              <w:rPr>
                <w:sz w:val="24"/>
                <w:szCs w:val="24"/>
              </w:rPr>
            </w:pPr>
            <w:r>
              <w:rPr>
                <w:sz w:val="24"/>
                <w:szCs w:val="24"/>
              </w:rPr>
              <w:t>Приложение:</w:t>
            </w:r>
          </w:p>
        </w:tc>
        <w:tc>
          <w:tcPr>
            <w:tcW w:w="7200" w:type="dxa"/>
          </w:tcPr>
          <w:p w14:paraId="28C4A1EB" w14:textId="77777777" w:rsidR="00F2247F" w:rsidRDefault="0003579E">
            <w:pPr>
              <w:pStyle w:val="ConsPlusNormal0"/>
              <w:contextualSpacing/>
              <w:rPr>
                <w:sz w:val="24"/>
                <w:szCs w:val="24"/>
              </w:rPr>
            </w:pPr>
            <w:r>
              <w:rPr>
                <w:sz w:val="24"/>
                <w:szCs w:val="24"/>
              </w:rPr>
              <w:t>в 2 экз.</w:t>
            </w:r>
          </w:p>
        </w:tc>
      </w:tr>
      <w:tr w:rsidR="00F2247F" w14:paraId="47A5E59F" w14:textId="77777777">
        <w:trPr>
          <w:jc w:val="center"/>
        </w:trPr>
        <w:tc>
          <w:tcPr>
            <w:tcW w:w="1871" w:type="dxa"/>
          </w:tcPr>
          <w:p w14:paraId="66EF4637" w14:textId="77777777" w:rsidR="00F2247F" w:rsidRDefault="0003579E">
            <w:pPr>
              <w:pStyle w:val="ConsPlusNormal0"/>
              <w:ind w:firstLine="0"/>
              <w:contextualSpacing/>
              <w:rPr>
                <w:sz w:val="24"/>
                <w:szCs w:val="24"/>
              </w:rPr>
            </w:pPr>
            <w:r>
              <w:rPr>
                <w:sz w:val="24"/>
                <w:szCs w:val="24"/>
              </w:rPr>
              <w:t>Приложение:</w:t>
            </w:r>
          </w:p>
        </w:tc>
        <w:tc>
          <w:tcPr>
            <w:tcW w:w="7200" w:type="dxa"/>
          </w:tcPr>
          <w:p w14:paraId="04659230" w14:textId="77777777" w:rsidR="00F2247F" w:rsidRDefault="0003579E">
            <w:pPr>
              <w:pStyle w:val="ConsPlusNormal0"/>
              <w:contextualSpacing/>
              <w:rPr>
                <w:sz w:val="24"/>
                <w:szCs w:val="24"/>
              </w:rPr>
            </w:pPr>
            <w:r>
              <w:rPr>
                <w:sz w:val="24"/>
                <w:szCs w:val="24"/>
              </w:rPr>
              <w:t>отчет о</w:t>
            </w:r>
            <w:proofErr w:type="gramStart"/>
            <w:r>
              <w:rPr>
                <w:sz w:val="24"/>
                <w:szCs w:val="24"/>
              </w:rPr>
              <w:t xml:space="preserve"> ….</w:t>
            </w:r>
            <w:proofErr w:type="gramEnd"/>
            <w:r>
              <w:rPr>
                <w:sz w:val="24"/>
                <w:szCs w:val="24"/>
              </w:rPr>
              <w:t>.  в 2 экз.</w:t>
            </w:r>
          </w:p>
        </w:tc>
      </w:tr>
    </w:tbl>
    <w:p w14:paraId="4266E8B7" w14:textId="77777777" w:rsidR="00F2247F" w:rsidRDefault="0003579E">
      <w:pPr>
        <w:pStyle w:val="ConsPlusNormal0"/>
        <w:ind w:firstLine="540"/>
        <w:contextualSpacing/>
        <w:jc w:val="both"/>
        <w:rPr>
          <w:sz w:val="24"/>
          <w:szCs w:val="24"/>
        </w:rPr>
      </w:pPr>
      <w:r>
        <w:rPr>
          <w:sz w:val="24"/>
          <w:szCs w:val="24"/>
        </w:rPr>
        <w:t>если документ, являющийся приложением, имеет приложения с самостоятельной нумерацией страниц:</w:t>
      </w:r>
    </w:p>
    <w:tbl>
      <w:tblPr>
        <w:tblW w:w="9071" w:type="dxa"/>
        <w:tblInd w:w="-62" w:type="dxa"/>
        <w:tblLayout w:type="fixed"/>
        <w:tblCellMar>
          <w:top w:w="102" w:type="dxa"/>
          <w:left w:w="62" w:type="dxa"/>
          <w:bottom w:w="102" w:type="dxa"/>
          <w:right w:w="62" w:type="dxa"/>
        </w:tblCellMar>
        <w:tblLook w:val="04A0" w:firstRow="1" w:lastRow="0" w:firstColumn="1" w:lastColumn="0" w:noHBand="0" w:noVBand="1"/>
      </w:tblPr>
      <w:tblGrid>
        <w:gridCol w:w="1871"/>
        <w:gridCol w:w="7200"/>
      </w:tblGrid>
      <w:tr w:rsidR="00F2247F" w14:paraId="6E442FFB" w14:textId="77777777">
        <w:tc>
          <w:tcPr>
            <w:tcW w:w="1871" w:type="dxa"/>
          </w:tcPr>
          <w:p w14:paraId="00FA9A2A" w14:textId="77777777" w:rsidR="00F2247F" w:rsidRDefault="0003579E">
            <w:pPr>
              <w:pStyle w:val="ConsPlusNormal0"/>
              <w:ind w:firstLine="0"/>
              <w:contextualSpacing/>
              <w:rPr>
                <w:sz w:val="24"/>
                <w:szCs w:val="24"/>
              </w:rPr>
            </w:pPr>
            <w:r>
              <w:rPr>
                <w:sz w:val="24"/>
                <w:szCs w:val="24"/>
              </w:rPr>
              <w:t>Приложение:</w:t>
            </w:r>
          </w:p>
        </w:tc>
        <w:tc>
          <w:tcPr>
            <w:tcW w:w="7200" w:type="dxa"/>
          </w:tcPr>
          <w:p w14:paraId="28F8DD07" w14:textId="77777777" w:rsidR="00F2247F" w:rsidRDefault="0003579E">
            <w:pPr>
              <w:pStyle w:val="ConsPlusNormal0"/>
              <w:ind w:firstLine="0"/>
              <w:contextualSpacing/>
              <w:rPr>
                <w:sz w:val="24"/>
                <w:szCs w:val="24"/>
              </w:rPr>
            </w:pPr>
            <w:r>
              <w:rPr>
                <w:sz w:val="24"/>
                <w:szCs w:val="24"/>
              </w:rPr>
              <w:t>Муниципальный контракт от 05.09.2017 N 32-17/72 и приложения к нему, всего на 7 л.</w:t>
            </w:r>
          </w:p>
        </w:tc>
      </w:tr>
    </w:tbl>
    <w:p w14:paraId="48F19EBD" w14:textId="77777777" w:rsidR="00F2247F" w:rsidRDefault="0003579E">
      <w:pPr>
        <w:pStyle w:val="ConsPlusNormal0"/>
        <w:ind w:firstLine="540"/>
        <w:contextualSpacing/>
        <w:jc w:val="both"/>
        <w:rPr>
          <w:sz w:val="24"/>
          <w:szCs w:val="24"/>
        </w:rPr>
      </w:pPr>
      <w:r>
        <w:rPr>
          <w:sz w:val="24"/>
          <w:szCs w:val="24"/>
        </w:rPr>
        <w:t>если письмо направляется нескольким адресатам, а документ-приложение только первому адресату:</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1871"/>
        <w:gridCol w:w="7200"/>
      </w:tblGrid>
      <w:tr w:rsidR="00F2247F" w14:paraId="08BB72BB" w14:textId="77777777">
        <w:trPr>
          <w:jc w:val="center"/>
        </w:trPr>
        <w:tc>
          <w:tcPr>
            <w:tcW w:w="1871" w:type="dxa"/>
          </w:tcPr>
          <w:p w14:paraId="7863A621" w14:textId="77777777" w:rsidR="00F2247F" w:rsidRDefault="0003579E">
            <w:pPr>
              <w:pStyle w:val="ConsPlusNormal0"/>
              <w:ind w:firstLine="0"/>
              <w:contextualSpacing/>
              <w:rPr>
                <w:sz w:val="24"/>
                <w:szCs w:val="24"/>
              </w:rPr>
            </w:pPr>
            <w:r>
              <w:rPr>
                <w:sz w:val="24"/>
                <w:szCs w:val="24"/>
              </w:rPr>
              <w:t>Приложение:</w:t>
            </w:r>
          </w:p>
        </w:tc>
        <w:tc>
          <w:tcPr>
            <w:tcW w:w="7200" w:type="dxa"/>
          </w:tcPr>
          <w:p w14:paraId="21E9284A" w14:textId="77777777" w:rsidR="00F2247F" w:rsidRDefault="0003579E">
            <w:pPr>
              <w:pStyle w:val="ConsPlusNormal0"/>
              <w:contextualSpacing/>
              <w:rPr>
                <w:sz w:val="24"/>
                <w:szCs w:val="24"/>
              </w:rPr>
            </w:pPr>
            <w:r>
              <w:rPr>
                <w:sz w:val="24"/>
                <w:szCs w:val="24"/>
              </w:rPr>
              <w:t>на 3 л. в 1 экз. только в первый адрес.</w:t>
            </w:r>
          </w:p>
        </w:tc>
      </w:tr>
    </w:tbl>
    <w:p w14:paraId="1A2D2D3A" w14:textId="77777777" w:rsidR="00F2247F" w:rsidRDefault="0003579E">
      <w:pPr>
        <w:pStyle w:val="ConsPlusNormal0"/>
        <w:ind w:firstLine="540"/>
        <w:contextualSpacing/>
        <w:jc w:val="both"/>
        <w:rPr>
          <w:sz w:val="24"/>
          <w:szCs w:val="24"/>
        </w:rPr>
      </w:pPr>
      <w:r>
        <w:rPr>
          <w:sz w:val="24"/>
          <w:szCs w:val="24"/>
        </w:rPr>
        <w:t>если приложением являются документы, записанные на физически обособленный электронный носитель:</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1871"/>
        <w:gridCol w:w="7200"/>
      </w:tblGrid>
      <w:tr w:rsidR="00F2247F" w14:paraId="6850FF36" w14:textId="77777777">
        <w:trPr>
          <w:jc w:val="center"/>
        </w:trPr>
        <w:tc>
          <w:tcPr>
            <w:tcW w:w="1871" w:type="dxa"/>
          </w:tcPr>
          <w:p w14:paraId="522CD3E0" w14:textId="77777777" w:rsidR="00F2247F" w:rsidRDefault="0003579E">
            <w:pPr>
              <w:pStyle w:val="ConsPlusNormal0"/>
              <w:ind w:firstLine="0"/>
              <w:contextualSpacing/>
              <w:rPr>
                <w:sz w:val="24"/>
                <w:szCs w:val="24"/>
              </w:rPr>
            </w:pPr>
            <w:r>
              <w:rPr>
                <w:sz w:val="24"/>
                <w:szCs w:val="24"/>
              </w:rPr>
              <w:t>Приложение:</w:t>
            </w:r>
          </w:p>
        </w:tc>
        <w:tc>
          <w:tcPr>
            <w:tcW w:w="7200" w:type="dxa"/>
          </w:tcPr>
          <w:p w14:paraId="1CC90EFF" w14:textId="77777777" w:rsidR="00F2247F" w:rsidRDefault="0003579E">
            <w:pPr>
              <w:pStyle w:val="ConsPlusNormal0"/>
              <w:contextualSpacing/>
              <w:jc w:val="both"/>
              <w:rPr>
                <w:sz w:val="24"/>
                <w:szCs w:val="24"/>
              </w:rPr>
            </w:pPr>
            <w:r>
              <w:rPr>
                <w:sz w:val="24"/>
                <w:szCs w:val="24"/>
              </w:rPr>
              <w:t>DVD-R в 1 экз.</w:t>
            </w:r>
          </w:p>
        </w:tc>
      </w:tr>
    </w:tbl>
    <w:p w14:paraId="065BABC3" w14:textId="77777777" w:rsidR="00F2247F" w:rsidRDefault="0003579E">
      <w:pPr>
        <w:pStyle w:val="ConsPlusNormal0"/>
        <w:ind w:firstLine="540"/>
        <w:contextualSpacing/>
        <w:jc w:val="both"/>
        <w:rPr>
          <w:sz w:val="24"/>
          <w:szCs w:val="24"/>
        </w:rPr>
      </w:pPr>
      <w:r>
        <w:rPr>
          <w:sz w:val="24"/>
          <w:szCs w:val="24"/>
        </w:rPr>
        <w:lastRenderedPageBreak/>
        <w:t>При этом на вкладыше (конверте), в который помещается носитель, указываются наименования документов, записанных на носитель, имена файлов, объем в байтах.</w:t>
      </w:r>
    </w:p>
    <w:p w14:paraId="05D915F6" w14:textId="77777777" w:rsidR="00F2247F" w:rsidRDefault="0003579E">
      <w:pPr>
        <w:pStyle w:val="ConsPlusNormal0"/>
        <w:ind w:firstLine="540"/>
        <w:contextualSpacing/>
        <w:jc w:val="both"/>
        <w:rPr>
          <w:sz w:val="24"/>
          <w:szCs w:val="24"/>
        </w:rPr>
      </w:pPr>
      <w:r>
        <w:rPr>
          <w:sz w:val="24"/>
          <w:szCs w:val="24"/>
        </w:rPr>
        <w:t>В распорядительных документах (приказах, распоряжениях), договорах, положениях, правилах, инструкциях и других документах отметка о приложении оформляется следующим образом:</w:t>
      </w:r>
    </w:p>
    <w:p w14:paraId="742C21BB" w14:textId="77777777" w:rsidR="00F2247F" w:rsidRDefault="0003579E">
      <w:pPr>
        <w:pStyle w:val="ConsPlusNormal0"/>
        <w:ind w:firstLine="540"/>
        <w:contextualSpacing/>
        <w:jc w:val="both"/>
        <w:rPr>
          <w:sz w:val="24"/>
          <w:szCs w:val="24"/>
        </w:rPr>
      </w:pPr>
      <w:r>
        <w:rPr>
          <w:sz w:val="24"/>
          <w:szCs w:val="24"/>
        </w:rPr>
        <w:t>в тексте документа при первом упоминании документа-приложения в скобках указывается: ... (приложение) или ... (приложение 1), (приложение N 1);</w:t>
      </w:r>
    </w:p>
    <w:p w14:paraId="5C16F8F2" w14:textId="77777777" w:rsidR="00F2247F" w:rsidRDefault="0003579E">
      <w:pPr>
        <w:pStyle w:val="ConsPlusNormal0"/>
        <w:ind w:firstLine="540"/>
        <w:contextualSpacing/>
        <w:jc w:val="both"/>
        <w:rPr>
          <w:sz w:val="24"/>
          <w:szCs w:val="24"/>
        </w:rPr>
      </w:pPr>
      <w:r>
        <w:rPr>
          <w:sz w:val="24"/>
          <w:szCs w:val="24"/>
        </w:rPr>
        <w:t>на первом листе документа-приложения в правом верхнем углу указывается:</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F2247F" w14:paraId="4D209908" w14:textId="77777777">
        <w:trPr>
          <w:jc w:val="center"/>
        </w:trPr>
        <w:tc>
          <w:tcPr>
            <w:tcW w:w="4592" w:type="dxa"/>
          </w:tcPr>
          <w:p w14:paraId="7859390C" w14:textId="77777777" w:rsidR="00F2247F" w:rsidRDefault="00F2247F">
            <w:pPr>
              <w:pStyle w:val="ConsPlusNormal0"/>
              <w:contextualSpacing/>
              <w:rPr>
                <w:sz w:val="24"/>
                <w:szCs w:val="24"/>
              </w:rPr>
            </w:pPr>
          </w:p>
        </w:tc>
        <w:tc>
          <w:tcPr>
            <w:tcW w:w="4479" w:type="dxa"/>
          </w:tcPr>
          <w:p w14:paraId="11EE7919" w14:textId="77777777" w:rsidR="00F2247F" w:rsidRDefault="0003579E">
            <w:pPr>
              <w:pStyle w:val="ConsPlusNormal0"/>
              <w:ind w:firstLine="0"/>
              <w:contextualSpacing/>
              <w:jc w:val="both"/>
              <w:rPr>
                <w:sz w:val="24"/>
                <w:szCs w:val="24"/>
              </w:rPr>
            </w:pPr>
            <w:r>
              <w:rPr>
                <w:sz w:val="24"/>
                <w:szCs w:val="24"/>
              </w:rPr>
              <w:t>Приложение N 2</w:t>
            </w:r>
          </w:p>
          <w:p w14:paraId="04A871C1" w14:textId="255D5CFA" w:rsidR="00F2247F" w:rsidRDefault="0003579E" w:rsidP="00205484">
            <w:pPr>
              <w:pStyle w:val="ConsPlusNormal0"/>
              <w:ind w:firstLine="0"/>
              <w:contextualSpacing/>
              <w:jc w:val="both"/>
              <w:rPr>
                <w:sz w:val="24"/>
                <w:szCs w:val="24"/>
              </w:rPr>
            </w:pPr>
            <w:r>
              <w:rPr>
                <w:sz w:val="24"/>
                <w:szCs w:val="24"/>
              </w:rPr>
              <w:t xml:space="preserve">к распоряжению муниципального образования «Сельское поселение </w:t>
            </w:r>
            <w:r w:rsidR="004D2817">
              <w:rPr>
                <w:sz w:val="24"/>
                <w:szCs w:val="24"/>
              </w:rPr>
              <w:t>Верхнекалиновский сельсовет</w:t>
            </w:r>
            <w:r w:rsidR="00766708">
              <w:rPr>
                <w:sz w:val="24"/>
                <w:szCs w:val="24"/>
              </w:rPr>
              <w:t xml:space="preserve"> </w:t>
            </w:r>
            <w:r>
              <w:rPr>
                <w:sz w:val="24"/>
                <w:szCs w:val="24"/>
              </w:rPr>
              <w:t>Камызякского муниципального района Астраханской области» от 0</w:t>
            </w:r>
            <w:r w:rsidR="00875C7F">
              <w:rPr>
                <w:sz w:val="24"/>
                <w:szCs w:val="24"/>
              </w:rPr>
              <w:t>6</w:t>
            </w:r>
            <w:r>
              <w:rPr>
                <w:sz w:val="24"/>
                <w:szCs w:val="24"/>
              </w:rPr>
              <w:t>.0</w:t>
            </w:r>
            <w:r w:rsidR="00875C7F">
              <w:rPr>
                <w:sz w:val="24"/>
                <w:szCs w:val="24"/>
              </w:rPr>
              <w:t>3</w:t>
            </w:r>
            <w:r>
              <w:rPr>
                <w:sz w:val="24"/>
                <w:szCs w:val="24"/>
              </w:rPr>
              <w:t>.202</w:t>
            </w:r>
            <w:r w:rsidR="00205484">
              <w:rPr>
                <w:sz w:val="24"/>
                <w:szCs w:val="24"/>
              </w:rPr>
              <w:t>2</w:t>
            </w:r>
            <w:r>
              <w:rPr>
                <w:sz w:val="24"/>
                <w:szCs w:val="24"/>
              </w:rPr>
              <w:t xml:space="preserve"> N </w:t>
            </w:r>
            <w:r w:rsidR="00205484">
              <w:rPr>
                <w:sz w:val="24"/>
                <w:szCs w:val="24"/>
              </w:rPr>
              <w:t>16</w:t>
            </w:r>
          </w:p>
        </w:tc>
      </w:tr>
    </w:tbl>
    <w:p w14:paraId="769BB047" w14:textId="77777777" w:rsidR="00F2247F" w:rsidRDefault="0003579E">
      <w:pPr>
        <w:pStyle w:val="ConsPlusNormal0"/>
        <w:ind w:firstLine="708"/>
        <w:contextualSpacing/>
        <w:jc w:val="both"/>
        <w:rPr>
          <w:sz w:val="24"/>
          <w:szCs w:val="24"/>
        </w:rPr>
      </w:pPr>
      <w:r>
        <w:rPr>
          <w:sz w:val="24"/>
          <w:szCs w:val="24"/>
        </w:rPr>
        <w:t>Если приложением к распорядительному документу является локальный нормативный акт или иной документ, утверждаемый данным распорядительным документом, на первом листе приложения проставляется отметка о приложении (без ссылки на распорядительный документ) и гриф утверждения, в котором указываются данные распорядительного документа, которым утвержден документ-приложение. Например,</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4592"/>
        <w:gridCol w:w="4479"/>
      </w:tblGrid>
      <w:tr w:rsidR="00F2247F" w14:paraId="01D663AC" w14:textId="77777777">
        <w:trPr>
          <w:jc w:val="center"/>
        </w:trPr>
        <w:tc>
          <w:tcPr>
            <w:tcW w:w="4592" w:type="dxa"/>
          </w:tcPr>
          <w:p w14:paraId="4DC694F8" w14:textId="77777777" w:rsidR="00F2247F" w:rsidRDefault="00F2247F">
            <w:pPr>
              <w:pStyle w:val="ConsPlusNormal0"/>
              <w:contextualSpacing/>
              <w:rPr>
                <w:sz w:val="24"/>
                <w:szCs w:val="24"/>
              </w:rPr>
            </w:pPr>
          </w:p>
        </w:tc>
        <w:tc>
          <w:tcPr>
            <w:tcW w:w="4479" w:type="dxa"/>
          </w:tcPr>
          <w:p w14:paraId="564DCDA0" w14:textId="77777777" w:rsidR="00F2247F" w:rsidRDefault="0003579E">
            <w:pPr>
              <w:pStyle w:val="ConsPlusNormal0"/>
              <w:ind w:firstLine="0"/>
              <w:contextualSpacing/>
              <w:jc w:val="both"/>
              <w:rPr>
                <w:sz w:val="24"/>
                <w:szCs w:val="24"/>
              </w:rPr>
            </w:pPr>
            <w:r>
              <w:rPr>
                <w:sz w:val="24"/>
                <w:szCs w:val="24"/>
              </w:rPr>
              <w:t>Приложение N 1</w:t>
            </w:r>
          </w:p>
        </w:tc>
      </w:tr>
      <w:tr w:rsidR="00F2247F" w14:paraId="7771E673" w14:textId="77777777">
        <w:trPr>
          <w:jc w:val="center"/>
        </w:trPr>
        <w:tc>
          <w:tcPr>
            <w:tcW w:w="4592" w:type="dxa"/>
          </w:tcPr>
          <w:p w14:paraId="18BA6A38" w14:textId="77777777" w:rsidR="00F2247F" w:rsidRDefault="00F2247F">
            <w:pPr>
              <w:pStyle w:val="ConsPlusNormal0"/>
              <w:contextualSpacing/>
              <w:rPr>
                <w:sz w:val="24"/>
                <w:szCs w:val="24"/>
              </w:rPr>
            </w:pPr>
          </w:p>
        </w:tc>
        <w:tc>
          <w:tcPr>
            <w:tcW w:w="4479" w:type="dxa"/>
          </w:tcPr>
          <w:p w14:paraId="4289AAAE" w14:textId="77777777" w:rsidR="00F2247F" w:rsidRDefault="0003579E">
            <w:pPr>
              <w:pStyle w:val="ConsPlusNormal0"/>
              <w:ind w:firstLine="0"/>
              <w:contextualSpacing/>
              <w:jc w:val="both"/>
              <w:rPr>
                <w:sz w:val="24"/>
                <w:szCs w:val="24"/>
              </w:rPr>
            </w:pPr>
            <w:r>
              <w:rPr>
                <w:sz w:val="24"/>
                <w:szCs w:val="24"/>
              </w:rPr>
              <w:t>УТВЕРЖДЕНО</w:t>
            </w:r>
          </w:p>
          <w:p w14:paraId="3665B8DE" w14:textId="633E877F" w:rsidR="00F2247F" w:rsidRDefault="0003579E" w:rsidP="00205484">
            <w:pPr>
              <w:pStyle w:val="ConsPlusNormal0"/>
              <w:ind w:firstLine="0"/>
              <w:contextualSpacing/>
              <w:jc w:val="both"/>
              <w:rPr>
                <w:sz w:val="24"/>
                <w:szCs w:val="24"/>
              </w:rPr>
            </w:pPr>
            <w:r>
              <w:rPr>
                <w:sz w:val="24"/>
                <w:szCs w:val="24"/>
              </w:rPr>
              <w:t xml:space="preserve">распоряжением Администрации муниципального образования «Сельское поселение </w:t>
            </w:r>
            <w:proofErr w:type="gramStart"/>
            <w:r w:rsidR="00766708">
              <w:rPr>
                <w:sz w:val="24"/>
                <w:szCs w:val="24"/>
              </w:rPr>
              <w:t xml:space="preserve">Верхнекалиновский </w:t>
            </w:r>
            <w:r>
              <w:rPr>
                <w:sz w:val="24"/>
                <w:szCs w:val="24"/>
              </w:rPr>
              <w:t xml:space="preserve"> Камызякского</w:t>
            </w:r>
            <w:proofErr w:type="gramEnd"/>
            <w:r>
              <w:rPr>
                <w:sz w:val="24"/>
                <w:szCs w:val="24"/>
              </w:rPr>
              <w:t xml:space="preserve"> муниципального района Астраханской области» от 0</w:t>
            </w:r>
            <w:r w:rsidR="00205484">
              <w:rPr>
                <w:sz w:val="24"/>
                <w:szCs w:val="24"/>
              </w:rPr>
              <w:t>6</w:t>
            </w:r>
            <w:r>
              <w:rPr>
                <w:sz w:val="24"/>
                <w:szCs w:val="24"/>
              </w:rPr>
              <w:t>.0</w:t>
            </w:r>
            <w:r w:rsidR="00205484">
              <w:rPr>
                <w:sz w:val="24"/>
                <w:szCs w:val="24"/>
              </w:rPr>
              <w:t>3</w:t>
            </w:r>
            <w:r>
              <w:rPr>
                <w:sz w:val="24"/>
                <w:szCs w:val="24"/>
              </w:rPr>
              <w:t>.202</w:t>
            </w:r>
            <w:r w:rsidR="00205484">
              <w:rPr>
                <w:sz w:val="24"/>
                <w:szCs w:val="24"/>
              </w:rPr>
              <w:t>2</w:t>
            </w:r>
            <w:r>
              <w:rPr>
                <w:sz w:val="24"/>
                <w:szCs w:val="24"/>
              </w:rPr>
              <w:t xml:space="preserve"> N </w:t>
            </w:r>
            <w:r w:rsidR="00205484">
              <w:rPr>
                <w:sz w:val="24"/>
                <w:szCs w:val="24"/>
              </w:rPr>
              <w:t>17</w:t>
            </w:r>
          </w:p>
        </w:tc>
      </w:tr>
    </w:tbl>
    <w:p w14:paraId="67A2C6C1" w14:textId="77777777" w:rsidR="00F2247F" w:rsidRDefault="0003579E">
      <w:pPr>
        <w:pStyle w:val="ConsPlusNormal0"/>
        <w:ind w:firstLine="540"/>
        <w:contextualSpacing/>
        <w:jc w:val="both"/>
        <w:rPr>
          <w:sz w:val="24"/>
          <w:szCs w:val="24"/>
        </w:rPr>
      </w:pPr>
      <w:bookmarkStart w:id="8" w:name="Par394"/>
      <w:bookmarkEnd w:id="8"/>
      <w:r>
        <w:rPr>
          <w:sz w:val="24"/>
          <w:szCs w:val="24"/>
        </w:rPr>
        <w:t>2.36. Гриф согласования проставляется на документе в случае его внешнего согласования (согласование с органами власти, иными организациями, должностными лицами).</w:t>
      </w:r>
    </w:p>
    <w:p w14:paraId="6AAFD96A" w14:textId="77777777" w:rsidR="00F2247F" w:rsidRDefault="0003579E">
      <w:pPr>
        <w:pStyle w:val="ConsPlusNormal0"/>
        <w:ind w:firstLine="540"/>
        <w:contextualSpacing/>
        <w:jc w:val="both"/>
        <w:rPr>
          <w:sz w:val="24"/>
          <w:szCs w:val="24"/>
        </w:rPr>
      </w:pPr>
      <w:r>
        <w:rPr>
          <w:sz w:val="24"/>
          <w:szCs w:val="24"/>
        </w:rPr>
        <w:t>Гриф согласования в зависимости от вида документа и особенностей его оформления может проставляться:</w:t>
      </w:r>
    </w:p>
    <w:p w14:paraId="7734A8A6" w14:textId="77777777" w:rsidR="00F2247F" w:rsidRDefault="0003579E">
      <w:pPr>
        <w:pStyle w:val="ConsPlusNormal0"/>
        <w:ind w:firstLine="540"/>
        <w:contextualSpacing/>
        <w:jc w:val="both"/>
        <w:rPr>
          <w:sz w:val="24"/>
          <w:szCs w:val="24"/>
        </w:rPr>
      </w:pPr>
      <w:r>
        <w:rPr>
          <w:sz w:val="24"/>
          <w:szCs w:val="24"/>
        </w:rPr>
        <w:t>на первом листе документа (если документ имеет титульный лист, - на титульном листе) в левом верхнем углу на уровне грифа утверждения или под наименованием документа ближе к нижнему полю);</w:t>
      </w:r>
    </w:p>
    <w:p w14:paraId="3A36CCC9" w14:textId="77777777" w:rsidR="00F2247F" w:rsidRDefault="0003579E">
      <w:pPr>
        <w:pStyle w:val="ConsPlusNormal0"/>
        <w:ind w:firstLine="540"/>
        <w:contextualSpacing/>
        <w:jc w:val="both"/>
        <w:rPr>
          <w:sz w:val="24"/>
          <w:szCs w:val="24"/>
        </w:rPr>
      </w:pPr>
      <w:r>
        <w:rPr>
          <w:sz w:val="24"/>
          <w:szCs w:val="24"/>
        </w:rPr>
        <w:t>на последнем листе документа под текстом;</w:t>
      </w:r>
    </w:p>
    <w:p w14:paraId="635B04D2" w14:textId="77777777" w:rsidR="00F2247F" w:rsidRDefault="0003579E">
      <w:pPr>
        <w:pStyle w:val="ConsPlusNormal0"/>
        <w:ind w:firstLine="540"/>
        <w:contextualSpacing/>
        <w:jc w:val="both"/>
        <w:rPr>
          <w:sz w:val="24"/>
          <w:szCs w:val="24"/>
        </w:rPr>
      </w:pPr>
      <w:r>
        <w:rPr>
          <w:sz w:val="24"/>
          <w:szCs w:val="24"/>
        </w:rPr>
        <w:t>на листе согласования, являющемся неотъемлемой частью документа.</w:t>
      </w:r>
    </w:p>
    <w:p w14:paraId="35D4E945" w14:textId="77777777" w:rsidR="00F2247F" w:rsidRDefault="0003579E">
      <w:pPr>
        <w:pStyle w:val="ConsPlusNormal0"/>
        <w:ind w:firstLine="540"/>
        <w:contextualSpacing/>
        <w:jc w:val="both"/>
        <w:rPr>
          <w:sz w:val="24"/>
          <w:szCs w:val="24"/>
        </w:rPr>
      </w:pPr>
      <w:r>
        <w:rPr>
          <w:sz w:val="24"/>
          <w:szCs w:val="24"/>
        </w:rPr>
        <w:t>Гриф согласования состоит из слова "СОГЛАСОВАНО", должности лица, с которым согласован документ (включая наименование организации), его собственноручной подписи, инициалов, фамилии, даты согласования. Например,</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1402"/>
        <w:gridCol w:w="3190"/>
        <w:gridCol w:w="4479"/>
      </w:tblGrid>
      <w:tr w:rsidR="00F2247F" w14:paraId="400BE6B3" w14:textId="77777777">
        <w:trPr>
          <w:jc w:val="center"/>
        </w:trPr>
        <w:tc>
          <w:tcPr>
            <w:tcW w:w="4592" w:type="dxa"/>
            <w:gridSpan w:val="2"/>
          </w:tcPr>
          <w:p w14:paraId="4405D502" w14:textId="77777777" w:rsidR="00F2247F" w:rsidRDefault="0003579E">
            <w:pPr>
              <w:pStyle w:val="ConsPlusNormal0"/>
              <w:ind w:firstLine="0"/>
              <w:contextualSpacing/>
              <w:jc w:val="both"/>
              <w:rPr>
                <w:sz w:val="24"/>
                <w:szCs w:val="24"/>
              </w:rPr>
            </w:pPr>
            <w:r>
              <w:rPr>
                <w:sz w:val="24"/>
                <w:szCs w:val="24"/>
              </w:rPr>
              <w:t>СОГЛАСОВАНО</w:t>
            </w:r>
          </w:p>
          <w:p w14:paraId="2EC97882" w14:textId="4953604D" w:rsidR="00F2247F" w:rsidRDefault="0003579E">
            <w:pPr>
              <w:pStyle w:val="ConsPlusNormal0"/>
              <w:ind w:firstLine="0"/>
              <w:contextualSpacing/>
              <w:jc w:val="both"/>
              <w:rPr>
                <w:sz w:val="24"/>
                <w:szCs w:val="24"/>
              </w:rPr>
            </w:pPr>
            <w:r>
              <w:rPr>
                <w:sz w:val="24"/>
                <w:szCs w:val="24"/>
              </w:rPr>
              <w:t xml:space="preserve">Глава муниципального образования «Сельское поселение </w:t>
            </w:r>
            <w:r w:rsidR="004D2817">
              <w:rPr>
                <w:sz w:val="24"/>
                <w:szCs w:val="24"/>
              </w:rPr>
              <w:t>Верхнекалиновский сельсовет</w:t>
            </w:r>
            <w:r w:rsidR="00766708">
              <w:rPr>
                <w:sz w:val="24"/>
                <w:szCs w:val="24"/>
              </w:rPr>
              <w:t xml:space="preserve"> </w:t>
            </w:r>
            <w:r>
              <w:rPr>
                <w:sz w:val="24"/>
                <w:szCs w:val="24"/>
              </w:rPr>
              <w:t>Камызякского муниципального района Астраханской области»</w:t>
            </w:r>
          </w:p>
        </w:tc>
        <w:tc>
          <w:tcPr>
            <w:tcW w:w="4479" w:type="dxa"/>
            <w:vMerge w:val="restart"/>
          </w:tcPr>
          <w:p w14:paraId="0220D159" w14:textId="77777777" w:rsidR="00F2247F" w:rsidRDefault="00F2247F">
            <w:pPr>
              <w:pStyle w:val="ConsPlusNormal0"/>
              <w:contextualSpacing/>
              <w:rPr>
                <w:sz w:val="24"/>
                <w:szCs w:val="24"/>
              </w:rPr>
            </w:pPr>
          </w:p>
        </w:tc>
      </w:tr>
      <w:tr w:rsidR="00F2247F" w14:paraId="112232CC" w14:textId="77777777">
        <w:trPr>
          <w:jc w:val="center"/>
        </w:trPr>
        <w:tc>
          <w:tcPr>
            <w:tcW w:w="1402" w:type="dxa"/>
          </w:tcPr>
          <w:p w14:paraId="239E30AE" w14:textId="77777777" w:rsidR="00F2247F" w:rsidRDefault="0003579E">
            <w:pPr>
              <w:pStyle w:val="ConsPlusNormal0"/>
              <w:ind w:firstLine="0"/>
              <w:contextualSpacing/>
              <w:jc w:val="both"/>
              <w:rPr>
                <w:sz w:val="24"/>
                <w:szCs w:val="24"/>
              </w:rPr>
            </w:pPr>
            <w:r>
              <w:rPr>
                <w:sz w:val="24"/>
                <w:szCs w:val="24"/>
              </w:rPr>
              <w:t>Подпись</w:t>
            </w:r>
          </w:p>
        </w:tc>
        <w:tc>
          <w:tcPr>
            <w:tcW w:w="3190" w:type="dxa"/>
          </w:tcPr>
          <w:p w14:paraId="06BE50EA" w14:textId="77777777" w:rsidR="00F2247F" w:rsidRDefault="0003579E">
            <w:pPr>
              <w:pStyle w:val="ConsPlusNormal0"/>
              <w:contextualSpacing/>
              <w:jc w:val="both"/>
              <w:rPr>
                <w:sz w:val="24"/>
                <w:szCs w:val="24"/>
              </w:rPr>
            </w:pPr>
            <w:r>
              <w:rPr>
                <w:sz w:val="24"/>
                <w:szCs w:val="24"/>
              </w:rPr>
              <w:t>И.О. Фамилия</w:t>
            </w:r>
          </w:p>
        </w:tc>
        <w:tc>
          <w:tcPr>
            <w:tcW w:w="4479" w:type="dxa"/>
            <w:vMerge/>
          </w:tcPr>
          <w:p w14:paraId="4E32E258" w14:textId="77777777" w:rsidR="00F2247F" w:rsidRDefault="00F2247F">
            <w:pPr>
              <w:pStyle w:val="ConsPlusNormal0"/>
              <w:contextualSpacing/>
              <w:jc w:val="both"/>
              <w:rPr>
                <w:sz w:val="24"/>
                <w:szCs w:val="24"/>
              </w:rPr>
            </w:pPr>
          </w:p>
        </w:tc>
      </w:tr>
      <w:tr w:rsidR="00F2247F" w14:paraId="230D4F33" w14:textId="77777777">
        <w:trPr>
          <w:jc w:val="center"/>
        </w:trPr>
        <w:tc>
          <w:tcPr>
            <w:tcW w:w="4592" w:type="dxa"/>
            <w:gridSpan w:val="2"/>
          </w:tcPr>
          <w:p w14:paraId="68037401" w14:textId="77777777" w:rsidR="00F2247F" w:rsidRDefault="0003579E">
            <w:pPr>
              <w:pStyle w:val="ConsPlusNormal0"/>
              <w:ind w:firstLine="0"/>
              <w:contextualSpacing/>
              <w:jc w:val="both"/>
              <w:rPr>
                <w:sz w:val="24"/>
                <w:szCs w:val="24"/>
              </w:rPr>
            </w:pPr>
            <w:r>
              <w:rPr>
                <w:sz w:val="24"/>
                <w:szCs w:val="24"/>
              </w:rPr>
              <w:lastRenderedPageBreak/>
              <w:t>Дата</w:t>
            </w:r>
          </w:p>
        </w:tc>
        <w:tc>
          <w:tcPr>
            <w:tcW w:w="4479" w:type="dxa"/>
            <w:vMerge/>
          </w:tcPr>
          <w:p w14:paraId="67863788" w14:textId="77777777" w:rsidR="00F2247F" w:rsidRDefault="00F2247F">
            <w:pPr>
              <w:pStyle w:val="ConsPlusNormal0"/>
              <w:contextualSpacing/>
              <w:jc w:val="both"/>
              <w:rPr>
                <w:sz w:val="24"/>
                <w:szCs w:val="24"/>
              </w:rPr>
            </w:pPr>
          </w:p>
        </w:tc>
      </w:tr>
    </w:tbl>
    <w:p w14:paraId="50A4157E" w14:textId="77777777" w:rsidR="00F2247F" w:rsidRDefault="0003579E">
      <w:pPr>
        <w:pStyle w:val="ConsPlusNormal0"/>
        <w:ind w:firstLine="708"/>
        <w:contextualSpacing/>
        <w:jc w:val="both"/>
        <w:rPr>
          <w:sz w:val="24"/>
          <w:szCs w:val="24"/>
        </w:rPr>
      </w:pPr>
      <w:r>
        <w:rPr>
          <w:sz w:val="24"/>
          <w:szCs w:val="24"/>
        </w:rPr>
        <w:t>Если согласование осуществляется коллегиальным, совещательным или иным органом, в грифе согласования указываются сведения об органе, согласовавшем документ, дате и номере протокола, в котором зафиксировано решение о согласовании. Если согласование осуществляется письмом, указываются вид документа, наименование администрации, согласовавшей документ, дата и номер письма. Например,</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4592"/>
        <w:gridCol w:w="228"/>
        <w:gridCol w:w="4251"/>
      </w:tblGrid>
      <w:tr w:rsidR="00F2247F" w14:paraId="0F44792D" w14:textId="77777777">
        <w:trPr>
          <w:jc w:val="center"/>
        </w:trPr>
        <w:tc>
          <w:tcPr>
            <w:tcW w:w="4820" w:type="dxa"/>
            <w:gridSpan w:val="2"/>
          </w:tcPr>
          <w:p w14:paraId="41D964EE" w14:textId="77777777" w:rsidR="00F2247F" w:rsidRDefault="0003579E">
            <w:pPr>
              <w:pStyle w:val="ConsPlusNormal0"/>
              <w:ind w:firstLine="0"/>
              <w:contextualSpacing/>
              <w:rPr>
                <w:sz w:val="24"/>
                <w:szCs w:val="24"/>
              </w:rPr>
            </w:pPr>
            <w:r>
              <w:rPr>
                <w:sz w:val="24"/>
                <w:szCs w:val="24"/>
              </w:rPr>
              <w:t>СОГЛАСОВАНО</w:t>
            </w:r>
          </w:p>
          <w:p w14:paraId="4C01D65A" w14:textId="1EA24995" w:rsidR="00F2247F" w:rsidRDefault="0003579E">
            <w:pPr>
              <w:pStyle w:val="ConsPlusNormal0"/>
              <w:ind w:firstLine="0"/>
              <w:contextualSpacing/>
              <w:rPr>
                <w:sz w:val="24"/>
                <w:szCs w:val="24"/>
              </w:rPr>
            </w:pPr>
            <w:r>
              <w:rPr>
                <w:sz w:val="24"/>
                <w:szCs w:val="24"/>
              </w:rPr>
              <w:t xml:space="preserve">Администрация муниципального образования «Сельское поселение </w:t>
            </w:r>
            <w:r w:rsidR="004D2817">
              <w:rPr>
                <w:sz w:val="24"/>
                <w:szCs w:val="24"/>
              </w:rPr>
              <w:t>Верхнекалиновский сельсовет</w:t>
            </w:r>
            <w:r w:rsidR="00766708">
              <w:rPr>
                <w:sz w:val="24"/>
                <w:szCs w:val="24"/>
              </w:rPr>
              <w:t xml:space="preserve"> </w:t>
            </w:r>
            <w:r>
              <w:rPr>
                <w:sz w:val="24"/>
                <w:szCs w:val="24"/>
              </w:rPr>
              <w:t xml:space="preserve">Камызякского муниципального района Астраханской области» (протокол от __________ </w:t>
            </w:r>
            <w:proofErr w:type="gramStart"/>
            <w:r>
              <w:rPr>
                <w:sz w:val="24"/>
                <w:szCs w:val="24"/>
              </w:rPr>
              <w:t>N )</w:t>
            </w:r>
            <w:proofErr w:type="gramEnd"/>
          </w:p>
        </w:tc>
        <w:tc>
          <w:tcPr>
            <w:tcW w:w="4251" w:type="dxa"/>
          </w:tcPr>
          <w:p w14:paraId="7D891701" w14:textId="77777777" w:rsidR="00F2247F" w:rsidRDefault="00F2247F">
            <w:pPr>
              <w:pStyle w:val="ConsPlusNormal0"/>
              <w:contextualSpacing/>
              <w:rPr>
                <w:sz w:val="24"/>
                <w:szCs w:val="24"/>
              </w:rPr>
            </w:pPr>
          </w:p>
        </w:tc>
      </w:tr>
      <w:tr w:rsidR="00F2247F" w14:paraId="56F183F3" w14:textId="77777777">
        <w:trPr>
          <w:jc w:val="center"/>
        </w:trPr>
        <w:tc>
          <w:tcPr>
            <w:tcW w:w="4592" w:type="dxa"/>
          </w:tcPr>
          <w:p w14:paraId="50E977E8" w14:textId="77777777" w:rsidR="00F2247F" w:rsidRDefault="0003579E">
            <w:pPr>
              <w:pStyle w:val="ConsPlusNormal0"/>
              <w:ind w:firstLine="0"/>
              <w:contextualSpacing/>
              <w:rPr>
                <w:sz w:val="24"/>
                <w:szCs w:val="24"/>
              </w:rPr>
            </w:pPr>
            <w:r>
              <w:rPr>
                <w:sz w:val="24"/>
                <w:szCs w:val="24"/>
              </w:rPr>
              <w:t>СОГЛАСОВАНО</w:t>
            </w:r>
          </w:p>
          <w:p w14:paraId="27A9E0D7" w14:textId="715D4D24" w:rsidR="00F2247F" w:rsidRDefault="0003579E">
            <w:pPr>
              <w:pStyle w:val="ConsPlusNormal0"/>
              <w:ind w:firstLine="0"/>
              <w:contextualSpacing/>
              <w:rPr>
                <w:sz w:val="24"/>
                <w:szCs w:val="24"/>
              </w:rPr>
            </w:pPr>
            <w:r>
              <w:rPr>
                <w:sz w:val="24"/>
                <w:szCs w:val="24"/>
              </w:rPr>
              <w:t xml:space="preserve">Администрация муниципального образования «Сельское поселение </w:t>
            </w:r>
            <w:r w:rsidR="004D2817">
              <w:rPr>
                <w:sz w:val="24"/>
                <w:szCs w:val="24"/>
              </w:rPr>
              <w:t>Верхнекалиновский сельсовет</w:t>
            </w:r>
            <w:r w:rsidR="009C3016">
              <w:rPr>
                <w:sz w:val="24"/>
                <w:szCs w:val="24"/>
              </w:rPr>
              <w:t xml:space="preserve"> </w:t>
            </w:r>
            <w:r>
              <w:rPr>
                <w:sz w:val="24"/>
                <w:szCs w:val="24"/>
              </w:rPr>
              <w:t>Камызякского муниципального района Астраханской области» от __________ N _______</w:t>
            </w:r>
          </w:p>
        </w:tc>
        <w:tc>
          <w:tcPr>
            <w:tcW w:w="4479" w:type="dxa"/>
            <w:gridSpan w:val="2"/>
          </w:tcPr>
          <w:p w14:paraId="3B235E9D" w14:textId="77777777" w:rsidR="00F2247F" w:rsidRDefault="00F2247F">
            <w:pPr>
              <w:pStyle w:val="ConsPlusNormal0"/>
              <w:contextualSpacing/>
              <w:rPr>
                <w:sz w:val="24"/>
                <w:szCs w:val="24"/>
              </w:rPr>
            </w:pPr>
          </w:p>
        </w:tc>
      </w:tr>
    </w:tbl>
    <w:p w14:paraId="0A5FF618" w14:textId="77777777" w:rsidR="00F2247F" w:rsidRDefault="0003579E">
      <w:pPr>
        <w:pStyle w:val="ConsPlusNormal0"/>
        <w:ind w:firstLine="540"/>
        <w:contextualSpacing/>
        <w:jc w:val="both"/>
        <w:rPr>
          <w:sz w:val="24"/>
          <w:szCs w:val="24"/>
        </w:rPr>
      </w:pPr>
      <w:bookmarkStart w:id="9" w:name="Par423"/>
      <w:bookmarkEnd w:id="9"/>
      <w:r>
        <w:rPr>
          <w:sz w:val="24"/>
          <w:szCs w:val="24"/>
        </w:rPr>
        <w:t>2.37. Внутреннее согласование документа оформляется визой. Виза выражает мнение лица, визирующего проект документа, и включает: должность лица, визирующего документ, подпись, расшифровку подписи (инициалы, фамилию) и дату визирования. Например,</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1871"/>
        <w:gridCol w:w="7200"/>
      </w:tblGrid>
      <w:tr w:rsidR="00F2247F" w14:paraId="6443A611" w14:textId="77777777">
        <w:trPr>
          <w:jc w:val="center"/>
        </w:trPr>
        <w:tc>
          <w:tcPr>
            <w:tcW w:w="9071" w:type="dxa"/>
            <w:gridSpan w:val="2"/>
          </w:tcPr>
          <w:p w14:paraId="1E70B104" w14:textId="77777777" w:rsidR="00F2247F" w:rsidRDefault="0003579E">
            <w:pPr>
              <w:pStyle w:val="ConsPlusNormal0"/>
              <w:contextualSpacing/>
              <w:jc w:val="both"/>
              <w:rPr>
                <w:sz w:val="24"/>
                <w:szCs w:val="24"/>
              </w:rPr>
            </w:pPr>
            <w:r>
              <w:rPr>
                <w:sz w:val="24"/>
                <w:szCs w:val="24"/>
              </w:rPr>
              <w:t>Должность</w:t>
            </w:r>
          </w:p>
        </w:tc>
      </w:tr>
      <w:tr w:rsidR="00F2247F" w14:paraId="3935EE19" w14:textId="77777777">
        <w:trPr>
          <w:jc w:val="center"/>
        </w:trPr>
        <w:tc>
          <w:tcPr>
            <w:tcW w:w="1871" w:type="dxa"/>
          </w:tcPr>
          <w:p w14:paraId="1246BC2F" w14:textId="77777777" w:rsidR="00F2247F" w:rsidRDefault="0003579E">
            <w:pPr>
              <w:pStyle w:val="ConsPlusNormal0"/>
              <w:contextualSpacing/>
              <w:jc w:val="both"/>
              <w:rPr>
                <w:sz w:val="24"/>
                <w:szCs w:val="24"/>
              </w:rPr>
            </w:pPr>
            <w:r>
              <w:rPr>
                <w:sz w:val="24"/>
                <w:szCs w:val="24"/>
              </w:rPr>
              <w:t>Подпись</w:t>
            </w:r>
          </w:p>
        </w:tc>
        <w:tc>
          <w:tcPr>
            <w:tcW w:w="7200" w:type="dxa"/>
          </w:tcPr>
          <w:p w14:paraId="3EAE2107" w14:textId="77777777" w:rsidR="00F2247F" w:rsidRDefault="0003579E">
            <w:pPr>
              <w:pStyle w:val="ConsPlusNormal0"/>
              <w:contextualSpacing/>
              <w:jc w:val="both"/>
              <w:rPr>
                <w:sz w:val="24"/>
                <w:szCs w:val="24"/>
              </w:rPr>
            </w:pPr>
            <w:r>
              <w:rPr>
                <w:sz w:val="24"/>
                <w:szCs w:val="24"/>
              </w:rPr>
              <w:t>И.О. Фамилия</w:t>
            </w:r>
          </w:p>
        </w:tc>
      </w:tr>
      <w:tr w:rsidR="00F2247F" w14:paraId="3376952F" w14:textId="77777777">
        <w:trPr>
          <w:jc w:val="center"/>
        </w:trPr>
        <w:tc>
          <w:tcPr>
            <w:tcW w:w="9071" w:type="dxa"/>
            <w:gridSpan w:val="2"/>
          </w:tcPr>
          <w:p w14:paraId="64FC05C7" w14:textId="77777777" w:rsidR="00F2247F" w:rsidRDefault="0003579E">
            <w:pPr>
              <w:pStyle w:val="ConsPlusNormal0"/>
              <w:contextualSpacing/>
              <w:jc w:val="both"/>
              <w:rPr>
                <w:sz w:val="24"/>
                <w:szCs w:val="24"/>
              </w:rPr>
            </w:pPr>
            <w:r>
              <w:rPr>
                <w:sz w:val="24"/>
                <w:szCs w:val="24"/>
              </w:rPr>
              <w:t>Дата</w:t>
            </w:r>
          </w:p>
        </w:tc>
      </w:tr>
    </w:tbl>
    <w:p w14:paraId="67460982" w14:textId="77777777" w:rsidR="00F2247F" w:rsidRDefault="0003579E">
      <w:pPr>
        <w:pStyle w:val="ConsPlusNormal0"/>
        <w:ind w:firstLine="540"/>
        <w:contextualSpacing/>
        <w:jc w:val="both"/>
        <w:rPr>
          <w:sz w:val="24"/>
          <w:szCs w:val="24"/>
        </w:rPr>
      </w:pPr>
      <w:r>
        <w:rPr>
          <w:sz w:val="24"/>
          <w:szCs w:val="24"/>
        </w:rPr>
        <w:t>При наличии замечаний к документу визу оформляют следующим образом:</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1871"/>
        <w:gridCol w:w="7200"/>
      </w:tblGrid>
      <w:tr w:rsidR="00F2247F" w14:paraId="055732E8" w14:textId="77777777">
        <w:trPr>
          <w:jc w:val="center"/>
        </w:trPr>
        <w:tc>
          <w:tcPr>
            <w:tcW w:w="9071" w:type="dxa"/>
            <w:gridSpan w:val="2"/>
          </w:tcPr>
          <w:p w14:paraId="04E7AD7A" w14:textId="77777777" w:rsidR="00F2247F" w:rsidRDefault="0003579E">
            <w:pPr>
              <w:pStyle w:val="ConsPlusNormal0"/>
              <w:contextualSpacing/>
              <w:jc w:val="both"/>
              <w:rPr>
                <w:sz w:val="24"/>
                <w:szCs w:val="24"/>
              </w:rPr>
            </w:pPr>
            <w:r>
              <w:rPr>
                <w:sz w:val="24"/>
                <w:szCs w:val="24"/>
              </w:rPr>
              <w:t>Замечания прилагаются.</w:t>
            </w:r>
          </w:p>
          <w:p w14:paraId="46F6CE5A" w14:textId="77777777" w:rsidR="00F2247F" w:rsidRDefault="0003579E">
            <w:pPr>
              <w:pStyle w:val="ConsPlusNormal0"/>
              <w:contextualSpacing/>
              <w:jc w:val="both"/>
              <w:rPr>
                <w:sz w:val="24"/>
                <w:szCs w:val="24"/>
              </w:rPr>
            </w:pPr>
            <w:r>
              <w:rPr>
                <w:sz w:val="24"/>
                <w:szCs w:val="24"/>
              </w:rPr>
              <w:t>Должность</w:t>
            </w:r>
          </w:p>
        </w:tc>
      </w:tr>
      <w:tr w:rsidR="00F2247F" w14:paraId="44EDC3A9" w14:textId="77777777">
        <w:trPr>
          <w:jc w:val="center"/>
        </w:trPr>
        <w:tc>
          <w:tcPr>
            <w:tcW w:w="1871" w:type="dxa"/>
          </w:tcPr>
          <w:p w14:paraId="7D48AA72" w14:textId="77777777" w:rsidR="00F2247F" w:rsidRDefault="0003579E">
            <w:pPr>
              <w:pStyle w:val="ConsPlusNormal0"/>
              <w:contextualSpacing/>
              <w:jc w:val="both"/>
              <w:rPr>
                <w:sz w:val="24"/>
                <w:szCs w:val="24"/>
              </w:rPr>
            </w:pPr>
            <w:r>
              <w:rPr>
                <w:sz w:val="24"/>
                <w:szCs w:val="24"/>
              </w:rPr>
              <w:t>Подпись</w:t>
            </w:r>
          </w:p>
        </w:tc>
        <w:tc>
          <w:tcPr>
            <w:tcW w:w="7200" w:type="dxa"/>
          </w:tcPr>
          <w:p w14:paraId="67BFD225" w14:textId="77777777" w:rsidR="00F2247F" w:rsidRDefault="0003579E">
            <w:pPr>
              <w:pStyle w:val="ConsPlusNormal0"/>
              <w:contextualSpacing/>
              <w:jc w:val="both"/>
              <w:rPr>
                <w:sz w:val="24"/>
                <w:szCs w:val="24"/>
              </w:rPr>
            </w:pPr>
            <w:r>
              <w:rPr>
                <w:sz w:val="24"/>
                <w:szCs w:val="24"/>
              </w:rPr>
              <w:t>И.О. Фамилия</w:t>
            </w:r>
          </w:p>
        </w:tc>
      </w:tr>
      <w:tr w:rsidR="00F2247F" w14:paraId="4863D6AA" w14:textId="77777777">
        <w:trPr>
          <w:jc w:val="center"/>
        </w:trPr>
        <w:tc>
          <w:tcPr>
            <w:tcW w:w="9071" w:type="dxa"/>
            <w:gridSpan w:val="2"/>
          </w:tcPr>
          <w:p w14:paraId="70780BA6" w14:textId="77777777" w:rsidR="00F2247F" w:rsidRDefault="0003579E">
            <w:pPr>
              <w:pStyle w:val="ConsPlusNormal0"/>
              <w:contextualSpacing/>
              <w:jc w:val="both"/>
              <w:rPr>
                <w:sz w:val="24"/>
                <w:szCs w:val="24"/>
              </w:rPr>
            </w:pPr>
            <w:r>
              <w:rPr>
                <w:sz w:val="24"/>
                <w:szCs w:val="24"/>
              </w:rPr>
              <w:t>Дата</w:t>
            </w:r>
          </w:p>
        </w:tc>
      </w:tr>
    </w:tbl>
    <w:p w14:paraId="392F1F3C" w14:textId="77777777" w:rsidR="00F2247F" w:rsidRDefault="0003579E">
      <w:pPr>
        <w:pStyle w:val="ConsPlusNormal0"/>
        <w:ind w:firstLine="540"/>
        <w:contextualSpacing/>
        <w:jc w:val="both"/>
        <w:rPr>
          <w:sz w:val="24"/>
          <w:szCs w:val="24"/>
        </w:rPr>
      </w:pPr>
      <w:r>
        <w:rPr>
          <w:sz w:val="24"/>
          <w:szCs w:val="24"/>
        </w:rPr>
        <w:t>В документах, подлинники которых хранятся в администрации, визы проставляют на последнем листе документа под подписью, на обороте последнего листа подлинника документа или на листе согласования (визирования), прилагаемом к документу.</w:t>
      </w:r>
    </w:p>
    <w:p w14:paraId="5FCE14B7" w14:textId="77777777" w:rsidR="00F2247F" w:rsidRDefault="0003579E">
      <w:pPr>
        <w:pStyle w:val="ConsPlusNormal0"/>
        <w:ind w:firstLine="540"/>
        <w:contextualSpacing/>
        <w:jc w:val="both"/>
        <w:rPr>
          <w:sz w:val="24"/>
          <w:szCs w:val="24"/>
        </w:rPr>
      </w:pPr>
      <w:r>
        <w:rPr>
          <w:sz w:val="24"/>
          <w:szCs w:val="24"/>
        </w:rPr>
        <w:t>В исходящих документах визы проставляются на экземплярах документов, помещаемых в дело.</w:t>
      </w:r>
    </w:p>
    <w:p w14:paraId="7FFD9B1A" w14:textId="77777777" w:rsidR="00F2247F" w:rsidRDefault="0003579E">
      <w:pPr>
        <w:pStyle w:val="ConsPlusNormal0"/>
        <w:ind w:firstLine="540"/>
        <w:contextualSpacing/>
        <w:jc w:val="both"/>
        <w:rPr>
          <w:sz w:val="24"/>
          <w:szCs w:val="24"/>
        </w:rPr>
      </w:pPr>
      <w:r>
        <w:rPr>
          <w:sz w:val="24"/>
          <w:szCs w:val="24"/>
        </w:rPr>
        <w:t>По усмотрению администрации может применяться полистное визирование документа и его приложений.</w:t>
      </w:r>
    </w:p>
    <w:p w14:paraId="3F34207E" w14:textId="77777777" w:rsidR="00F2247F" w:rsidRDefault="0003579E">
      <w:pPr>
        <w:pStyle w:val="ConsPlusNormal0"/>
        <w:ind w:firstLine="540"/>
        <w:contextualSpacing/>
        <w:jc w:val="both"/>
        <w:rPr>
          <w:sz w:val="24"/>
          <w:szCs w:val="24"/>
        </w:rPr>
      </w:pPr>
      <w:r>
        <w:rPr>
          <w:sz w:val="24"/>
          <w:szCs w:val="24"/>
        </w:rPr>
        <w:t>Согласование проектов документов (внешнее, внутреннее) осуществляется в соответствии с разделом 4 инструкции.</w:t>
      </w:r>
    </w:p>
    <w:p w14:paraId="4DCF58EA" w14:textId="77777777" w:rsidR="00F2247F" w:rsidRDefault="0003579E">
      <w:pPr>
        <w:pStyle w:val="ConsPlusNormal0"/>
        <w:ind w:firstLine="540"/>
        <w:contextualSpacing/>
        <w:jc w:val="both"/>
        <w:rPr>
          <w:sz w:val="24"/>
          <w:szCs w:val="24"/>
        </w:rPr>
      </w:pPr>
      <w:bookmarkStart w:id="10" w:name="Par442"/>
      <w:bookmarkEnd w:id="10"/>
      <w:r>
        <w:rPr>
          <w:sz w:val="24"/>
          <w:szCs w:val="24"/>
        </w:rPr>
        <w:t>2.38. Подпись включает: наименование должности лица, подписывающего документ, его собственноручную подпись, инициалы, фамилию. Например,</w:t>
      </w:r>
    </w:p>
    <w:tbl>
      <w:tblPr>
        <w:tblW w:w="9070" w:type="dxa"/>
        <w:jc w:val="center"/>
        <w:tblLayout w:type="fixed"/>
        <w:tblCellMar>
          <w:top w:w="102" w:type="dxa"/>
          <w:left w:w="62" w:type="dxa"/>
          <w:bottom w:w="102" w:type="dxa"/>
          <w:right w:w="62" w:type="dxa"/>
        </w:tblCellMar>
        <w:tblLook w:val="04A0" w:firstRow="1" w:lastRow="0" w:firstColumn="1" w:lastColumn="0" w:noHBand="0" w:noVBand="1"/>
      </w:tblPr>
      <w:tblGrid>
        <w:gridCol w:w="3345"/>
        <w:gridCol w:w="2494"/>
        <w:gridCol w:w="3231"/>
      </w:tblGrid>
      <w:tr w:rsidR="00F2247F" w14:paraId="1FFBFB98" w14:textId="77777777">
        <w:trPr>
          <w:jc w:val="center"/>
        </w:trPr>
        <w:tc>
          <w:tcPr>
            <w:tcW w:w="3345" w:type="dxa"/>
          </w:tcPr>
          <w:p w14:paraId="2692EC5D" w14:textId="77777777" w:rsidR="00F2247F" w:rsidRDefault="0003579E">
            <w:pPr>
              <w:pStyle w:val="ConsPlusNormal0"/>
              <w:contextualSpacing/>
              <w:rPr>
                <w:sz w:val="24"/>
                <w:szCs w:val="24"/>
              </w:rPr>
            </w:pPr>
            <w:r>
              <w:rPr>
                <w:sz w:val="24"/>
                <w:szCs w:val="24"/>
              </w:rPr>
              <w:lastRenderedPageBreak/>
              <w:t>Должность</w:t>
            </w:r>
          </w:p>
        </w:tc>
        <w:tc>
          <w:tcPr>
            <w:tcW w:w="2494" w:type="dxa"/>
          </w:tcPr>
          <w:p w14:paraId="6D828014" w14:textId="77777777" w:rsidR="00F2247F" w:rsidRDefault="0003579E">
            <w:pPr>
              <w:pStyle w:val="ConsPlusNormal0"/>
              <w:contextualSpacing/>
              <w:rPr>
                <w:sz w:val="24"/>
                <w:szCs w:val="24"/>
              </w:rPr>
            </w:pPr>
            <w:r>
              <w:rPr>
                <w:sz w:val="24"/>
                <w:szCs w:val="24"/>
              </w:rPr>
              <w:t>Подпись</w:t>
            </w:r>
          </w:p>
        </w:tc>
        <w:tc>
          <w:tcPr>
            <w:tcW w:w="3231" w:type="dxa"/>
          </w:tcPr>
          <w:p w14:paraId="4278665E" w14:textId="77777777" w:rsidR="00F2247F" w:rsidRDefault="0003579E">
            <w:pPr>
              <w:pStyle w:val="ConsPlusNormal0"/>
              <w:contextualSpacing/>
              <w:rPr>
                <w:sz w:val="24"/>
                <w:szCs w:val="24"/>
              </w:rPr>
            </w:pPr>
            <w:r>
              <w:rPr>
                <w:sz w:val="24"/>
                <w:szCs w:val="24"/>
              </w:rPr>
              <w:t>И.О. Фамилия</w:t>
            </w:r>
          </w:p>
        </w:tc>
      </w:tr>
    </w:tbl>
    <w:p w14:paraId="20EFA8B9" w14:textId="77777777" w:rsidR="00F2247F" w:rsidRDefault="0003579E">
      <w:pPr>
        <w:pStyle w:val="ConsPlusNormal0"/>
        <w:ind w:firstLine="540"/>
        <w:contextualSpacing/>
        <w:jc w:val="both"/>
        <w:rPr>
          <w:sz w:val="24"/>
          <w:szCs w:val="24"/>
        </w:rPr>
      </w:pPr>
      <w:r>
        <w:rPr>
          <w:sz w:val="24"/>
          <w:szCs w:val="24"/>
        </w:rPr>
        <w:t>Если документ оформлен не на бланке, в наименование должности включается наименование администрации. Например,</w:t>
      </w:r>
    </w:p>
    <w:tbl>
      <w:tblPr>
        <w:tblW w:w="9070" w:type="dxa"/>
        <w:jc w:val="center"/>
        <w:tblLayout w:type="fixed"/>
        <w:tblCellMar>
          <w:top w:w="102" w:type="dxa"/>
          <w:left w:w="62" w:type="dxa"/>
          <w:bottom w:w="102" w:type="dxa"/>
          <w:right w:w="62" w:type="dxa"/>
        </w:tblCellMar>
        <w:tblLook w:val="04A0" w:firstRow="1" w:lastRow="0" w:firstColumn="1" w:lastColumn="0" w:noHBand="0" w:noVBand="1"/>
      </w:tblPr>
      <w:tblGrid>
        <w:gridCol w:w="3686"/>
        <w:gridCol w:w="2153"/>
        <w:gridCol w:w="3231"/>
      </w:tblGrid>
      <w:tr w:rsidR="00F2247F" w14:paraId="37A56103" w14:textId="77777777">
        <w:trPr>
          <w:jc w:val="center"/>
        </w:trPr>
        <w:tc>
          <w:tcPr>
            <w:tcW w:w="3686" w:type="dxa"/>
          </w:tcPr>
          <w:p w14:paraId="25288505" w14:textId="77777777" w:rsidR="00F2247F" w:rsidRDefault="0003579E">
            <w:pPr>
              <w:pStyle w:val="ConsPlusNormal0"/>
              <w:ind w:firstLine="0"/>
              <w:contextualSpacing/>
              <w:rPr>
                <w:sz w:val="24"/>
                <w:szCs w:val="24"/>
              </w:rPr>
            </w:pPr>
            <w:r>
              <w:rPr>
                <w:sz w:val="24"/>
                <w:szCs w:val="24"/>
              </w:rPr>
              <w:t>Должность</w:t>
            </w:r>
          </w:p>
          <w:p w14:paraId="1E83D30E" w14:textId="77777777" w:rsidR="00F2247F" w:rsidRDefault="0003579E">
            <w:pPr>
              <w:pStyle w:val="ConsPlusNormal0"/>
              <w:ind w:firstLine="0"/>
              <w:contextualSpacing/>
              <w:rPr>
                <w:sz w:val="24"/>
                <w:szCs w:val="24"/>
              </w:rPr>
            </w:pPr>
            <w:r>
              <w:rPr>
                <w:sz w:val="24"/>
                <w:szCs w:val="24"/>
              </w:rPr>
              <w:t>ООО "Наименование организации"</w:t>
            </w:r>
          </w:p>
        </w:tc>
        <w:tc>
          <w:tcPr>
            <w:tcW w:w="2153" w:type="dxa"/>
            <w:vAlign w:val="bottom"/>
          </w:tcPr>
          <w:p w14:paraId="42448971" w14:textId="77777777" w:rsidR="00F2247F" w:rsidRDefault="0003579E">
            <w:pPr>
              <w:pStyle w:val="ConsPlusNormal0"/>
              <w:contextualSpacing/>
              <w:rPr>
                <w:sz w:val="24"/>
                <w:szCs w:val="24"/>
              </w:rPr>
            </w:pPr>
            <w:r>
              <w:rPr>
                <w:sz w:val="24"/>
                <w:szCs w:val="24"/>
              </w:rPr>
              <w:t>Подпись</w:t>
            </w:r>
          </w:p>
        </w:tc>
        <w:tc>
          <w:tcPr>
            <w:tcW w:w="3231" w:type="dxa"/>
            <w:vAlign w:val="bottom"/>
          </w:tcPr>
          <w:p w14:paraId="5A598738" w14:textId="77777777" w:rsidR="00F2247F" w:rsidRDefault="0003579E">
            <w:pPr>
              <w:pStyle w:val="ConsPlusNormal0"/>
              <w:contextualSpacing/>
              <w:rPr>
                <w:sz w:val="24"/>
                <w:szCs w:val="24"/>
              </w:rPr>
            </w:pPr>
            <w:r>
              <w:rPr>
                <w:sz w:val="24"/>
                <w:szCs w:val="24"/>
              </w:rPr>
              <w:t>И.О. Фамилия</w:t>
            </w:r>
          </w:p>
        </w:tc>
      </w:tr>
    </w:tbl>
    <w:p w14:paraId="5E87789E" w14:textId="77777777" w:rsidR="00F2247F" w:rsidRDefault="0003579E">
      <w:pPr>
        <w:pStyle w:val="ConsPlusNormal0"/>
        <w:contextualSpacing/>
        <w:jc w:val="both"/>
        <w:rPr>
          <w:sz w:val="24"/>
          <w:szCs w:val="24"/>
        </w:rPr>
      </w:pPr>
      <w:r>
        <w:rPr>
          <w:sz w:val="24"/>
          <w:szCs w:val="24"/>
        </w:rPr>
        <w:t xml:space="preserve">   </w:t>
      </w:r>
    </w:p>
    <w:p w14:paraId="0E2B3F03" w14:textId="77777777" w:rsidR="00F2247F" w:rsidRDefault="0003579E">
      <w:pPr>
        <w:pStyle w:val="ConsPlusNormal0"/>
        <w:ind w:firstLine="540"/>
        <w:contextualSpacing/>
        <w:jc w:val="both"/>
        <w:rPr>
          <w:sz w:val="24"/>
          <w:szCs w:val="24"/>
        </w:rPr>
      </w:pPr>
      <w:r>
        <w:rPr>
          <w:sz w:val="24"/>
          <w:szCs w:val="24"/>
        </w:rPr>
        <w:t>При подписании документа несколькими должностными лицами, занимающими разное положение, их подписи располагаются одна под другой в последовательности, соответствующей статусу должности. Например,</w:t>
      </w:r>
    </w:p>
    <w:tbl>
      <w:tblPr>
        <w:tblW w:w="9070" w:type="dxa"/>
        <w:tblInd w:w="340" w:type="dxa"/>
        <w:tblLayout w:type="fixed"/>
        <w:tblCellMar>
          <w:top w:w="102" w:type="dxa"/>
          <w:left w:w="62" w:type="dxa"/>
          <w:bottom w:w="102" w:type="dxa"/>
          <w:right w:w="62" w:type="dxa"/>
        </w:tblCellMar>
        <w:tblLook w:val="04A0" w:firstRow="1" w:lastRow="0" w:firstColumn="1" w:lastColumn="0" w:noHBand="0" w:noVBand="1"/>
      </w:tblPr>
      <w:tblGrid>
        <w:gridCol w:w="3345"/>
        <w:gridCol w:w="2494"/>
        <w:gridCol w:w="3231"/>
      </w:tblGrid>
      <w:tr w:rsidR="00F2247F" w14:paraId="439F0EF4" w14:textId="77777777">
        <w:tc>
          <w:tcPr>
            <w:tcW w:w="3345" w:type="dxa"/>
          </w:tcPr>
          <w:p w14:paraId="2C1D0200" w14:textId="77777777" w:rsidR="00F2247F" w:rsidRDefault="0003579E">
            <w:pPr>
              <w:pStyle w:val="ConsPlusNormal0"/>
              <w:ind w:firstLine="0"/>
              <w:contextualSpacing/>
              <w:rPr>
                <w:sz w:val="24"/>
                <w:szCs w:val="24"/>
              </w:rPr>
            </w:pPr>
            <w:r>
              <w:rPr>
                <w:sz w:val="24"/>
                <w:szCs w:val="24"/>
              </w:rPr>
              <w:t>Начальник</w:t>
            </w:r>
          </w:p>
        </w:tc>
        <w:tc>
          <w:tcPr>
            <w:tcW w:w="2494" w:type="dxa"/>
          </w:tcPr>
          <w:p w14:paraId="6FE27E68" w14:textId="77777777" w:rsidR="00F2247F" w:rsidRDefault="0003579E">
            <w:pPr>
              <w:pStyle w:val="ConsPlusNormal0"/>
              <w:contextualSpacing/>
              <w:rPr>
                <w:sz w:val="24"/>
                <w:szCs w:val="24"/>
              </w:rPr>
            </w:pPr>
            <w:r>
              <w:rPr>
                <w:sz w:val="24"/>
                <w:szCs w:val="24"/>
              </w:rPr>
              <w:t>Подпись</w:t>
            </w:r>
          </w:p>
        </w:tc>
        <w:tc>
          <w:tcPr>
            <w:tcW w:w="3231" w:type="dxa"/>
          </w:tcPr>
          <w:p w14:paraId="5F1855C3" w14:textId="77777777" w:rsidR="00F2247F" w:rsidRDefault="0003579E">
            <w:pPr>
              <w:pStyle w:val="ConsPlusNormal0"/>
              <w:contextualSpacing/>
              <w:rPr>
                <w:sz w:val="24"/>
                <w:szCs w:val="24"/>
              </w:rPr>
            </w:pPr>
            <w:r>
              <w:rPr>
                <w:sz w:val="24"/>
                <w:szCs w:val="24"/>
              </w:rPr>
              <w:t>И.О. Фамилия</w:t>
            </w:r>
          </w:p>
        </w:tc>
      </w:tr>
      <w:tr w:rsidR="00F2247F" w14:paraId="52967C11" w14:textId="77777777">
        <w:tc>
          <w:tcPr>
            <w:tcW w:w="3345" w:type="dxa"/>
          </w:tcPr>
          <w:p w14:paraId="480D7CCF" w14:textId="77777777" w:rsidR="00F2247F" w:rsidRDefault="0003579E">
            <w:pPr>
              <w:pStyle w:val="ConsPlusNormal0"/>
              <w:ind w:firstLine="0"/>
              <w:contextualSpacing/>
              <w:rPr>
                <w:sz w:val="24"/>
                <w:szCs w:val="24"/>
              </w:rPr>
            </w:pPr>
            <w:r>
              <w:rPr>
                <w:sz w:val="24"/>
                <w:szCs w:val="24"/>
              </w:rPr>
              <w:t>Заместитель начальника</w:t>
            </w:r>
          </w:p>
        </w:tc>
        <w:tc>
          <w:tcPr>
            <w:tcW w:w="2494" w:type="dxa"/>
          </w:tcPr>
          <w:p w14:paraId="4879E6B1" w14:textId="77777777" w:rsidR="00F2247F" w:rsidRDefault="0003579E">
            <w:pPr>
              <w:pStyle w:val="ConsPlusNormal0"/>
              <w:contextualSpacing/>
              <w:rPr>
                <w:sz w:val="24"/>
                <w:szCs w:val="24"/>
              </w:rPr>
            </w:pPr>
            <w:r>
              <w:rPr>
                <w:sz w:val="24"/>
                <w:szCs w:val="24"/>
              </w:rPr>
              <w:t>Подпись</w:t>
            </w:r>
          </w:p>
        </w:tc>
        <w:tc>
          <w:tcPr>
            <w:tcW w:w="3231" w:type="dxa"/>
          </w:tcPr>
          <w:p w14:paraId="0793F7CF" w14:textId="77777777" w:rsidR="00F2247F" w:rsidRDefault="0003579E">
            <w:pPr>
              <w:pStyle w:val="ConsPlusNormal0"/>
              <w:contextualSpacing/>
              <w:rPr>
                <w:sz w:val="24"/>
                <w:szCs w:val="24"/>
              </w:rPr>
            </w:pPr>
            <w:r>
              <w:rPr>
                <w:sz w:val="24"/>
                <w:szCs w:val="24"/>
              </w:rPr>
              <w:t>И.О. Фамилия</w:t>
            </w:r>
          </w:p>
        </w:tc>
      </w:tr>
    </w:tbl>
    <w:p w14:paraId="72227708" w14:textId="77777777" w:rsidR="00F2247F" w:rsidRDefault="0003579E">
      <w:pPr>
        <w:pStyle w:val="ConsPlusNormal0"/>
        <w:ind w:firstLine="540"/>
        <w:contextualSpacing/>
        <w:jc w:val="both"/>
        <w:rPr>
          <w:sz w:val="24"/>
          <w:szCs w:val="24"/>
        </w:rPr>
      </w:pPr>
      <w:r>
        <w:rPr>
          <w:sz w:val="24"/>
          <w:szCs w:val="24"/>
        </w:rPr>
        <w:t>При подписании документа несколькими лицами равных должностей их подписи располагаются на одном уровне. Например,</w:t>
      </w:r>
    </w:p>
    <w:tbl>
      <w:tblPr>
        <w:tblW w:w="9070" w:type="dxa"/>
        <w:tblInd w:w="340" w:type="dxa"/>
        <w:tblLayout w:type="fixed"/>
        <w:tblCellMar>
          <w:top w:w="102" w:type="dxa"/>
          <w:left w:w="62" w:type="dxa"/>
          <w:bottom w:w="102" w:type="dxa"/>
          <w:right w:w="62" w:type="dxa"/>
        </w:tblCellMar>
        <w:tblLook w:val="04A0" w:firstRow="1" w:lastRow="0" w:firstColumn="1" w:lastColumn="0" w:noHBand="0" w:noVBand="1"/>
      </w:tblPr>
      <w:tblGrid>
        <w:gridCol w:w="1451"/>
        <w:gridCol w:w="3084"/>
        <w:gridCol w:w="1583"/>
        <w:gridCol w:w="2952"/>
      </w:tblGrid>
      <w:tr w:rsidR="00F2247F" w14:paraId="00347323" w14:textId="77777777">
        <w:tc>
          <w:tcPr>
            <w:tcW w:w="4535" w:type="dxa"/>
            <w:gridSpan w:val="2"/>
          </w:tcPr>
          <w:p w14:paraId="2F3D6C76" w14:textId="77777777" w:rsidR="00F2247F" w:rsidRDefault="0003579E">
            <w:pPr>
              <w:pStyle w:val="ConsPlusNormal0"/>
              <w:ind w:firstLine="0"/>
              <w:contextualSpacing/>
              <w:jc w:val="both"/>
              <w:rPr>
                <w:sz w:val="24"/>
                <w:szCs w:val="24"/>
              </w:rPr>
            </w:pPr>
            <w:r>
              <w:rPr>
                <w:sz w:val="24"/>
                <w:szCs w:val="24"/>
              </w:rPr>
              <w:t>Начальник отдела 1</w:t>
            </w:r>
          </w:p>
        </w:tc>
        <w:tc>
          <w:tcPr>
            <w:tcW w:w="4535" w:type="dxa"/>
            <w:gridSpan w:val="2"/>
          </w:tcPr>
          <w:p w14:paraId="6276BCC3" w14:textId="77777777" w:rsidR="00F2247F" w:rsidRDefault="0003579E">
            <w:pPr>
              <w:pStyle w:val="ConsPlusNormal0"/>
              <w:ind w:firstLine="0"/>
              <w:contextualSpacing/>
              <w:jc w:val="both"/>
              <w:rPr>
                <w:sz w:val="24"/>
                <w:szCs w:val="24"/>
              </w:rPr>
            </w:pPr>
            <w:r>
              <w:rPr>
                <w:sz w:val="24"/>
                <w:szCs w:val="24"/>
              </w:rPr>
              <w:t>Начальник отдела 2</w:t>
            </w:r>
          </w:p>
        </w:tc>
      </w:tr>
      <w:tr w:rsidR="00F2247F" w14:paraId="7580288E" w14:textId="77777777">
        <w:tc>
          <w:tcPr>
            <w:tcW w:w="1451" w:type="dxa"/>
          </w:tcPr>
          <w:p w14:paraId="7731C793" w14:textId="77777777" w:rsidR="00F2247F" w:rsidRDefault="0003579E">
            <w:pPr>
              <w:pStyle w:val="ConsPlusNormal0"/>
              <w:ind w:firstLine="0"/>
              <w:contextualSpacing/>
              <w:jc w:val="both"/>
              <w:rPr>
                <w:sz w:val="24"/>
                <w:szCs w:val="24"/>
              </w:rPr>
            </w:pPr>
            <w:r>
              <w:rPr>
                <w:sz w:val="24"/>
                <w:szCs w:val="24"/>
              </w:rPr>
              <w:t>Подпись</w:t>
            </w:r>
          </w:p>
        </w:tc>
        <w:tc>
          <w:tcPr>
            <w:tcW w:w="3084" w:type="dxa"/>
          </w:tcPr>
          <w:p w14:paraId="4BC245A5" w14:textId="77777777" w:rsidR="00F2247F" w:rsidRDefault="0003579E">
            <w:pPr>
              <w:pStyle w:val="ConsPlusNormal0"/>
              <w:contextualSpacing/>
              <w:jc w:val="both"/>
              <w:rPr>
                <w:sz w:val="24"/>
                <w:szCs w:val="24"/>
              </w:rPr>
            </w:pPr>
            <w:r>
              <w:rPr>
                <w:sz w:val="24"/>
                <w:szCs w:val="24"/>
              </w:rPr>
              <w:t>И.О. Фамилия</w:t>
            </w:r>
          </w:p>
        </w:tc>
        <w:tc>
          <w:tcPr>
            <w:tcW w:w="1583" w:type="dxa"/>
          </w:tcPr>
          <w:p w14:paraId="76F69ABD" w14:textId="77777777" w:rsidR="00F2247F" w:rsidRDefault="0003579E">
            <w:pPr>
              <w:pStyle w:val="ConsPlusNormal0"/>
              <w:ind w:firstLine="0"/>
              <w:contextualSpacing/>
              <w:jc w:val="both"/>
              <w:rPr>
                <w:sz w:val="24"/>
                <w:szCs w:val="24"/>
              </w:rPr>
            </w:pPr>
            <w:r>
              <w:rPr>
                <w:sz w:val="24"/>
                <w:szCs w:val="24"/>
              </w:rPr>
              <w:t>Подпись</w:t>
            </w:r>
          </w:p>
        </w:tc>
        <w:tc>
          <w:tcPr>
            <w:tcW w:w="2952" w:type="dxa"/>
          </w:tcPr>
          <w:p w14:paraId="6D9B2FA8" w14:textId="77777777" w:rsidR="00F2247F" w:rsidRDefault="0003579E">
            <w:pPr>
              <w:pStyle w:val="ConsPlusNormal0"/>
              <w:contextualSpacing/>
              <w:jc w:val="both"/>
              <w:rPr>
                <w:sz w:val="24"/>
                <w:szCs w:val="24"/>
              </w:rPr>
            </w:pPr>
            <w:r>
              <w:rPr>
                <w:sz w:val="24"/>
                <w:szCs w:val="24"/>
              </w:rPr>
              <w:t>И.О. Фамилия</w:t>
            </w:r>
          </w:p>
        </w:tc>
      </w:tr>
    </w:tbl>
    <w:p w14:paraId="50A0B869" w14:textId="77777777" w:rsidR="00F2247F" w:rsidRDefault="0003579E">
      <w:pPr>
        <w:pStyle w:val="ConsPlusNormal0"/>
        <w:ind w:firstLine="540"/>
        <w:contextualSpacing/>
        <w:jc w:val="both"/>
        <w:rPr>
          <w:sz w:val="24"/>
          <w:szCs w:val="24"/>
        </w:rPr>
      </w:pPr>
      <w:r>
        <w:rPr>
          <w:sz w:val="24"/>
          <w:szCs w:val="24"/>
        </w:rPr>
        <w:t>В документах, подготовленных комиссией, в подписи указывается статус лица в составе комиссии. Например,</w:t>
      </w:r>
    </w:p>
    <w:tbl>
      <w:tblPr>
        <w:tblW w:w="9071" w:type="dxa"/>
        <w:tblInd w:w="-62" w:type="dxa"/>
        <w:tblLayout w:type="fixed"/>
        <w:tblCellMar>
          <w:top w:w="102" w:type="dxa"/>
          <w:left w:w="62" w:type="dxa"/>
          <w:bottom w:w="102" w:type="dxa"/>
          <w:right w:w="62" w:type="dxa"/>
        </w:tblCellMar>
        <w:tblLook w:val="04A0" w:firstRow="1" w:lastRow="0" w:firstColumn="1" w:lastColumn="0" w:noHBand="0" w:noVBand="1"/>
      </w:tblPr>
      <w:tblGrid>
        <w:gridCol w:w="3515"/>
        <w:gridCol w:w="3005"/>
        <w:gridCol w:w="2551"/>
      </w:tblGrid>
      <w:tr w:rsidR="00F2247F" w14:paraId="64BE0DC3" w14:textId="77777777">
        <w:tc>
          <w:tcPr>
            <w:tcW w:w="3515" w:type="dxa"/>
          </w:tcPr>
          <w:p w14:paraId="40CF727B" w14:textId="77777777" w:rsidR="00F2247F" w:rsidRDefault="0003579E">
            <w:pPr>
              <w:pStyle w:val="ConsPlusNormal0"/>
              <w:ind w:firstLine="0"/>
              <w:contextualSpacing/>
              <w:jc w:val="both"/>
              <w:rPr>
                <w:sz w:val="24"/>
                <w:szCs w:val="24"/>
              </w:rPr>
            </w:pPr>
            <w:r>
              <w:rPr>
                <w:sz w:val="24"/>
                <w:szCs w:val="24"/>
              </w:rPr>
              <w:t>Председатель комиссии</w:t>
            </w:r>
          </w:p>
        </w:tc>
        <w:tc>
          <w:tcPr>
            <w:tcW w:w="3005" w:type="dxa"/>
          </w:tcPr>
          <w:p w14:paraId="7167A675" w14:textId="77777777" w:rsidR="00F2247F" w:rsidRDefault="0003579E">
            <w:pPr>
              <w:pStyle w:val="ConsPlusNormal0"/>
              <w:contextualSpacing/>
              <w:rPr>
                <w:sz w:val="24"/>
                <w:szCs w:val="24"/>
              </w:rPr>
            </w:pPr>
            <w:r>
              <w:rPr>
                <w:sz w:val="24"/>
                <w:szCs w:val="24"/>
              </w:rPr>
              <w:t>Подпись</w:t>
            </w:r>
          </w:p>
        </w:tc>
        <w:tc>
          <w:tcPr>
            <w:tcW w:w="2551" w:type="dxa"/>
          </w:tcPr>
          <w:p w14:paraId="3069C52D" w14:textId="77777777" w:rsidR="00F2247F" w:rsidRDefault="0003579E">
            <w:pPr>
              <w:pStyle w:val="ConsPlusNormal0"/>
              <w:contextualSpacing/>
              <w:rPr>
                <w:sz w:val="24"/>
                <w:szCs w:val="24"/>
              </w:rPr>
            </w:pPr>
            <w:r>
              <w:rPr>
                <w:sz w:val="24"/>
                <w:szCs w:val="24"/>
              </w:rPr>
              <w:t>И.О. Фамилия</w:t>
            </w:r>
          </w:p>
        </w:tc>
      </w:tr>
      <w:tr w:rsidR="00F2247F" w14:paraId="263255D6" w14:textId="77777777">
        <w:tc>
          <w:tcPr>
            <w:tcW w:w="3515" w:type="dxa"/>
            <w:vMerge w:val="restart"/>
          </w:tcPr>
          <w:p w14:paraId="6A22D771" w14:textId="77777777" w:rsidR="00F2247F" w:rsidRDefault="0003579E">
            <w:pPr>
              <w:pStyle w:val="ConsPlusNormal0"/>
              <w:ind w:firstLine="0"/>
              <w:contextualSpacing/>
              <w:jc w:val="both"/>
              <w:rPr>
                <w:sz w:val="24"/>
                <w:szCs w:val="24"/>
              </w:rPr>
            </w:pPr>
            <w:r>
              <w:rPr>
                <w:sz w:val="24"/>
                <w:szCs w:val="24"/>
              </w:rPr>
              <w:t>Члены комиссии</w:t>
            </w:r>
          </w:p>
        </w:tc>
        <w:tc>
          <w:tcPr>
            <w:tcW w:w="3005" w:type="dxa"/>
          </w:tcPr>
          <w:p w14:paraId="55AFEF94" w14:textId="77777777" w:rsidR="00F2247F" w:rsidRDefault="0003579E">
            <w:pPr>
              <w:pStyle w:val="ConsPlusNormal0"/>
              <w:contextualSpacing/>
              <w:jc w:val="both"/>
              <w:rPr>
                <w:sz w:val="24"/>
                <w:szCs w:val="24"/>
              </w:rPr>
            </w:pPr>
            <w:r>
              <w:rPr>
                <w:sz w:val="24"/>
                <w:szCs w:val="24"/>
              </w:rPr>
              <w:t>Подпись</w:t>
            </w:r>
          </w:p>
        </w:tc>
        <w:tc>
          <w:tcPr>
            <w:tcW w:w="2551" w:type="dxa"/>
          </w:tcPr>
          <w:p w14:paraId="5986DF53" w14:textId="77777777" w:rsidR="00F2247F" w:rsidRDefault="0003579E">
            <w:pPr>
              <w:pStyle w:val="ConsPlusNormal0"/>
              <w:contextualSpacing/>
              <w:rPr>
                <w:sz w:val="24"/>
                <w:szCs w:val="24"/>
              </w:rPr>
            </w:pPr>
            <w:r>
              <w:rPr>
                <w:sz w:val="24"/>
                <w:szCs w:val="24"/>
              </w:rPr>
              <w:t>И.О. Фамилия</w:t>
            </w:r>
          </w:p>
        </w:tc>
      </w:tr>
      <w:tr w:rsidR="00F2247F" w14:paraId="0945817B" w14:textId="77777777">
        <w:tc>
          <w:tcPr>
            <w:tcW w:w="3515" w:type="dxa"/>
            <w:vMerge/>
          </w:tcPr>
          <w:p w14:paraId="7413AEAF" w14:textId="77777777" w:rsidR="00F2247F" w:rsidRDefault="00F2247F">
            <w:pPr>
              <w:pStyle w:val="ConsPlusNormal0"/>
              <w:contextualSpacing/>
              <w:rPr>
                <w:sz w:val="24"/>
                <w:szCs w:val="24"/>
              </w:rPr>
            </w:pPr>
          </w:p>
        </w:tc>
        <w:tc>
          <w:tcPr>
            <w:tcW w:w="3005" w:type="dxa"/>
          </w:tcPr>
          <w:p w14:paraId="32215567" w14:textId="77777777" w:rsidR="00F2247F" w:rsidRDefault="0003579E">
            <w:pPr>
              <w:pStyle w:val="ConsPlusNormal0"/>
              <w:contextualSpacing/>
              <w:rPr>
                <w:sz w:val="24"/>
                <w:szCs w:val="24"/>
              </w:rPr>
            </w:pPr>
            <w:r>
              <w:rPr>
                <w:sz w:val="24"/>
                <w:szCs w:val="24"/>
              </w:rPr>
              <w:t>Подпись</w:t>
            </w:r>
          </w:p>
        </w:tc>
        <w:tc>
          <w:tcPr>
            <w:tcW w:w="2551" w:type="dxa"/>
          </w:tcPr>
          <w:p w14:paraId="43D62490" w14:textId="77777777" w:rsidR="00F2247F" w:rsidRDefault="0003579E">
            <w:pPr>
              <w:pStyle w:val="ConsPlusNormal0"/>
              <w:contextualSpacing/>
              <w:rPr>
                <w:sz w:val="24"/>
                <w:szCs w:val="24"/>
              </w:rPr>
            </w:pPr>
            <w:r>
              <w:rPr>
                <w:sz w:val="24"/>
                <w:szCs w:val="24"/>
              </w:rPr>
              <w:t>И.О. Фамилия</w:t>
            </w:r>
          </w:p>
        </w:tc>
      </w:tr>
    </w:tbl>
    <w:p w14:paraId="4A850501" w14:textId="77777777" w:rsidR="00F2247F" w:rsidRDefault="0003579E">
      <w:pPr>
        <w:pStyle w:val="ConsPlusNormal0"/>
        <w:ind w:firstLine="708"/>
        <w:contextualSpacing/>
        <w:jc w:val="both"/>
        <w:rPr>
          <w:sz w:val="24"/>
          <w:szCs w:val="24"/>
        </w:rPr>
      </w:pPr>
      <w:r>
        <w:rPr>
          <w:sz w:val="24"/>
          <w:szCs w:val="24"/>
        </w:rPr>
        <w:t>При подписании документа лицом, исполняющим обязанности руководителя, подпись оформляется с указанием статуса должностного лица в соответствии с приказом. Например,</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3515"/>
        <w:gridCol w:w="3005"/>
        <w:gridCol w:w="2551"/>
      </w:tblGrid>
      <w:tr w:rsidR="00F2247F" w14:paraId="50369CD2" w14:textId="77777777">
        <w:trPr>
          <w:jc w:val="center"/>
        </w:trPr>
        <w:tc>
          <w:tcPr>
            <w:tcW w:w="3515" w:type="dxa"/>
          </w:tcPr>
          <w:p w14:paraId="6C1DCF7A" w14:textId="77777777" w:rsidR="00F2247F" w:rsidRDefault="0003579E">
            <w:pPr>
              <w:pStyle w:val="ConsPlusNormal0"/>
              <w:ind w:firstLine="0"/>
              <w:contextualSpacing/>
              <w:rPr>
                <w:sz w:val="24"/>
                <w:szCs w:val="24"/>
              </w:rPr>
            </w:pPr>
            <w:proofErr w:type="spellStart"/>
            <w:r>
              <w:rPr>
                <w:sz w:val="24"/>
                <w:szCs w:val="24"/>
              </w:rPr>
              <w:t>И.о</w:t>
            </w:r>
            <w:proofErr w:type="spellEnd"/>
            <w:r>
              <w:rPr>
                <w:sz w:val="24"/>
                <w:szCs w:val="24"/>
              </w:rPr>
              <w:t>. начальника</w:t>
            </w:r>
          </w:p>
        </w:tc>
        <w:tc>
          <w:tcPr>
            <w:tcW w:w="3005" w:type="dxa"/>
          </w:tcPr>
          <w:p w14:paraId="4EAD6C89" w14:textId="77777777" w:rsidR="00F2247F" w:rsidRDefault="0003579E">
            <w:pPr>
              <w:pStyle w:val="ConsPlusNormal0"/>
              <w:contextualSpacing/>
              <w:jc w:val="center"/>
              <w:rPr>
                <w:sz w:val="24"/>
                <w:szCs w:val="24"/>
              </w:rPr>
            </w:pPr>
            <w:r>
              <w:rPr>
                <w:sz w:val="24"/>
                <w:szCs w:val="24"/>
              </w:rPr>
              <w:t>Подпись</w:t>
            </w:r>
          </w:p>
        </w:tc>
        <w:tc>
          <w:tcPr>
            <w:tcW w:w="2551" w:type="dxa"/>
          </w:tcPr>
          <w:p w14:paraId="6E29AF4A" w14:textId="77777777" w:rsidR="00F2247F" w:rsidRDefault="0003579E">
            <w:pPr>
              <w:pStyle w:val="ConsPlusNormal0"/>
              <w:contextualSpacing/>
              <w:rPr>
                <w:sz w:val="24"/>
                <w:szCs w:val="24"/>
              </w:rPr>
            </w:pPr>
            <w:r>
              <w:rPr>
                <w:sz w:val="24"/>
                <w:szCs w:val="24"/>
              </w:rPr>
              <w:t>И.О. Фамилия</w:t>
            </w:r>
          </w:p>
        </w:tc>
      </w:tr>
    </w:tbl>
    <w:p w14:paraId="5A2B16B4" w14:textId="77777777" w:rsidR="00F2247F" w:rsidRDefault="0003579E">
      <w:pPr>
        <w:pStyle w:val="ConsPlusNormal0"/>
        <w:contextualSpacing/>
        <w:jc w:val="both"/>
        <w:rPr>
          <w:sz w:val="24"/>
          <w:szCs w:val="24"/>
        </w:rPr>
      </w:pPr>
      <w:r>
        <w:rPr>
          <w:sz w:val="24"/>
          <w:szCs w:val="24"/>
        </w:rPr>
        <w:t xml:space="preserve">       или:</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3515"/>
        <w:gridCol w:w="3005"/>
        <w:gridCol w:w="2551"/>
      </w:tblGrid>
      <w:tr w:rsidR="00F2247F" w14:paraId="7460FFAB" w14:textId="77777777">
        <w:trPr>
          <w:jc w:val="center"/>
        </w:trPr>
        <w:tc>
          <w:tcPr>
            <w:tcW w:w="3515" w:type="dxa"/>
          </w:tcPr>
          <w:p w14:paraId="4212DF3E" w14:textId="77777777" w:rsidR="00F2247F" w:rsidRDefault="0003579E">
            <w:pPr>
              <w:pStyle w:val="ConsPlusNormal0"/>
              <w:ind w:firstLine="0"/>
              <w:contextualSpacing/>
              <w:rPr>
                <w:sz w:val="24"/>
                <w:szCs w:val="24"/>
              </w:rPr>
            </w:pPr>
            <w:r>
              <w:rPr>
                <w:sz w:val="24"/>
                <w:szCs w:val="24"/>
              </w:rPr>
              <w:t>Исполняющий обязанности начальника</w:t>
            </w:r>
          </w:p>
        </w:tc>
        <w:tc>
          <w:tcPr>
            <w:tcW w:w="3005" w:type="dxa"/>
            <w:vAlign w:val="bottom"/>
          </w:tcPr>
          <w:p w14:paraId="690B1DEB" w14:textId="77777777" w:rsidR="00F2247F" w:rsidRDefault="0003579E">
            <w:pPr>
              <w:pStyle w:val="ConsPlusNormal0"/>
              <w:contextualSpacing/>
              <w:jc w:val="center"/>
              <w:rPr>
                <w:sz w:val="24"/>
                <w:szCs w:val="24"/>
              </w:rPr>
            </w:pPr>
            <w:r>
              <w:rPr>
                <w:sz w:val="24"/>
                <w:szCs w:val="24"/>
              </w:rPr>
              <w:t>Подпись</w:t>
            </w:r>
          </w:p>
        </w:tc>
        <w:tc>
          <w:tcPr>
            <w:tcW w:w="2551" w:type="dxa"/>
            <w:vAlign w:val="bottom"/>
          </w:tcPr>
          <w:p w14:paraId="6A87BCC0" w14:textId="77777777" w:rsidR="00F2247F" w:rsidRDefault="0003579E">
            <w:pPr>
              <w:pStyle w:val="ConsPlusNormal0"/>
              <w:contextualSpacing/>
              <w:rPr>
                <w:sz w:val="24"/>
                <w:szCs w:val="24"/>
              </w:rPr>
            </w:pPr>
            <w:r>
              <w:rPr>
                <w:sz w:val="24"/>
                <w:szCs w:val="24"/>
              </w:rPr>
              <w:t>И.О. Фамилия</w:t>
            </w:r>
          </w:p>
        </w:tc>
      </w:tr>
    </w:tbl>
    <w:p w14:paraId="483D2EDE" w14:textId="77777777" w:rsidR="00F2247F" w:rsidRDefault="0003579E">
      <w:pPr>
        <w:pStyle w:val="ConsPlusNormal0"/>
        <w:ind w:firstLine="540"/>
        <w:contextualSpacing/>
        <w:jc w:val="both"/>
        <w:rPr>
          <w:sz w:val="24"/>
          <w:szCs w:val="24"/>
        </w:rPr>
      </w:pPr>
      <w:r>
        <w:rPr>
          <w:sz w:val="24"/>
          <w:szCs w:val="24"/>
        </w:rPr>
        <w:t>При подписании документа лицом, имеющим право подписи в случае временного отсутствия руководителя, исправления в наименование должности и расшифровку фамилии подготовленного и согласованного проекта документа вносятся от руки или с использованием соответствующих штампов. Не допускается ставить косую черту, надпись "за" перед наименованием должности лица в подписи, если документ подписывает иное должностное лицо.</w:t>
      </w:r>
      <w:bookmarkStart w:id="11" w:name="Par509"/>
      <w:bookmarkEnd w:id="11"/>
    </w:p>
    <w:p w14:paraId="6E3BDC47" w14:textId="77777777" w:rsidR="00F2247F" w:rsidRDefault="0003579E">
      <w:pPr>
        <w:pStyle w:val="ConsPlusNormal0"/>
        <w:ind w:firstLine="540"/>
        <w:contextualSpacing/>
        <w:jc w:val="both"/>
        <w:rPr>
          <w:sz w:val="24"/>
          <w:szCs w:val="24"/>
        </w:rPr>
      </w:pPr>
      <w:bookmarkStart w:id="12" w:name="Par525"/>
      <w:bookmarkEnd w:id="12"/>
      <w:r>
        <w:rPr>
          <w:sz w:val="24"/>
          <w:szCs w:val="24"/>
        </w:rPr>
        <w:t>2.39. Печать заверяет подлинность подписи должностного лица на документах, удостоверяющих права лиц, фиксирующих факты, связанные с финансовыми средствами, а также на иных документах, предусматривающих заверение подписи печатью в соответствии с законодательством Российской Федерации.</w:t>
      </w:r>
    </w:p>
    <w:p w14:paraId="097E83A3" w14:textId="77777777" w:rsidR="00F2247F" w:rsidRDefault="0003579E">
      <w:pPr>
        <w:pStyle w:val="ConsPlusNormal0"/>
        <w:ind w:firstLine="540"/>
        <w:contextualSpacing/>
        <w:jc w:val="both"/>
        <w:rPr>
          <w:sz w:val="24"/>
          <w:szCs w:val="24"/>
        </w:rPr>
      </w:pPr>
      <w:r>
        <w:rPr>
          <w:sz w:val="24"/>
          <w:szCs w:val="24"/>
        </w:rPr>
        <w:t>Документы заверяют печатью администрации. Печать проставляется, не захватывая собственноручной подписи лица, подписавшего документ, или в месте, обозначенном "МП" ("Место печати").</w:t>
      </w:r>
    </w:p>
    <w:p w14:paraId="558CB0CC" w14:textId="77777777" w:rsidR="00F2247F" w:rsidRDefault="0003579E">
      <w:pPr>
        <w:pStyle w:val="ConsPlusNormal0"/>
        <w:ind w:firstLine="540"/>
        <w:contextualSpacing/>
        <w:jc w:val="both"/>
        <w:rPr>
          <w:sz w:val="24"/>
          <w:szCs w:val="24"/>
        </w:rPr>
      </w:pPr>
      <w:r>
        <w:rPr>
          <w:sz w:val="24"/>
          <w:szCs w:val="24"/>
        </w:rPr>
        <w:t xml:space="preserve">2.40. Отметка об исполнителе включает фамилию, имя и отчество (при наличии) исполнителя, номер его телефона. Отметка об исполнителе может дополняться наименованием должности, структурного подразделения и электронным адресом </w:t>
      </w:r>
      <w:r>
        <w:rPr>
          <w:sz w:val="24"/>
          <w:szCs w:val="24"/>
        </w:rPr>
        <w:lastRenderedPageBreak/>
        <w:t>исполнителя. Отметка об исполнителе оформляется на лицевой стороне последнего листа документа от границы левого поля или, при отсутствии места, - на оборотной стороне листа внизу слева. Например,</w:t>
      </w:r>
    </w:p>
    <w:tbl>
      <w:tblPr>
        <w:tblW w:w="9071" w:type="dxa"/>
        <w:jc w:val="center"/>
        <w:tblLayout w:type="fixed"/>
        <w:tblCellMar>
          <w:top w:w="102" w:type="dxa"/>
          <w:left w:w="62" w:type="dxa"/>
          <w:bottom w:w="102" w:type="dxa"/>
          <w:right w:w="62" w:type="dxa"/>
        </w:tblCellMar>
        <w:tblLook w:val="04A0" w:firstRow="1" w:lastRow="0" w:firstColumn="1" w:lastColumn="0" w:noHBand="0" w:noVBand="1"/>
      </w:tblPr>
      <w:tblGrid>
        <w:gridCol w:w="9071"/>
      </w:tblGrid>
      <w:tr w:rsidR="00F2247F" w14:paraId="74E54766" w14:textId="77777777">
        <w:trPr>
          <w:jc w:val="center"/>
        </w:trPr>
        <w:tc>
          <w:tcPr>
            <w:tcW w:w="9071" w:type="dxa"/>
          </w:tcPr>
          <w:p w14:paraId="11675EE0" w14:textId="77777777" w:rsidR="00F2247F" w:rsidRDefault="0003579E">
            <w:pPr>
              <w:pStyle w:val="ConsPlusNormal0"/>
              <w:contextualSpacing/>
              <w:jc w:val="both"/>
              <w:rPr>
                <w:sz w:val="24"/>
                <w:szCs w:val="24"/>
              </w:rPr>
            </w:pPr>
            <w:r>
              <w:rPr>
                <w:sz w:val="24"/>
                <w:szCs w:val="24"/>
              </w:rPr>
              <w:t>Иванов Иван Иванович, инспектор по кадрам</w:t>
            </w:r>
          </w:p>
          <w:p w14:paraId="45AF65E8" w14:textId="77777777" w:rsidR="00F2247F" w:rsidRDefault="0003579E">
            <w:pPr>
              <w:pStyle w:val="ConsPlusNormal0"/>
              <w:contextualSpacing/>
              <w:jc w:val="both"/>
              <w:rPr>
                <w:sz w:val="24"/>
                <w:szCs w:val="24"/>
              </w:rPr>
            </w:pPr>
            <w:r>
              <w:rPr>
                <w:sz w:val="24"/>
                <w:szCs w:val="24"/>
              </w:rPr>
              <w:t xml:space="preserve">+7 (999) 999-99-99, </w:t>
            </w:r>
            <w:proofErr w:type="spellStart"/>
            <w:r>
              <w:rPr>
                <w:sz w:val="24"/>
                <w:szCs w:val="24"/>
              </w:rPr>
              <w:t>Iv</w:t>
            </w:r>
            <w:proofErr w:type="spellEnd"/>
            <w:r>
              <w:rPr>
                <w:sz w:val="24"/>
                <w:szCs w:val="24"/>
              </w:rPr>
              <w:t>@</w:t>
            </w:r>
            <w:proofErr w:type="spellStart"/>
            <w:r>
              <w:rPr>
                <w:sz w:val="24"/>
                <w:szCs w:val="24"/>
                <w:lang w:val="en-US"/>
              </w:rPr>
              <w:t>ivan</w:t>
            </w:r>
            <w:proofErr w:type="spellEnd"/>
            <w:r>
              <w:rPr>
                <w:sz w:val="24"/>
                <w:szCs w:val="24"/>
              </w:rPr>
              <w:t>.</w:t>
            </w:r>
            <w:proofErr w:type="spellStart"/>
            <w:r>
              <w:rPr>
                <w:sz w:val="24"/>
                <w:szCs w:val="24"/>
              </w:rPr>
              <w:t>ru</w:t>
            </w:r>
            <w:proofErr w:type="spellEnd"/>
          </w:p>
        </w:tc>
      </w:tr>
    </w:tbl>
    <w:p w14:paraId="1AF11742" w14:textId="77777777" w:rsidR="00F2247F" w:rsidRDefault="0003579E">
      <w:pPr>
        <w:pStyle w:val="ConsPlusNormal0"/>
        <w:ind w:firstLine="540"/>
        <w:contextualSpacing/>
        <w:jc w:val="both"/>
        <w:rPr>
          <w:sz w:val="24"/>
          <w:szCs w:val="24"/>
        </w:rPr>
      </w:pPr>
      <w:r>
        <w:rPr>
          <w:sz w:val="24"/>
          <w:szCs w:val="24"/>
        </w:rPr>
        <w:t>Отметка об исполнителе может оформляться как нижний колонтитул и печататься шрифтом меньшего размера.</w:t>
      </w:r>
    </w:p>
    <w:p w14:paraId="2E15F48D" w14:textId="77777777" w:rsidR="00F2247F" w:rsidRDefault="0003579E">
      <w:pPr>
        <w:pStyle w:val="ConsPlusNormal0"/>
        <w:ind w:firstLine="540"/>
        <w:contextualSpacing/>
        <w:jc w:val="both"/>
        <w:rPr>
          <w:sz w:val="24"/>
          <w:szCs w:val="24"/>
        </w:rPr>
      </w:pPr>
      <w:bookmarkStart w:id="13" w:name="Par533"/>
      <w:bookmarkEnd w:id="13"/>
      <w:r>
        <w:rPr>
          <w:sz w:val="24"/>
          <w:szCs w:val="24"/>
        </w:rPr>
        <w:t>2.41. Отметка о заверении копии оформляется для подтверждения соответствия копии документа (выписки из документа) подлиннику документа. Отметка о заверении копии проставляется на свободном от текста месте или, при отсутствии свободного места на лицевой стороне документа, на обороте документа и включает: слово "Верно", наименование должности лица, заверившего копию; его собственноручную подпись; расшифровку подписи (инициалы, фамилию); дату заверения копии (выписки из документа).</w:t>
      </w:r>
    </w:p>
    <w:p w14:paraId="1B539A32" w14:textId="77777777" w:rsidR="00F2247F" w:rsidRDefault="0003579E">
      <w:pPr>
        <w:pStyle w:val="ConsPlusNormal0"/>
        <w:ind w:firstLine="540"/>
        <w:contextualSpacing/>
        <w:jc w:val="both"/>
        <w:rPr>
          <w:sz w:val="24"/>
          <w:szCs w:val="24"/>
        </w:rPr>
      </w:pPr>
      <w:r>
        <w:rPr>
          <w:sz w:val="24"/>
          <w:szCs w:val="24"/>
        </w:rPr>
        <w:t>Если копия выдается для представления в другую организацию, отметка о заверении копии дополняется записью о месте хранения документа, с которого была изготовлена копия, и заверяется печатью организации. Например,</w:t>
      </w:r>
    </w:p>
    <w:tbl>
      <w:tblPr>
        <w:tblW w:w="9071" w:type="dxa"/>
        <w:tblInd w:w="-62" w:type="dxa"/>
        <w:tblLayout w:type="fixed"/>
        <w:tblCellMar>
          <w:top w:w="102" w:type="dxa"/>
          <w:left w:w="62" w:type="dxa"/>
          <w:bottom w:w="102" w:type="dxa"/>
          <w:right w:w="62" w:type="dxa"/>
        </w:tblCellMar>
        <w:tblLook w:val="04A0" w:firstRow="1" w:lastRow="0" w:firstColumn="1" w:lastColumn="0" w:noHBand="0" w:noVBand="1"/>
      </w:tblPr>
      <w:tblGrid>
        <w:gridCol w:w="2050"/>
        <w:gridCol w:w="2315"/>
        <w:gridCol w:w="2041"/>
        <w:gridCol w:w="2665"/>
      </w:tblGrid>
      <w:tr w:rsidR="00F2247F" w14:paraId="4FC1EBC6" w14:textId="77777777">
        <w:tc>
          <w:tcPr>
            <w:tcW w:w="9071" w:type="dxa"/>
            <w:gridSpan w:val="4"/>
          </w:tcPr>
          <w:p w14:paraId="714F22E3" w14:textId="77777777" w:rsidR="00F2247F" w:rsidRDefault="0003579E">
            <w:pPr>
              <w:pStyle w:val="ConsPlusNormal0"/>
              <w:contextualSpacing/>
              <w:jc w:val="center"/>
              <w:rPr>
                <w:sz w:val="24"/>
                <w:szCs w:val="24"/>
              </w:rPr>
            </w:pPr>
            <w:r>
              <w:rPr>
                <w:sz w:val="24"/>
                <w:szCs w:val="24"/>
              </w:rPr>
              <w:t xml:space="preserve">Подлинник документа находится </w:t>
            </w:r>
          </w:p>
          <w:p w14:paraId="03FA5D8C" w14:textId="2365561E" w:rsidR="00F2247F" w:rsidRDefault="0003579E">
            <w:pPr>
              <w:pStyle w:val="ConsPlusNormal0"/>
              <w:contextualSpacing/>
              <w:jc w:val="center"/>
              <w:rPr>
                <w:sz w:val="24"/>
                <w:szCs w:val="24"/>
              </w:rPr>
            </w:pPr>
            <w:r>
              <w:rPr>
                <w:sz w:val="24"/>
                <w:szCs w:val="24"/>
              </w:rPr>
              <w:t xml:space="preserve">в Администрации муниципального образования «Сельское поселение </w:t>
            </w:r>
            <w:r w:rsidR="004D2817">
              <w:rPr>
                <w:sz w:val="24"/>
                <w:szCs w:val="24"/>
              </w:rPr>
              <w:t>Верхнекалиновский сельсовет</w:t>
            </w:r>
            <w:r w:rsidR="009C3016">
              <w:rPr>
                <w:sz w:val="24"/>
                <w:szCs w:val="24"/>
              </w:rPr>
              <w:t xml:space="preserve"> </w:t>
            </w:r>
            <w:r>
              <w:rPr>
                <w:sz w:val="24"/>
                <w:szCs w:val="24"/>
              </w:rPr>
              <w:t>Камызякского муниципального района Астраханской области»</w:t>
            </w:r>
          </w:p>
          <w:p w14:paraId="36E379BC" w14:textId="77777777" w:rsidR="00F2247F" w:rsidRDefault="0003579E">
            <w:pPr>
              <w:pStyle w:val="ConsPlusNormal0"/>
              <w:contextualSpacing/>
              <w:jc w:val="center"/>
              <w:rPr>
                <w:sz w:val="24"/>
                <w:szCs w:val="24"/>
              </w:rPr>
            </w:pPr>
            <w:r>
              <w:rPr>
                <w:sz w:val="24"/>
                <w:szCs w:val="24"/>
              </w:rPr>
              <w:t>в деле N 01-01 за 2015 г.</w:t>
            </w:r>
          </w:p>
        </w:tc>
      </w:tr>
      <w:tr w:rsidR="00F2247F" w14:paraId="38D0F4B4" w14:textId="77777777">
        <w:tc>
          <w:tcPr>
            <w:tcW w:w="4365" w:type="dxa"/>
            <w:gridSpan w:val="2"/>
          </w:tcPr>
          <w:p w14:paraId="5D7EF9E6" w14:textId="77777777" w:rsidR="00F2247F" w:rsidRDefault="0003579E">
            <w:pPr>
              <w:pStyle w:val="ConsPlusNormal0"/>
              <w:contextualSpacing/>
              <w:rPr>
                <w:sz w:val="24"/>
                <w:szCs w:val="24"/>
              </w:rPr>
            </w:pPr>
            <w:r>
              <w:rPr>
                <w:sz w:val="24"/>
                <w:szCs w:val="24"/>
              </w:rPr>
              <w:t>Верно</w:t>
            </w:r>
          </w:p>
        </w:tc>
        <w:tc>
          <w:tcPr>
            <w:tcW w:w="2041" w:type="dxa"/>
          </w:tcPr>
          <w:p w14:paraId="6B45C6C4" w14:textId="77777777" w:rsidR="00F2247F" w:rsidRDefault="00F2247F">
            <w:pPr>
              <w:pStyle w:val="ConsPlusNormal0"/>
              <w:contextualSpacing/>
              <w:rPr>
                <w:sz w:val="24"/>
                <w:szCs w:val="24"/>
              </w:rPr>
            </w:pPr>
          </w:p>
        </w:tc>
        <w:tc>
          <w:tcPr>
            <w:tcW w:w="2665" w:type="dxa"/>
          </w:tcPr>
          <w:p w14:paraId="6EE741B7" w14:textId="77777777" w:rsidR="00F2247F" w:rsidRDefault="00F2247F">
            <w:pPr>
              <w:pStyle w:val="ConsPlusNormal0"/>
              <w:contextualSpacing/>
              <w:rPr>
                <w:sz w:val="24"/>
                <w:szCs w:val="24"/>
              </w:rPr>
            </w:pPr>
          </w:p>
        </w:tc>
      </w:tr>
      <w:tr w:rsidR="00F2247F" w14:paraId="56A36074" w14:textId="77777777">
        <w:tc>
          <w:tcPr>
            <w:tcW w:w="4365" w:type="dxa"/>
            <w:gridSpan w:val="2"/>
          </w:tcPr>
          <w:p w14:paraId="43487488" w14:textId="77777777" w:rsidR="00F2247F" w:rsidRDefault="0003579E">
            <w:pPr>
              <w:pStyle w:val="ConsPlusNormal0"/>
              <w:contextualSpacing/>
              <w:rPr>
                <w:sz w:val="24"/>
                <w:szCs w:val="24"/>
              </w:rPr>
            </w:pPr>
            <w:r>
              <w:rPr>
                <w:sz w:val="24"/>
                <w:szCs w:val="24"/>
              </w:rPr>
              <w:t>Должность</w:t>
            </w:r>
          </w:p>
        </w:tc>
        <w:tc>
          <w:tcPr>
            <w:tcW w:w="2041" w:type="dxa"/>
          </w:tcPr>
          <w:p w14:paraId="4DAB68C3" w14:textId="77777777" w:rsidR="00F2247F" w:rsidRDefault="0003579E">
            <w:pPr>
              <w:pStyle w:val="ConsPlusNormal0"/>
              <w:contextualSpacing/>
              <w:jc w:val="center"/>
              <w:rPr>
                <w:sz w:val="24"/>
                <w:szCs w:val="24"/>
              </w:rPr>
            </w:pPr>
            <w:r>
              <w:rPr>
                <w:sz w:val="24"/>
                <w:szCs w:val="24"/>
              </w:rPr>
              <w:t>Подпись</w:t>
            </w:r>
          </w:p>
        </w:tc>
        <w:tc>
          <w:tcPr>
            <w:tcW w:w="2665" w:type="dxa"/>
          </w:tcPr>
          <w:p w14:paraId="43DED522" w14:textId="77777777" w:rsidR="00F2247F" w:rsidRDefault="0003579E">
            <w:pPr>
              <w:pStyle w:val="ConsPlusNormal0"/>
              <w:contextualSpacing/>
              <w:rPr>
                <w:sz w:val="24"/>
                <w:szCs w:val="24"/>
              </w:rPr>
            </w:pPr>
            <w:r>
              <w:rPr>
                <w:sz w:val="24"/>
                <w:szCs w:val="24"/>
              </w:rPr>
              <w:t>И.О. Фамилия</w:t>
            </w:r>
          </w:p>
        </w:tc>
      </w:tr>
      <w:tr w:rsidR="00F2247F" w14:paraId="0EAA37D0" w14:textId="77777777">
        <w:tc>
          <w:tcPr>
            <w:tcW w:w="2050" w:type="dxa"/>
          </w:tcPr>
          <w:p w14:paraId="54B81995" w14:textId="77777777" w:rsidR="00F2247F" w:rsidRDefault="0003579E">
            <w:pPr>
              <w:pStyle w:val="ConsPlusNormal0"/>
              <w:contextualSpacing/>
              <w:rPr>
                <w:sz w:val="24"/>
                <w:szCs w:val="24"/>
              </w:rPr>
            </w:pPr>
            <w:r>
              <w:rPr>
                <w:sz w:val="24"/>
                <w:szCs w:val="24"/>
              </w:rPr>
              <w:t>Дата</w:t>
            </w:r>
          </w:p>
        </w:tc>
        <w:tc>
          <w:tcPr>
            <w:tcW w:w="2315" w:type="dxa"/>
          </w:tcPr>
          <w:p w14:paraId="35BA41FF" w14:textId="77777777" w:rsidR="00F2247F" w:rsidRDefault="0003579E">
            <w:pPr>
              <w:pStyle w:val="ConsPlusNormal0"/>
              <w:contextualSpacing/>
              <w:rPr>
                <w:sz w:val="24"/>
                <w:szCs w:val="24"/>
              </w:rPr>
            </w:pPr>
            <w:r>
              <w:rPr>
                <w:sz w:val="24"/>
                <w:szCs w:val="24"/>
              </w:rPr>
              <w:t>Печать</w:t>
            </w:r>
          </w:p>
        </w:tc>
        <w:tc>
          <w:tcPr>
            <w:tcW w:w="2041" w:type="dxa"/>
          </w:tcPr>
          <w:p w14:paraId="45829772" w14:textId="77777777" w:rsidR="00F2247F" w:rsidRDefault="00F2247F">
            <w:pPr>
              <w:pStyle w:val="ConsPlusNormal0"/>
              <w:contextualSpacing/>
              <w:rPr>
                <w:sz w:val="24"/>
                <w:szCs w:val="24"/>
              </w:rPr>
            </w:pPr>
          </w:p>
        </w:tc>
        <w:tc>
          <w:tcPr>
            <w:tcW w:w="2665" w:type="dxa"/>
          </w:tcPr>
          <w:p w14:paraId="3DF8D904" w14:textId="77777777" w:rsidR="00F2247F" w:rsidRDefault="00F2247F">
            <w:pPr>
              <w:pStyle w:val="ConsPlusNormal0"/>
              <w:contextualSpacing/>
              <w:rPr>
                <w:sz w:val="24"/>
                <w:szCs w:val="24"/>
              </w:rPr>
            </w:pPr>
          </w:p>
        </w:tc>
      </w:tr>
    </w:tbl>
    <w:p w14:paraId="332BD35F" w14:textId="77777777" w:rsidR="00F2247F" w:rsidRDefault="0003579E">
      <w:pPr>
        <w:pStyle w:val="ConsPlusNormal0"/>
        <w:ind w:firstLine="540"/>
        <w:contextualSpacing/>
        <w:jc w:val="both"/>
        <w:rPr>
          <w:sz w:val="24"/>
          <w:szCs w:val="24"/>
        </w:rPr>
      </w:pPr>
      <w:r>
        <w:rPr>
          <w:sz w:val="24"/>
          <w:szCs w:val="24"/>
        </w:rPr>
        <w:t>На копиях многостраничных документов отметка о заверении копии проставляется на каждом листе документа или на последнем листе прошитого или скрепленного иным образом документа. Запись о месте нахождения подлинника проставляется только на последнем листе документа.</w:t>
      </w:r>
    </w:p>
    <w:p w14:paraId="3358AED1" w14:textId="77777777" w:rsidR="00F2247F" w:rsidRDefault="0003579E">
      <w:pPr>
        <w:pStyle w:val="ConsPlusNormal0"/>
        <w:ind w:firstLine="540"/>
        <w:contextualSpacing/>
        <w:jc w:val="both"/>
        <w:rPr>
          <w:sz w:val="24"/>
          <w:szCs w:val="24"/>
        </w:rPr>
      </w:pPr>
      <w:r>
        <w:rPr>
          <w:sz w:val="24"/>
          <w:szCs w:val="24"/>
        </w:rPr>
        <w:t>Для заверения копии документа, изготовленной на бумажном носителе, может использоваться штамп.</w:t>
      </w:r>
    </w:p>
    <w:p w14:paraId="6C375074" w14:textId="77777777" w:rsidR="00F2247F" w:rsidRDefault="0003579E">
      <w:pPr>
        <w:pStyle w:val="ConsPlusNormal0"/>
        <w:ind w:firstLine="540"/>
        <w:contextualSpacing/>
        <w:jc w:val="both"/>
        <w:rPr>
          <w:sz w:val="24"/>
          <w:szCs w:val="24"/>
        </w:rPr>
      </w:pPr>
      <w:r>
        <w:rPr>
          <w:sz w:val="24"/>
          <w:szCs w:val="24"/>
        </w:rPr>
        <w:t>2.42. Отметка о поступлении документа служит для подтверждения факта поступления документа в администрацию и включает дату поступления и входящий регистрационный номер документа. При необходимости отметка о поступлении может дополняться указанием времени поступления документа в часах и минутах и способа доставки документа.</w:t>
      </w:r>
    </w:p>
    <w:p w14:paraId="21166BC0" w14:textId="77777777" w:rsidR="00F2247F" w:rsidRDefault="0003579E">
      <w:pPr>
        <w:pStyle w:val="ConsPlusNormal0"/>
        <w:ind w:firstLine="540"/>
        <w:contextualSpacing/>
        <w:jc w:val="both"/>
        <w:rPr>
          <w:sz w:val="24"/>
          <w:szCs w:val="24"/>
        </w:rPr>
      </w:pPr>
      <w:r>
        <w:rPr>
          <w:sz w:val="24"/>
          <w:szCs w:val="24"/>
        </w:rPr>
        <w:t>Отметка о поступлении документа может проставляться с помощью штампа.</w:t>
      </w:r>
    </w:p>
    <w:p w14:paraId="74307718" w14:textId="77777777" w:rsidR="00F2247F" w:rsidRDefault="0003579E">
      <w:pPr>
        <w:pStyle w:val="ConsPlusNormal0"/>
        <w:ind w:firstLine="540"/>
        <w:contextualSpacing/>
        <w:jc w:val="both"/>
        <w:rPr>
          <w:sz w:val="24"/>
          <w:szCs w:val="24"/>
        </w:rPr>
      </w:pPr>
      <w:r>
        <w:rPr>
          <w:sz w:val="24"/>
          <w:szCs w:val="24"/>
        </w:rPr>
        <w:t>2.43. Резолюция должна содержать указание по исполнению документа. Резолюция оформляется на свободном месте рабочего поля документа.</w:t>
      </w:r>
    </w:p>
    <w:p w14:paraId="0255C577" w14:textId="77777777" w:rsidR="00F2247F" w:rsidRDefault="0003579E">
      <w:pPr>
        <w:pStyle w:val="ConsPlusNormal0"/>
        <w:ind w:firstLine="540"/>
        <w:contextualSpacing/>
        <w:jc w:val="both"/>
        <w:rPr>
          <w:sz w:val="24"/>
          <w:szCs w:val="24"/>
        </w:rPr>
      </w:pPr>
      <w:r>
        <w:rPr>
          <w:sz w:val="24"/>
          <w:szCs w:val="24"/>
        </w:rPr>
        <w:t>Резолюция должна включать: фамилию, инициалы исполнителя (исполнителей), поручение по документу (конкретное задание по исполнению документа или формулировка цели рассмотрения документа), при необходимости - срок исполнения, подпись лица, вынесшего резолюцию, дату резолюции:</w:t>
      </w:r>
    </w:p>
    <w:tbl>
      <w:tblPr>
        <w:tblW w:w="9357" w:type="dxa"/>
        <w:tblInd w:w="-62" w:type="dxa"/>
        <w:tblLayout w:type="fixed"/>
        <w:tblCellMar>
          <w:top w:w="102" w:type="dxa"/>
          <w:left w:w="62" w:type="dxa"/>
          <w:bottom w:w="102" w:type="dxa"/>
          <w:right w:w="62" w:type="dxa"/>
        </w:tblCellMar>
        <w:tblLook w:val="04A0" w:firstRow="1" w:lastRow="0" w:firstColumn="1" w:lastColumn="0" w:noHBand="0" w:noVBand="1"/>
      </w:tblPr>
      <w:tblGrid>
        <w:gridCol w:w="4737"/>
        <w:gridCol w:w="4620"/>
      </w:tblGrid>
      <w:tr w:rsidR="00F2247F" w14:paraId="06AC508C" w14:textId="77777777">
        <w:trPr>
          <w:trHeight w:val="173"/>
        </w:trPr>
        <w:tc>
          <w:tcPr>
            <w:tcW w:w="4737" w:type="dxa"/>
          </w:tcPr>
          <w:p w14:paraId="2F850F84" w14:textId="77777777" w:rsidR="00F2247F" w:rsidRDefault="00F2247F">
            <w:pPr>
              <w:pStyle w:val="ConsPlusNormal0"/>
              <w:contextualSpacing/>
              <w:rPr>
                <w:sz w:val="24"/>
                <w:szCs w:val="24"/>
              </w:rPr>
            </w:pPr>
          </w:p>
        </w:tc>
        <w:tc>
          <w:tcPr>
            <w:tcW w:w="4620" w:type="dxa"/>
          </w:tcPr>
          <w:p w14:paraId="1EB11805" w14:textId="77777777" w:rsidR="00F2247F" w:rsidRDefault="0003579E">
            <w:pPr>
              <w:pStyle w:val="ConsPlusNormal0"/>
              <w:ind w:firstLine="0"/>
              <w:contextualSpacing/>
              <w:rPr>
                <w:sz w:val="24"/>
                <w:szCs w:val="24"/>
              </w:rPr>
            </w:pPr>
            <w:r>
              <w:rPr>
                <w:sz w:val="24"/>
                <w:szCs w:val="24"/>
              </w:rPr>
              <w:t>Фамилия И.О., Фамилия И.О.</w:t>
            </w:r>
          </w:p>
          <w:p w14:paraId="0AF332DD" w14:textId="77777777" w:rsidR="00F2247F" w:rsidRDefault="0003579E">
            <w:pPr>
              <w:pStyle w:val="ConsPlusNormal0"/>
              <w:ind w:firstLine="0"/>
              <w:contextualSpacing/>
              <w:jc w:val="both"/>
              <w:rPr>
                <w:sz w:val="24"/>
                <w:szCs w:val="24"/>
              </w:rPr>
            </w:pPr>
            <w:r>
              <w:rPr>
                <w:sz w:val="24"/>
                <w:szCs w:val="24"/>
              </w:rPr>
              <w:t>Прошу подготовить предложения</w:t>
            </w:r>
          </w:p>
          <w:p w14:paraId="2EF300DB" w14:textId="77777777" w:rsidR="00F2247F" w:rsidRDefault="0003579E">
            <w:pPr>
              <w:pStyle w:val="ConsPlusNormal0"/>
              <w:ind w:firstLine="0"/>
              <w:contextualSpacing/>
              <w:rPr>
                <w:sz w:val="24"/>
                <w:szCs w:val="24"/>
              </w:rPr>
            </w:pPr>
            <w:r>
              <w:rPr>
                <w:sz w:val="24"/>
                <w:szCs w:val="24"/>
              </w:rPr>
              <w:t>к 10.03.2022      Подпись</w:t>
            </w:r>
          </w:p>
          <w:p w14:paraId="3B74B0B8" w14:textId="77777777" w:rsidR="00F2247F" w:rsidRDefault="0003579E">
            <w:pPr>
              <w:pStyle w:val="ConsPlusNormal0"/>
              <w:contextualSpacing/>
              <w:rPr>
                <w:sz w:val="24"/>
                <w:szCs w:val="24"/>
              </w:rPr>
            </w:pPr>
            <w:r>
              <w:rPr>
                <w:sz w:val="24"/>
                <w:szCs w:val="24"/>
              </w:rPr>
              <w:t>Дата</w:t>
            </w:r>
          </w:p>
        </w:tc>
      </w:tr>
    </w:tbl>
    <w:p w14:paraId="1B9ACC33" w14:textId="77777777" w:rsidR="00F2247F" w:rsidRDefault="0003579E">
      <w:pPr>
        <w:pStyle w:val="ConsPlusNormal0"/>
        <w:ind w:firstLine="540"/>
        <w:contextualSpacing/>
        <w:jc w:val="both"/>
        <w:rPr>
          <w:sz w:val="24"/>
          <w:szCs w:val="24"/>
        </w:rPr>
      </w:pPr>
      <w:r>
        <w:rPr>
          <w:sz w:val="24"/>
          <w:szCs w:val="24"/>
        </w:rPr>
        <w:t xml:space="preserve">Срок исполнения поручения не должен указываться, если он назван в тексте </w:t>
      </w:r>
      <w:r>
        <w:rPr>
          <w:sz w:val="24"/>
          <w:szCs w:val="24"/>
        </w:rPr>
        <w:lastRenderedPageBreak/>
        <w:t>поступившего документа и руководитель не считает необходимым изменить его в сторону сокращения или является типовым для данного вида документа.</w:t>
      </w:r>
    </w:p>
    <w:p w14:paraId="1C9882FE" w14:textId="77777777" w:rsidR="00F2247F" w:rsidRDefault="0003579E">
      <w:pPr>
        <w:pStyle w:val="ConsPlusNormal0"/>
        <w:ind w:firstLine="540"/>
        <w:contextualSpacing/>
        <w:jc w:val="both"/>
        <w:rPr>
          <w:sz w:val="24"/>
          <w:szCs w:val="24"/>
        </w:rPr>
      </w:pPr>
      <w:r>
        <w:rPr>
          <w:sz w:val="24"/>
          <w:szCs w:val="24"/>
        </w:rPr>
        <w:t>При указании нескольких исполнителей фамилия ответственного исполнителя указывается первой, подчеркивается или обозначается словом "отв." ("ответственный").</w:t>
      </w:r>
    </w:p>
    <w:p w14:paraId="21E6022C" w14:textId="77777777" w:rsidR="00F2247F" w:rsidRDefault="0003579E">
      <w:pPr>
        <w:pStyle w:val="ConsPlusNormal0"/>
        <w:ind w:firstLine="540"/>
        <w:contextualSpacing/>
        <w:jc w:val="both"/>
        <w:rPr>
          <w:sz w:val="24"/>
          <w:szCs w:val="24"/>
        </w:rPr>
      </w:pPr>
      <w:bookmarkStart w:id="14" w:name="Par574"/>
      <w:bookmarkEnd w:id="14"/>
      <w:r>
        <w:rPr>
          <w:sz w:val="24"/>
          <w:szCs w:val="24"/>
        </w:rPr>
        <w:t>2.44. Отметка о контроле свидетельствует о постановке документа на контроль, проставляется штампом "Контроль" на верхнем поле документа.</w:t>
      </w:r>
    </w:p>
    <w:p w14:paraId="0FEE18CB" w14:textId="77777777" w:rsidR="00F2247F" w:rsidRDefault="0003579E">
      <w:pPr>
        <w:pStyle w:val="ConsPlusNormal0"/>
        <w:ind w:firstLine="540"/>
        <w:contextualSpacing/>
        <w:jc w:val="both"/>
        <w:rPr>
          <w:sz w:val="24"/>
          <w:szCs w:val="24"/>
        </w:rPr>
      </w:pPr>
      <w:bookmarkStart w:id="15" w:name="Par575"/>
      <w:bookmarkEnd w:id="15"/>
      <w:r>
        <w:rPr>
          <w:sz w:val="24"/>
          <w:szCs w:val="24"/>
        </w:rPr>
        <w:t>2.45. Отметка о направлении документа в дело определяет место хранения документа после завершения работы с ним и включает: слова "В дело", индекс дела по номенклатуре дел, в которое помещается документ на хранение, с указанием года, должности лица, оформившего отметку, подписи, даты. Например,</w:t>
      </w:r>
    </w:p>
    <w:tbl>
      <w:tblPr>
        <w:tblW w:w="9071" w:type="dxa"/>
        <w:tblInd w:w="-62" w:type="dxa"/>
        <w:tblLayout w:type="fixed"/>
        <w:tblCellMar>
          <w:top w:w="102" w:type="dxa"/>
          <w:left w:w="62" w:type="dxa"/>
          <w:bottom w:w="102" w:type="dxa"/>
          <w:right w:w="62" w:type="dxa"/>
        </w:tblCellMar>
        <w:tblLook w:val="04A0" w:firstRow="1" w:lastRow="0" w:firstColumn="1" w:lastColumn="0" w:noHBand="0" w:noVBand="1"/>
      </w:tblPr>
      <w:tblGrid>
        <w:gridCol w:w="4592"/>
        <w:gridCol w:w="1848"/>
        <w:gridCol w:w="2631"/>
      </w:tblGrid>
      <w:tr w:rsidR="00F2247F" w14:paraId="0DB24B3D" w14:textId="77777777">
        <w:tc>
          <w:tcPr>
            <w:tcW w:w="4592" w:type="dxa"/>
            <w:vMerge w:val="restart"/>
          </w:tcPr>
          <w:p w14:paraId="3C39F02C" w14:textId="77777777" w:rsidR="00F2247F" w:rsidRDefault="00F2247F">
            <w:pPr>
              <w:pStyle w:val="ConsPlusNormal0"/>
              <w:contextualSpacing/>
              <w:rPr>
                <w:sz w:val="24"/>
                <w:szCs w:val="24"/>
              </w:rPr>
            </w:pPr>
          </w:p>
        </w:tc>
        <w:tc>
          <w:tcPr>
            <w:tcW w:w="4479" w:type="dxa"/>
            <w:gridSpan w:val="2"/>
          </w:tcPr>
          <w:p w14:paraId="15BFAC51" w14:textId="77777777" w:rsidR="00F2247F" w:rsidRDefault="0003579E">
            <w:pPr>
              <w:pStyle w:val="ConsPlusNormal0"/>
              <w:ind w:firstLine="0"/>
              <w:contextualSpacing/>
              <w:rPr>
                <w:sz w:val="24"/>
                <w:szCs w:val="24"/>
              </w:rPr>
            </w:pPr>
            <w:r>
              <w:rPr>
                <w:sz w:val="24"/>
                <w:szCs w:val="24"/>
              </w:rPr>
              <w:t>В дело N 01-18 за 2022 г.</w:t>
            </w:r>
          </w:p>
          <w:p w14:paraId="75425B37" w14:textId="77777777" w:rsidR="00F2247F" w:rsidRDefault="0003579E">
            <w:pPr>
              <w:pStyle w:val="ConsPlusNormal0"/>
              <w:ind w:firstLine="0"/>
              <w:contextualSpacing/>
              <w:rPr>
                <w:sz w:val="24"/>
                <w:szCs w:val="24"/>
              </w:rPr>
            </w:pPr>
            <w:r>
              <w:rPr>
                <w:sz w:val="24"/>
                <w:szCs w:val="24"/>
              </w:rPr>
              <w:t>Должность</w:t>
            </w:r>
          </w:p>
        </w:tc>
      </w:tr>
      <w:tr w:rsidR="00F2247F" w14:paraId="0849ABAE" w14:textId="77777777">
        <w:tc>
          <w:tcPr>
            <w:tcW w:w="4592" w:type="dxa"/>
            <w:vMerge/>
          </w:tcPr>
          <w:p w14:paraId="0BFD1930" w14:textId="77777777" w:rsidR="00F2247F" w:rsidRDefault="00F2247F">
            <w:pPr>
              <w:pStyle w:val="ConsPlusNormal0"/>
              <w:contextualSpacing/>
              <w:rPr>
                <w:sz w:val="24"/>
                <w:szCs w:val="24"/>
              </w:rPr>
            </w:pPr>
          </w:p>
        </w:tc>
        <w:tc>
          <w:tcPr>
            <w:tcW w:w="1848" w:type="dxa"/>
          </w:tcPr>
          <w:p w14:paraId="07BBF87E" w14:textId="77777777" w:rsidR="00F2247F" w:rsidRDefault="0003579E">
            <w:pPr>
              <w:pStyle w:val="ConsPlusNormal0"/>
              <w:contextualSpacing/>
              <w:rPr>
                <w:sz w:val="24"/>
                <w:szCs w:val="24"/>
              </w:rPr>
            </w:pPr>
            <w:r>
              <w:rPr>
                <w:sz w:val="24"/>
                <w:szCs w:val="24"/>
              </w:rPr>
              <w:t>Подпись</w:t>
            </w:r>
          </w:p>
        </w:tc>
        <w:tc>
          <w:tcPr>
            <w:tcW w:w="2631" w:type="dxa"/>
          </w:tcPr>
          <w:p w14:paraId="5138BA23" w14:textId="77777777" w:rsidR="00F2247F" w:rsidRDefault="0003579E">
            <w:pPr>
              <w:pStyle w:val="ConsPlusNormal0"/>
              <w:contextualSpacing/>
              <w:rPr>
                <w:sz w:val="24"/>
                <w:szCs w:val="24"/>
              </w:rPr>
            </w:pPr>
            <w:r>
              <w:rPr>
                <w:sz w:val="24"/>
                <w:szCs w:val="24"/>
              </w:rPr>
              <w:t>Дата</w:t>
            </w:r>
          </w:p>
        </w:tc>
      </w:tr>
    </w:tbl>
    <w:p w14:paraId="0D4BF952" w14:textId="77777777" w:rsidR="00F2247F" w:rsidRDefault="0003579E">
      <w:pPr>
        <w:pStyle w:val="ConsPlusTitle"/>
        <w:contextualSpacing/>
        <w:jc w:val="center"/>
        <w:outlineLvl w:val="1"/>
        <w:rPr>
          <w:rFonts w:ascii="Arial" w:hAnsi="Arial" w:cs="Arial"/>
          <w:color w:val="000000"/>
          <w:sz w:val="24"/>
          <w:szCs w:val="24"/>
        </w:rPr>
      </w:pPr>
      <w:bookmarkStart w:id="16" w:name="Par585"/>
      <w:bookmarkEnd w:id="16"/>
      <w:r>
        <w:rPr>
          <w:rFonts w:ascii="Arial" w:hAnsi="Arial" w:cs="Arial"/>
          <w:color w:val="000000"/>
          <w:sz w:val="24"/>
          <w:szCs w:val="24"/>
        </w:rPr>
        <w:t>III. Подготовка и оформление отдельных видов документов</w:t>
      </w:r>
    </w:p>
    <w:p w14:paraId="36A880BA" w14:textId="77777777" w:rsidR="00F2247F" w:rsidRDefault="00F2247F">
      <w:pPr>
        <w:pStyle w:val="ConsPlusTitle"/>
        <w:contextualSpacing/>
        <w:jc w:val="center"/>
        <w:outlineLvl w:val="1"/>
        <w:rPr>
          <w:rFonts w:ascii="Arial" w:hAnsi="Arial" w:cs="Arial"/>
          <w:color w:val="000000"/>
          <w:sz w:val="24"/>
          <w:szCs w:val="24"/>
        </w:rPr>
      </w:pPr>
    </w:p>
    <w:p w14:paraId="795F3369" w14:textId="77777777" w:rsidR="00F2247F" w:rsidRDefault="0003579E">
      <w:pPr>
        <w:pStyle w:val="ConsPlusNormal0"/>
        <w:ind w:firstLine="539"/>
        <w:contextualSpacing/>
        <w:jc w:val="both"/>
        <w:rPr>
          <w:sz w:val="24"/>
          <w:szCs w:val="24"/>
        </w:rPr>
      </w:pPr>
      <w:r>
        <w:rPr>
          <w:color w:val="000000"/>
          <w:sz w:val="24"/>
          <w:szCs w:val="24"/>
        </w:rPr>
        <w:t>3.1. В соответствие с ФЗ от 06.10.2003 № 131-ФЗ «Об общих принципах организации местного самоуправления в Российской Федерации» органы местного самоуправления издают муниципальные правовые акты:</w:t>
      </w:r>
    </w:p>
    <w:p w14:paraId="54444D29" w14:textId="433700B0" w:rsidR="00F2247F" w:rsidRDefault="0003579E">
      <w:pPr>
        <w:pStyle w:val="ConsPlusNormal0"/>
        <w:ind w:firstLine="540"/>
        <w:contextualSpacing/>
        <w:jc w:val="both"/>
        <w:rPr>
          <w:sz w:val="24"/>
          <w:szCs w:val="24"/>
        </w:rPr>
      </w:pPr>
      <w:r>
        <w:rPr>
          <w:sz w:val="24"/>
          <w:szCs w:val="24"/>
        </w:rPr>
        <w:t xml:space="preserve">- Устав муниципального образования «Сельское поселение </w:t>
      </w:r>
      <w:r w:rsidR="004D2817">
        <w:rPr>
          <w:sz w:val="24"/>
          <w:szCs w:val="24"/>
        </w:rPr>
        <w:t xml:space="preserve">Верхнекалиновский </w:t>
      </w:r>
      <w:proofErr w:type="gramStart"/>
      <w:r w:rsidR="004D2817">
        <w:rPr>
          <w:sz w:val="24"/>
          <w:szCs w:val="24"/>
        </w:rPr>
        <w:t>сельсовет</w:t>
      </w:r>
      <w:r w:rsidR="009C3016">
        <w:rPr>
          <w:sz w:val="24"/>
          <w:szCs w:val="24"/>
        </w:rPr>
        <w:t xml:space="preserve">  К</w:t>
      </w:r>
      <w:r>
        <w:rPr>
          <w:sz w:val="24"/>
          <w:szCs w:val="24"/>
        </w:rPr>
        <w:t>амызякского</w:t>
      </w:r>
      <w:proofErr w:type="gramEnd"/>
      <w:r>
        <w:rPr>
          <w:sz w:val="24"/>
          <w:szCs w:val="24"/>
        </w:rPr>
        <w:t xml:space="preserve"> муниципального района Астраханской области»;</w:t>
      </w:r>
    </w:p>
    <w:p w14:paraId="5B510E36" w14:textId="77777777" w:rsidR="00F2247F" w:rsidRDefault="0003579E">
      <w:pPr>
        <w:pStyle w:val="ConsPlusNormal0"/>
        <w:ind w:firstLine="540"/>
        <w:contextualSpacing/>
        <w:jc w:val="both"/>
        <w:rPr>
          <w:sz w:val="24"/>
          <w:szCs w:val="24"/>
        </w:rPr>
      </w:pPr>
      <w:r>
        <w:rPr>
          <w:sz w:val="24"/>
          <w:szCs w:val="24"/>
        </w:rPr>
        <w:t>- правовые акты, принятые на местном референдуме;</w:t>
      </w:r>
    </w:p>
    <w:p w14:paraId="4F9B122C" w14:textId="77777777" w:rsidR="00F2247F" w:rsidRDefault="0003579E">
      <w:pPr>
        <w:pStyle w:val="ConsPlusNormal0"/>
        <w:ind w:firstLine="540"/>
        <w:contextualSpacing/>
        <w:jc w:val="both"/>
        <w:rPr>
          <w:sz w:val="24"/>
          <w:szCs w:val="24"/>
        </w:rPr>
      </w:pPr>
      <w:r>
        <w:rPr>
          <w:sz w:val="24"/>
          <w:szCs w:val="24"/>
        </w:rPr>
        <w:t>- нормативные и иные правовые акты Совета;</w:t>
      </w:r>
    </w:p>
    <w:p w14:paraId="0B14F2B0" w14:textId="77777777" w:rsidR="00F2247F" w:rsidRDefault="0003579E">
      <w:pPr>
        <w:pStyle w:val="ConsPlusNormal0"/>
        <w:ind w:firstLine="540"/>
        <w:contextualSpacing/>
        <w:jc w:val="both"/>
        <w:rPr>
          <w:sz w:val="24"/>
          <w:szCs w:val="24"/>
        </w:rPr>
      </w:pPr>
      <w:r>
        <w:rPr>
          <w:sz w:val="24"/>
          <w:szCs w:val="24"/>
        </w:rPr>
        <w:t xml:space="preserve">- Глава поселения в пределах </w:t>
      </w:r>
      <w:r>
        <w:rPr>
          <w:sz w:val="24"/>
          <w:szCs w:val="24"/>
          <w:u w:val="single"/>
        </w:rPr>
        <w:t xml:space="preserve">своих полномочий, установленных Уставом муниципального образования, издает постановления и распоряжения, которые касаются вопросов местного значения и вопросов, связанных с осуществлением отдельных государственных полномочий, а </w:t>
      </w:r>
      <w:proofErr w:type="gramStart"/>
      <w:r>
        <w:rPr>
          <w:sz w:val="24"/>
          <w:szCs w:val="24"/>
          <w:u w:val="single"/>
        </w:rPr>
        <w:t>так же</w:t>
      </w:r>
      <w:proofErr w:type="gramEnd"/>
      <w:r>
        <w:rPr>
          <w:sz w:val="24"/>
          <w:szCs w:val="24"/>
          <w:u w:val="single"/>
        </w:rPr>
        <w:t xml:space="preserve"> распоряжениями по вопросам организации работы Администрации сельского поселения.</w:t>
      </w:r>
    </w:p>
    <w:p w14:paraId="3DAEEF1A" w14:textId="77777777" w:rsidR="00F2247F" w:rsidRDefault="0003579E">
      <w:pPr>
        <w:pStyle w:val="ConsPlusNormal0"/>
        <w:ind w:firstLine="539"/>
        <w:contextualSpacing/>
        <w:jc w:val="both"/>
        <w:rPr>
          <w:sz w:val="24"/>
          <w:szCs w:val="24"/>
        </w:rPr>
      </w:pPr>
      <w:r>
        <w:rPr>
          <w:color w:val="000000"/>
          <w:sz w:val="24"/>
          <w:szCs w:val="24"/>
        </w:rPr>
        <w:t xml:space="preserve"> Локальные нормативные акты (далее - ЛНА) администрации издаются в виде правил, положений, инструкций, регламентов, перечней, классификаторов и других видов документов.</w:t>
      </w:r>
    </w:p>
    <w:p w14:paraId="7B1795E1" w14:textId="0832EB14" w:rsidR="00F2247F" w:rsidRDefault="0003579E">
      <w:pPr>
        <w:pStyle w:val="ConsPlusNormal0"/>
        <w:ind w:firstLine="539"/>
        <w:contextualSpacing/>
        <w:jc w:val="both"/>
        <w:rPr>
          <w:sz w:val="24"/>
          <w:szCs w:val="24"/>
        </w:rPr>
      </w:pPr>
      <w:r>
        <w:rPr>
          <w:color w:val="000000"/>
          <w:sz w:val="24"/>
          <w:szCs w:val="24"/>
        </w:rPr>
        <w:t xml:space="preserve">ЛНА приобретают юридическую силу после утверждения их распоряжением (постановлением) непосредственно </w:t>
      </w:r>
      <w:r>
        <w:rPr>
          <w:sz w:val="24"/>
          <w:szCs w:val="24"/>
        </w:rPr>
        <w:t xml:space="preserve">Главой муниципального образования «Сельское поселение </w:t>
      </w:r>
      <w:r w:rsidR="004D2817">
        <w:rPr>
          <w:sz w:val="24"/>
          <w:szCs w:val="24"/>
        </w:rPr>
        <w:t>Верхнекалиновский сельсовет</w:t>
      </w:r>
      <w:r w:rsidR="00C9366F">
        <w:rPr>
          <w:sz w:val="24"/>
          <w:szCs w:val="24"/>
        </w:rPr>
        <w:t xml:space="preserve"> </w:t>
      </w:r>
      <w:r>
        <w:rPr>
          <w:sz w:val="24"/>
          <w:szCs w:val="24"/>
        </w:rPr>
        <w:t xml:space="preserve">Камызякского муниципального района Астраханской области» </w:t>
      </w:r>
      <w:r>
        <w:rPr>
          <w:color w:val="000000"/>
          <w:sz w:val="24"/>
          <w:szCs w:val="24"/>
        </w:rPr>
        <w:t>или иным уполномоченным им лицом.</w:t>
      </w:r>
    </w:p>
    <w:p w14:paraId="52DDC5FC" w14:textId="77777777" w:rsidR="00F2247F" w:rsidRDefault="0003579E">
      <w:pPr>
        <w:pStyle w:val="ConsPlusNormal0"/>
        <w:ind w:firstLine="539"/>
        <w:contextualSpacing/>
        <w:jc w:val="both"/>
        <w:rPr>
          <w:color w:val="000000"/>
          <w:sz w:val="24"/>
          <w:szCs w:val="24"/>
        </w:rPr>
      </w:pPr>
      <w:r>
        <w:rPr>
          <w:color w:val="000000"/>
          <w:sz w:val="24"/>
          <w:szCs w:val="24"/>
        </w:rPr>
        <w:t>Руководители структурных подразделений не вправе издавать ЛНА.</w:t>
      </w:r>
    </w:p>
    <w:p w14:paraId="21012818" w14:textId="77777777" w:rsidR="00F2247F" w:rsidRDefault="0003579E">
      <w:pPr>
        <w:pStyle w:val="ConsPlusNormal0"/>
        <w:ind w:firstLine="539"/>
        <w:contextualSpacing/>
        <w:jc w:val="both"/>
        <w:rPr>
          <w:color w:val="000000"/>
          <w:sz w:val="24"/>
          <w:szCs w:val="24"/>
        </w:rPr>
      </w:pPr>
      <w:r>
        <w:rPr>
          <w:color w:val="000000"/>
          <w:sz w:val="24"/>
          <w:szCs w:val="24"/>
        </w:rPr>
        <w:t>3.2. ЛНА могут быть:</w:t>
      </w:r>
    </w:p>
    <w:p w14:paraId="446BE880" w14:textId="77777777" w:rsidR="00F2247F" w:rsidRDefault="0003579E">
      <w:pPr>
        <w:pStyle w:val="ConsPlusNormal0"/>
        <w:numPr>
          <w:ilvl w:val="0"/>
          <w:numId w:val="19"/>
        </w:numPr>
        <w:contextualSpacing/>
        <w:jc w:val="both"/>
        <w:rPr>
          <w:color w:val="000000"/>
          <w:sz w:val="24"/>
          <w:szCs w:val="24"/>
        </w:rPr>
      </w:pPr>
      <w:r>
        <w:rPr>
          <w:color w:val="000000"/>
          <w:sz w:val="24"/>
          <w:szCs w:val="24"/>
        </w:rPr>
        <w:t>постоянно действующими (без ограничения срока их применения);</w:t>
      </w:r>
    </w:p>
    <w:p w14:paraId="7AC350C9" w14:textId="77777777" w:rsidR="00F2247F" w:rsidRDefault="0003579E">
      <w:pPr>
        <w:pStyle w:val="ConsPlusNormal0"/>
        <w:numPr>
          <w:ilvl w:val="0"/>
          <w:numId w:val="19"/>
        </w:numPr>
        <w:contextualSpacing/>
        <w:jc w:val="both"/>
        <w:rPr>
          <w:color w:val="000000"/>
          <w:sz w:val="24"/>
          <w:szCs w:val="24"/>
        </w:rPr>
      </w:pPr>
      <w:r>
        <w:rPr>
          <w:color w:val="000000"/>
          <w:sz w:val="24"/>
          <w:szCs w:val="24"/>
        </w:rPr>
        <w:t>временными (действующими в течение указанного в них срока или до наступления определенного события).</w:t>
      </w:r>
    </w:p>
    <w:p w14:paraId="31FF2A81" w14:textId="77777777" w:rsidR="00F2247F" w:rsidRDefault="0003579E">
      <w:pPr>
        <w:pStyle w:val="ConsPlusNormal0"/>
        <w:ind w:left="720" w:firstLine="0"/>
        <w:contextualSpacing/>
        <w:jc w:val="both"/>
        <w:rPr>
          <w:color w:val="000000"/>
          <w:sz w:val="24"/>
          <w:szCs w:val="24"/>
        </w:rPr>
      </w:pPr>
      <w:r>
        <w:rPr>
          <w:color w:val="000000"/>
          <w:sz w:val="24"/>
          <w:szCs w:val="24"/>
        </w:rPr>
        <w:t>3.3. Основанием для издания ЛНА являются:</w:t>
      </w:r>
    </w:p>
    <w:p w14:paraId="250E5787" w14:textId="77777777" w:rsidR="00F2247F" w:rsidRDefault="0003579E">
      <w:pPr>
        <w:pStyle w:val="ConsPlusNormal0"/>
        <w:numPr>
          <w:ilvl w:val="0"/>
          <w:numId w:val="9"/>
        </w:numPr>
        <w:contextualSpacing/>
        <w:jc w:val="both"/>
        <w:rPr>
          <w:color w:val="000000"/>
          <w:sz w:val="24"/>
          <w:szCs w:val="24"/>
        </w:rPr>
      </w:pPr>
      <w:r>
        <w:rPr>
          <w:color w:val="000000"/>
          <w:sz w:val="24"/>
          <w:szCs w:val="24"/>
        </w:rPr>
        <w:t>законодательные 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акты федеральных органов исполнительной власти);</w:t>
      </w:r>
    </w:p>
    <w:p w14:paraId="3240A684" w14:textId="77777777" w:rsidR="00F2247F" w:rsidRDefault="0003579E">
      <w:pPr>
        <w:pStyle w:val="ConsPlusNormal0"/>
        <w:numPr>
          <w:ilvl w:val="0"/>
          <w:numId w:val="9"/>
        </w:numPr>
        <w:contextualSpacing/>
        <w:jc w:val="both"/>
        <w:rPr>
          <w:color w:val="000000"/>
          <w:sz w:val="24"/>
          <w:szCs w:val="24"/>
        </w:rPr>
      </w:pPr>
      <w:r>
        <w:rPr>
          <w:color w:val="000000"/>
          <w:sz w:val="24"/>
          <w:szCs w:val="24"/>
        </w:rPr>
        <w:t>законодательные акты субъекта Российской Федерации, нормативные правовые акты органов государственной власти субъекта Российской Федерации;</w:t>
      </w:r>
    </w:p>
    <w:p w14:paraId="7540F2F0" w14:textId="77777777" w:rsidR="00F2247F" w:rsidRDefault="0003579E">
      <w:pPr>
        <w:pStyle w:val="ConsPlusNormal0"/>
        <w:numPr>
          <w:ilvl w:val="0"/>
          <w:numId w:val="9"/>
        </w:numPr>
        <w:contextualSpacing/>
        <w:jc w:val="both"/>
        <w:rPr>
          <w:color w:val="000000"/>
          <w:sz w:val="24"/>
          <w:szCs w:val="24"/>
        </w:rPr>
      </w:pPr>
      <w:r>
        <w:rPr>
          <w:color w:val="000000"/>
          <w:sz w:val="24"/>
          <w:szCs w:val="24"/>
        </w:rPr>
        <w:t>ранее изданные в администрации ЛНА и/или распорядительные документы.</w:t>
      </w:r>
    </w:p>
    <w:p w14:paraId="57B4CAFC" w14:textId="77777777" w:rsidR="00F2247F" w:rsidRDefault="0003579E">
      <w:pPr>
        <w:pStyle w:val="ConsPlusNormal0"/>
        <w:ind w:firstLine="540"/>
        <w:contextualSpacing/>
        <w:jc w:val="both"/>
        <w:rPr>
          <w:color w:val="000000"/>
          <w:sz w:val="24"/>
          <w:szCs w:val="24"/>
        </w:rPr>
      </w:pPr>
      <w:r>
        <w:rPr>
          <w:color w:val="000000"/>
          <w:sz w:val="24"/>
          <w:szCs w:val="24"/>
        </w:rPr>
        <w:t>3.4. ЛНА издаются в целях:</w:t>
      </w:r>
    </w:p>
    <w:p w14:paraId="4DDC11AB" w14:textId="77777777" w:rsidR="00F2247F" w:rsidRDefault="0003579E">
      <w:pPr>
        <w:pStyle w:val="ConsPlusNormal0"/>
        <w:numPr>
          <w:ilvl w:val="0"/>
          <w:numId w:val="25"/>
        </w:numPr>
        <w:contextualSpacing/>
        <w:jc w:val="both"/>
        <w:rPr>
          <w:color w:val="000000"/>
          <w:sz w:val="24"/>
          <w:szCs w:val="24"/>
        </w:rPr>
      </w:pPr>
      <w:r>
        <w:rPr>
          <w:color w:val="000000"/>
          <w:sz w:val="24"/>
          <w:szCs w:val="24"/>
        </w:rPr>
        <w:lastRenderedPageBreak/>
        <w:t>установления норм, требований, правил в отношении предмета нормативного регулирования, ранее не являвшемся предметом регулирования в администрации;</w:t>
      </w:r>
    </w:p>
    <w:p w14:paraId="0E9EAB16" w14:textId="77777777" w:rsidR="00F2247F" w:rsidRDefault="0003579E">
      <w:pPr>
        <w:pStyle w:val="ConsPlusNormal0"/>
        <w:numPr>
          <w:ilvl w:val="0"/>
          <w:numId w:val="25"/>
        </w:numPr>
        <w:contextualSpacing/>
        <w:jc w:val="both"/>
        <w:rPr>
          <w:color w:val="000000"/>
          <w:sz w:val="24"/>
          <w:szCs w:val="24"/>
        </w:rPr>
      </w:pPr>
      <w:r>
        <w:rPr>
          <w:color w:val="000000"/>
          <w:sz w:val="24"/>
          <w:szCs w:val="24"/>
        </w:rPr>
        <w:t>изменения существующих норм, требований, правил, установленных ранее изданными нормативными документами;</w:t>
      </w:r>
    </w:p>
    <w:p w14:paraId="781615EC" w14:textId="77777777" w:rsidR="00F2247F" w:rsidRDefault="0003579E">
      <w:pPr>
        <w:pStyle w:val="ConsPlusNormal0"/>
        <w:numPr>
          <w:ilvl w:val="0"/>
          <w:numId w:val="25"/>
        </w:numPr>
        <w:contextualSpacing/>
        <w:jc w:val="both"/>
        <w:rPr>
          <w:color w:val="000000"/>
          <w:sz w:val="24"/>
          <w:szCs w:val="24"/>
        </w:rPr>
      </w:pPr>
      <w:r>
        <w:rPr>
          <w:color w:val="000000"/>
          <w:sz w:val="24"/>
          <w:szCs w:val="24"/>
        </w:rPr>
        <w:t>отмены ранее установленных норм, требований, правил.</w:t>
      </w:r>
    </w:p>
    <w:p w14:paraId="02540203" w14:textId="77777777" w:rsidR="00F2247F" w:rsidRDefault="0003579E">
      <w:pPr>
        <w:pStyle w:val="ConsPlusNormal0"/>
        <w:ind w:firstLine="540"/>
        <w:contextualSpacing/>
        <w:jc w:val="both"/>
        <w:rPr>
          <w:color w:val="000000"/>
          <w:sz w:val="24"/>
          <w:szCs w:val="24"/>
        </w:rPr>
      </w:pPr>
      <w:r>
        <w:rPr>
          <w:color w:val="000000"/>
          <w:sz w:val="24"/>
          <w:szCs w:val="24"/>
        </w:rPr>
        <w:t>3.5. Предложение о разработке проекта ЛНА вносится руководителем структурного подразделения или иным должностным лицом.</w:t>
      </w:r>
    </w:p>
    <w:p w14:paraId="6BDDE98E" w14:textId="77777777" w:rsidR="00F2247F" w:rsidRDefault="0003579E">
      <w:pPr>
        <w:pStyle w:val="ConsPlusNormal0"/>
        <w:ind w:firstLine="540"/>
        <w:contextualSpacing/>
        <w:jc w:val="both"/>
        <w:rPr>
          <w:color w:val="000000"/>
          <w:sz w:val="24"/>
          <w:szCs w:val="24"/>
        </w:rPr>
      </w:pPr>
      <w:r>
        <w:rPr>
          <w:color w:val="000000"/>
          <w:sz w:val="24"/>
          <w:szCs w:val="24"/>
        </w:rPr>
        <w:t>3.6. ЛНА разрабатывается в случае, если:</w:t>
      </w:r>
    </w:p>
    <w:p w14:paraId="3B55DCD5" w14:textId="77777777" w:rsidR="00F2247F" w:rsidRDefault="0003579E">
      <w:pPr>
        <w:pStyle w:val="ConsPlusNormal0"/>
        <w:numPr>
          <w:ilvl w:val="0"/>
          <w:numId w:val="20"/>
        </w:numPr>
        <w:contextualSpacing/>
        <w:jc w:val="both"/>
        <w:rPr>
          <w:color w:val="000000"/>
          <w:sz w:val="24"/>
          <w:szCs w:val="24"/>
        </w:rPr>
      </w:pPr>
      <w:r>
        <w:rPr>
          <w:color w:val="000000"/>
          <w:sz w:val="24"/>
          <w:szCs w:val="24"/>
        </w:rPr>
        <w:t>имеется участок работы (вопросы деятельности), нуждающийся в нормативном регулировании;</w:t>
      </w:r>
    </w:p>
    <w:p w14:paraId="6805A5AD" w14:textId="77777777" w:rsidR="00F2247F" w:rsidRDefault="0003579E">
      <w:pPr>
        <w:pStyle w:val="ConsPlusNormal0"/>
        <w:numPr>
          <w:ilvl w:val="0"/>
          <w:numId w:val="20"/>
        </w:numPr>
        <w:contextualSpacing/>
        <w:jc w:val="both"/>
        <w:rPr>
          <w:color w:val="000000"/>
          <w:sz w:val="24"/>
          <w:szCs w:val="24"/>
        </w:rPr>
      </w:pPr>
      <w:r>
        <w:rPr>
          <w:color w:val="000000"/>
          <w:sz w:val="24"/>
          <w:szCs w:val="24"/>
        </w:rPr>
        <w:t>требуется внесение значительного количества изменений в ранее принятый ЛНА;</w:t>
      </w:r>
    </w:p>
    <w:p w14:paraId="3BB1D6EF" w14:textId="77777777" w:rsidR="00F2247F" w:rsidRDefault="0003579E">
      <w:pPr>
        <w:pStyle w:val="ConsPlusNormal0"/>
        <w:numPr>
          <w:ilvl w:val="0"/>
          <w:numId w:val="20"/>
        </w:numPr>
        <w:contextualSpacing/>
        <w:jc w:val="both"/>
        <w:rPr>
          <w:color w:val="000000"/>
          <w:sz w:val="24"/>
          <w:szCs w:val="24"/>
        </w:rPr>
      </w:pPr>
      <w:r>
        <w:rPr>
          <w:color w:val="000000"/>
          <w:sz w:val="24"/>
          <w:szCs w:val="24"/>
        </w:rPr>
        <w:t>выявлено несколько ЛНА, регулирующих смежные вопросы, которые целесообразно объединить в один документ.</w:t>
      </w:r>
    </w:p>
    <w:p w14:paraId="308F56AF" w14:textId="77777777" w:rsidR="00F2247F" w:rsidRDefault="0003579E">
      <w:pPr>
        <w:pStyle w:val="ConsPlusNormal0"/>
        <w:ind w:firstLine="540"/>
        <w:contextualSpacing/>
        <w:jc w:val="both"/>
        <w:rPr>
          <w:color w:val="000000"/>
          <w:sz w:val="24"/>
          <w:szCs w:val="24"/>
        </w:rPr>
      </w:pPr>
      <w:r>
        <w:rPr>
          <w:color w:val="000000"/>
          <w:sz w:val="24"/>
          <w:szCs w:val="24"/>
        </w:rPr>
        <w:t>Актуализация ранее принятых ЛНА осуществляется через внесение в них изменений.</w:t>
      </w:r>
    </w:p>
    <w:p w14:paraId="05FD3279" w14:textId="24711531" w:rsidR="00F2247F" w:rsidRDefault="0003579E">
      <w:pPr>
        <w:pStyle w:val="ConsPlusNormal0"/>
        <w:ind w:firstLine="540"/>
        <w:contextualSpacing/>
        <w:jc w:val="both"/>
        <w:rPr>
          <w:sz w:val="24"/>
          <w:szCs w:val="24"/>
        </w:rPr>
      </w:pPr>
      <w:r>
        <w:rPr>
          <w:color w:val="000000"/>
          <w:sz w:val="24"/>
          <w:szCs w:val="24"/>
        </w:rPr>
        <w:t xml:space="preserve">3.7. Предложение с обоснованием необходимости разработки нового ЛНА представляется руководителем структурного подразделения или иным уполномоченным должностным лицом </w:t>
      </w:r>
      <w:r>
        <w:rPr>
          <w:sz w:val="24"/>
          <w:szCs w:val="24"/>
        </w:rPr>
        <w:t xml:space="preserve">Главе муниципального образования «Сельское поселение </w:t>
      </w:r>
      <w:r w:rsidR="004D2817">
        <w:rPr>
          <w:sz w:val="24"/>
          <w:szCs w:val="24"/>
        </w:rPr>
        <w:t>Верхнекалиновский сельсовет</w:t>
      </w:r>
      <w:r w:rsidR="00C9366F">
        <w:rPr>
          <w:sz w:val="24"/>
          <w:szCs w:val="24"/>
        </w:rPr>
        <w:t xml:space="preserve"> </w:t>
      </w:r>
      <w:r>
        <w:rPr>
          <w:sz w:val="24"/>
          <w:szCs w:val="24"/>
        </w:rPr>
        <w:t xml:space="preserve">Камызякского муниципального района Астраханской области» </w:t>
      </w:r>
      <w:r>
        <w:rPr>
          <w:color w:val="000000"/>
          <w:sz w:val="24"/>
          <w:szCs w:val="24"/>
        </w:rPr>
        <w:t>в форме докладной (служебной) записки, в которой излагается:</w:t>
      </w:r>
    </w:p>
    <w:p w14:paraId="5D85F697" w14:textId="77777777" w:rsidR="00F2247F" w:rsidRDefault="0003579E">
      <w:pPr>
        <w:pStyle w:val="ConsPlusNormal0"/>
        <w:numPr>
          <w:ilvl w:val="0"/>
          <w:numId w:val="33"/>
        </w:numPr>
        <w:contextualSpacing/>
        <w:jc w:val="both"/>
        <w:rPr>
          <w:color w:val="000000"/>
          <w:sz w:val="24"/>
          <w:szCs w:val="24"/>
        </w:rPr>
      </w:pPr>
      <w:r>
        <w:rPr>
          <w:color w:val="000000"/>
          <w:sz w:val="24"/>
          <w:szCs w:val="24"/>
        </w:rPr>
        <w:t>вопрос, требующий решения, с изложением основных направлений, способов его решения;</w:t>
      </w:r>
    </w:p>
    <w:p w14:paraId="7751E641" w14:textId="77777777" w:rsidR="00F2247F" w:rsidRDefault="0003579E">
      <w:pPr>
        <w:pStyle w:val="ConsPlusNormal0"/>
        <w:numPr>
          <w:ilvl w:val="0"/>
          <w:numId w:val="33"/>
        </w:numPr>
        <w:contextualSpacing/>
        <w:jc w:val="both"/>
        <w:rPr>
          <w:color w:val="000000"/>
          <w:sz w:val="24"/>
          <w:szCs w:val="24"/>
        </w:rPr>
      </w:pPr>
      <w:r>
        <w:rPr>
          <w:color w:val="000000"/>
          <w:sz w:val="24"/>
          <w:szCs w:val="24"/>
        </w:rPr>
        <w:t>прогноз последствий принятия нормативного документа;</w:t>
      </w:r>
    </w:p>
    <w:p w14:paraId="1BFB3EEE" w14:textId="77777777" w:rsidR="00F2247F" w:rsidRDefault="0003579E">
      <w:pPr>
        <w:pStyle w:val="ConsPlusNormal0"/>
        <w:numPr>
          <w:ilvl w:val="0"/>
          <w:numId w:val="33"/>
        </w:numPr>
        <w:contextualSpacing/>
        <w:jc w:val="both"/>
        <w:rPr>
          <w:color w:val="000000"/>
          <w:sz w:val="24"/>
          <w:szCs w:val="24"/>
        </w:rPr>
      </w:pPr>
      <w:r>
        <w:rPr>
          <w:color w:val="000000"/>
          <w:sz w:val="24"/>
          <w:szCs w:val="24"/>
        </w:rPr>
        <w:t>организационные, кадровые, финансовые, материально-технические и иные мероприятия, которые необходимо будет провести в связи с принятием нормативного документа;</w:t>
      </w:r>
    </w:p>
    <w:p w14:paraId="10A9F8EB" w14:textId="77777777" w:rsidR="00F2247F" w:rsidRDefault="0003579E">
      <w:pPr>
        <w:pStyle w:val="ConsPlusNormal0"/>
        <w:numPr>
          <w:ilvl w:val="0"/>
          <w:numId w:val="33"/>
        </w:numPr>
        <w:contextualSpacing/>
        <w:jc w:val="both"/>
        <w:rPr>
          <w:color w:val="000000"/>
          <w:sz w:val="24"/>
          <w:szCs w:val="24"/>
        </w:rPr>
      </w:pPr>
      <w:r>
        <w:rPr>
          <w:color w:val="000000"/>
          <w:sz w:val="24"/>
          <w:szCs w:val="24"/>
        </w:rPr>
        <w:t>перечень ранее изданных ЛНА, подлежащих отмене в связи с изданием нового нормативного документа;</w:t>
      </w:r>
    </w:p>
    <w:p w14:paraId="63BF1BA5" w14:textId="77777777" w:rsidR="00F2247F" w:rsidRDefault="0003579E">
      <w:pPr>
        <w:pStyle w:val="ConsPlusNormal0"/>
        <w:numPr>
          <w:ilvl w:val="0"/>
          <w:numId w:val="33"/>
        </w:numPr>
        <w:contextualSpacing/>
        <w:jc w:val="both"/>
        <w:rPr>
          <w:color w:val="000000"/>
          <w:sz w:val="24"/>
          <w:szCs w:val="24"/>
        </w:rPr>
      </w:pPr>
      <w:r>
        <w:rPr>
          <w:color w:val="000000"/>
          <w:sz w:val="24"/>
          <w:szCs w:val="24"/>
        </w:rPr>
        <w:t>предлагаемый срок для разработки проекта нормативного документа.</w:t>
      </w:r>
    </w:p>
    <w:p w14:paraId="359485B3" w14:textId="2146B1C0" w:rsidR="00F2247F" w:rsidRDefault="0003579E">
      <w:pPr>
        <w:pStyle w:val="ConsPlusNormal0"/>
        <w:ind w:firstLine="540"/>
        <w:contextualSpacing/>
        <w:jc w:val="both"/>
        <w:rPr>
          <w:sz w:val="24"/>
          <w:szCs w:val="24"/>
        </w:rPr>
      </w:pPr>
      <w:r>
        <w:rPr>
          <w:color w:val="000000"/>
          <w:sz w:val="24"/>
          <w:szCs w:val="24"/>
        </w:rPr>
        <w:t xml:space="preserve">3.8. Изменения в ЛНА и отмена ЛНА оформляются распоряжением (постановлением) </w:t>
      </w:r>
      <w:r>
        <w:rPr>
          <w:sz w:val="24"/>
          <w:szCs w:val="24"/>
        </w:rPr>
        <w:t xml:space="preserve">Главы муниципального образования «Сельское поселение </w:t>
      </w:r>
      <w:r w:rsidR="004D2817">
        <w:rPr>
          <w:sz w:val="24"/>
          <w:szCs w:val="24"/>
        </w:rPr>
        <w:t>Верхнекалиновский сельсовет</w:t>
      </w:r>
      <w:r w:rsidR="00C9366F">
        <w:rPr>
          <w:sz w:val="24"/>
          <w:szCs w:val="24"/>
        </w:rPr>
        <w:t xml:space="preserve"> </w:t>
      </w:r>
      <w:r>
        <w:rPr>
          <w:sz w:val="24"/>
          <w:szCs w:val="24"/>
        </w:rPr>
        <w:t>Камызякского муниципального района Астраханской области»</w:t>
      </w:r>
      <w:r>
        <w:rPr>
          <w:color w:val="000000"/>
          <w:sz w:val="24"/>
          <w:szCs w:val="24"/>
        </w:rPr>
        <w:t>.</w:t>
      </w:r>
    </w:p>
    <w:p w14:paraId="1DD9E811" w14:textId="77777777" w:rsidR="00F2247F" w:rsidRDefault="0003579E">
      <w:pPr>
        <w:pStyle w:val="ConsPlusNormal0"/>
        <w:ind w:firstLine="540"/>
        <w:contextualSpacing/>
        <w:jc w:val="both"/>
        <w:rPr>
          <w:color w:val="000000"/>
          <w:sz w:val="24"/>
          <w:szCs w:val="24"/>
        </w:rPr>
      </w:pPr>
      <w:r>
        <w:rPr>
          <w:color w:val="000000"/>
          <w:sz w:val="24"/>
          <w:szCs w:val="24"/>
        </w:rPr>
        <w:t>3.9. В тексте приказа об утверждении, изменении или отмене ЛНА используются формулировки:</w:t>
      </w:r>
    </w:p>
    <w:p w14:paraId="4BA884F4" w14:textId="77777777" w:rsidR="00F2247F" w:rsidRDefault="0003579E">
      <w:pPr>
        <w:pStyle w:val="ConsPlusNormal0"/>
        <w:ind w:firstLine="540"/>
        <w:contextualSpacing/>
        <w:jc w:val="both"/>
        <w:rPr>
          <w:sz w:val="24"/>
          <w:szCs w:val="24"/>
        </w:rPr>
      </w:pPr>
      <w:r>
        <w:rPr>
          <w:sz w:val="24"/>
          <w:szCs w:val="24"/>
        </w:rPr>
        <w:t>при утверждении нового ЛНА: "Утвердить (название ЛНА)" или "Утвердить (название ЛНА) и ввести в действие с (дата)". Например,</w:t>
      </w:r>
    </w:p>
    <w:tbl>
      <w:tblPr>
        <w:tblW w:w="9071" w:type="dxa"/>
        <w:tblInd w:w="-62" w:type="dxa"/>
        <w:tblLayout w:type="fixed"/>
        <w:tblCellMar>
          <w:top w:w="102" w:type="dxa"/>
          <w:left w:w="62" w:type="dxa"/>
          <w:bottom w:w="102" w:type="dxa"/>
          <w:right w:w="62" w:type="dxa"/>
        </w:tblCellMar>
        <w:tblLook w:val="04A0" w:firstRow="1" w:lastRow="0" w:firstColumn="1" w:lastColumn="0" w:noHBand="0" w:noVBand="1"/>
      </w:tblPr>
      <w:tblGrid>
        <w:gridCol w:w="9071"/>
      </w:tblGrid>
      <w:tr w:rsidR="00F2247F" w14:paraId="1FFF75EF" w14:textId="77777777">
        <w:tc>
          <w:tcPr>
            <w:tcW w:w="9071" w:type="dxa"/>
          </w:tcPr>
          <w:p w14:paraId="1B016800" w14:textId="77777777" w:rsidR="00F2247F" w:rsidRDefault="0003579E">
            <w:pPr>
              <w:pStyle w:val="ConsPlusNormal0"/>
              <w:ind w:left="567" w:firstLine="283"/>
              <w:contextualSpacing/>
              <w:jc w:val="both"/>
              <w:rPr>
                <w:color w:val="000000"/>
                <w:sz w:val="24"/>
                <w:szCs w:val="24"/>
              </w:rPr>
            </w:pPr>
            <w:r>
              <w:rPr>
                <w:color w:val="000000"/>
                <w:sz w:val="24"/>
                <w:szCs w:val="24"/>
              </w:rPr>
              <w:t>1. Утвердить Положение о локальных нормативных актах администрации,</w:t>
            </w:r>
          </w:p>
        </w:tc>
      </w:tr>
      <w:tr w:rsidR="00F2247F" w14:paraId="3540F5C1" w14:textId="77777777">
        <w:trPr>
          <w:trHeight w:val="334"/>
        </w:trPr>
        <w:tc>
          <w:tcPr>
            <w:tcW w:w="9071" w:type="dxa"/>
          </w:tcPr>
          <w:p w14:paraId="265C1290" w14:textId="77777777" w:rsidR="00F2247F" w:rsidRDefault="0003579E">
            <w:pPr>
              <w:pStyle w:val="ConsPlusNormal0"/>
              <w:ind w:firstLine="851"/>
              <w:contextualSpacing/>
              <w:jc w:val="both"/>
              <w:rPr>
                <w:color w:val="000000"/>
                <w:sz w:val="24"/>
                <w:szCs w:val="24"/>
              </w:rPr>
            </w:pPr>
            <w:r>
              <w:rPr>
                <w:color w:val="000000"/>
                <w:sz w:val="24"/>
                <w:szCs w:val="24"/>
              </w:rPr>
              <w:t>или:</w:t>
            </w:r>
          </w:p>
        </w:tc>
      </w:tr>
      <w:tr w:rsidR="00F2247F" w14:paraId="3C57F1FF" w14:textId="77777777">
        <w:tc>
          <w:tcPr>
            <w:tcW w:w="9071" w:type="dxa"/>
          </w:tcPr>
          <w:p w14:paraId="1820C5FB" w14:textId="77777777" w:rsidR="00F2247F" w:rsidRDefault="0003579E">
            <w:pPr>
              <w:pStyle w:val="ConsPlusNormal0"/>
              <w:ind w:left="567" w:firstLine="283"/>
              <w:contextualSpacing/>
              <w:jc w:val="both"/>
              <w:rPr>
                <w:color w:val="000000"/>
                <w:sz w:val="24"/>
                <w:szCs w:val="24"/>
              </w:rPr>
            </w:pPr>
            <w:r>
              <w:rPr>
                <w:color w:val="000000"/>
                <w:sz w:val="24"/>
                <w:szCs w:val="24"/>
              </w:rPr>
              <w:t>1. Утвердить Штатное расписание на 2018 год и ввести его в действие с 1 января 2018 г. (приложение).</w:t>
            </w:r>
          </w:p>
        </w:tc>
      </w:tr>
    </w:tbl>
    <w:p w14:paraId="14EB85E0" w14:textId="77777777" w:rsidR="00F2247F" w:rsidRDefault="0003579E">
      <w:pPr>
        <w:pStyle w:val="ConsPlusNormal0"/>
        <w:ind w:firstLine="540"/>
        <w:contextualSpacing/>
        <w:jc w:val="both"/>
        <w:rPr>
          <w:color w:val="000000"/>
          <w:sz w:val="24"/>
          <w:szCs w:val="24"/>
        </w:rPr>
      </w:pPr>
      <w:r>
        <w:rPr>
          <w:color w:val="000000"/>
          <w:sz w:val="24"/>
          <w:szCs w:val="24"/>
        </w:rPr>
        <w:t>при внесении изменений в ранее утвержденный ЛНА: "Внести изменения в (название ЛНА). Например,</w:t>
      </w:r>
    </w:p>
    <w:p w14:paraId="2A7BABBB" w14:textId="301DC806" w:rsidR="00F2247F" w:rsidRDefault="0003579E">
      <w:pPr>
        <w:pStyle w:val="ConsPlusNormal0"/>
        <w:ind w:firstLine="540"/>
        <w:contextualSpacing/>
        <w:jc w:val="both"/>
        <w:rPr>
          <w:sz w:val="24"/>
          <w:szCs w:val="24"/>
        </w:rPr>
      </w:pPr>
      <w:r>
        <w:rPr>
          <w:color w:val="000000"/>
          <w:sz w:val="24"/>
          <w:szCs w:val="24"/>
        </w:rPr>
        <w:t xml:space="preserve">Внести следующие изменения в Штатное расписание на 2022 год, утвержденное распоряжением Администрации </w:t>
      </w:r>
      <w:r>
        <w:rPr>
          <w:sz w:val="24"/>
          <w:szCs w:val="24"/>
        </w:rPr>
        <w:t xml:space="preserve">муниципального образования «Сельское поселение </w:t>
      </w:r>
      <w:r w:rsidR="004D2817">
        <w:rPr>
          <w:sz w:val="24"/>
          <w:szCs w:val="24"/>
        </w:rPr>
        <w:lastRenderedPageBreak/>
        <w:t>Верхнекалиновский сельсовет</w:t>
      </w:r>
      <w:r w:rsidR="00C9366F">
        <w:rPr>
          <w:sz w:val="24"/>
          <w:szCs w:val="24"/>
        </w:rPr>
        <w:t xml:space="preserve"> </w:t>
      </w:r>
      <w:r>
        <w:rPr>
          <w:sz w:val="24"/>
          <w:szCs w:val="24"/>
        </w:rPr>
        <w:t xml:space="preserve">Камызякского муниципального района Астраханской области» </w:t>
      </w:r>
      <w:r>
        <w:rPr>
          <w:color w:val="000000"/>
          <w:sz w:val="24"/>
          <w:szCs w:val="24"/>
        </w:rPr>
        <w:t>от 1 марта 2022 г. N 45: ...</w:t>
      </w:r>
    </w:p>
    <w:p w14:paraId="6577F81A" w14:textId="77777777" w:rsidR="00F2247F" w:rsidRDefault="0003579E">
      <w:pPr>
        <w:pStyle w:val="ConsPlusNormal0"/>
        <w:ind w:firstLine="540"/>
        <w:contextualSpacing/>
        <w:jc w:val="both"/>
        <w:rPr>
          <w:color w:val="000000"/>
          <w:sz w:val="24"/>
          <w:szCs w:val="24"/>
        </w:rPr>
      </w:pPr>
      <w:r>
        <w:rPr>
          <w:color w:val="000000"/>
          <w:sz w:val="24"/>
          <w:szCs w:val="24"/>
        </w:rPr>
        <w:t xml:space="preserve">при отмене ранее утвержденного ЛНА: "Признать утратившим силу (название ЛНА), утвержденное ...". </w:t>
      </w:r>
      <w:proofErr w:type="gramStart"/>
      <w:r>
        <w:rPr>
          <w:color w:val="000000"/>
          <w:sz w:val="24"/>
          <w:szCs w:val="24"/>
        </w:rPr>
        <w:t>Например,:</w:t>
      </w:r>
      <w:proofErr w:type="gramEnd"/>
    </w:p>
    <w:p w14:paraId="4675EF1D" w14:textId="018F6DA4" w:rsidR="00F2247F" w:rsidRDefault="0003579E">
      <w:pPr>
        <w:pStyle w:val="ConsPlusNormal0"/>
        <w:ind w:firstLine="540"/>
        <w:contextualSpacing/>
        <w:jc w:val="both"/>
        <w:rPr>
          <w:sz w:val="24"/>
          <w:szCs w:val="24"/>
        </w:rPr>
      </w:pPr>
      <w:r>
        <w:rPr>
          <w:color w:val="000000"/>
          <w:sz w:val="24"/>
          <w:szCs w:val="24"/>
        </w:rPr>
        <w:t xml:space="preserve">Признать утратившим силу Положение о ненормированном рабочем дне, утвержденное распоряжением Администрации </w:t>
      </w:r>
      <w:r>
        <w:rPr>
          <w:sz w:val="24"/>
          <w:szCs w:val="24"/>
        </w:rPr>
        <w:t xml:space="preserve">муниципального образования «Сельское поселение </w:t>
      </w:r>
      <w:r w:rsidR="004D2817">
        <w:rPr>
          <w:sz w:val="24"/>
          <w:szCs w:val="24"/>
        </w:rPr>
        <w:t>Верхнекалиновский сельсовет</w:t>
      </w:r>
      <w:r w:rsidR="00C9366F">
        <w:rPr>
          <w:sz w:val="24"/>
          <w:szCs w:val="24"/>
        </w:rPr>
        <w:t xml:space="preserve"> </w:t>
      </w:r>
      <w:r>
        <w:rPr>
          <w:sz w:val="24"/>
          <w:szCs w:val="24"/>
        </w:rPr>
        <w:t xml:space="preserve">Камызякского муниципального района Астраханской области» </w:t>
      </w:r>
      <w:r>
        <w:rPr>
          <w:color w:val="000000"/>
          <w:sz w:val="24"/>
          <w:szCs w:val="24"/>
        </w:rPr>
        <w:t>от 1 марта 2022 г. N 41.</w:t>
      </w:r>
    </w:p>
    <w:p w14:paraId="3562F411" w14:textId="77777777" w:rsidR="00F2247F" w:rsidRDefault="0003579E">
      <w:pPr>
        <w:pStyle w:val="ConsPlusNormal0"/>
        <w:ind w:firstLine="540"/>
        <w:contextualSpacing/>
        <w:jc w:val="both"/>
        <w:rPr>
          <w:sz w:val="24"/>
          <w:szCs w:val="24"/>
        </w:rPr>
      </w:pPr>
      <w:r>
        <w:rPr>
          <w:color w:val="000000"/>
          <w:sz w:val="24"/>
          <w:szCs w:val="24"/>
        </w:rPr>
        <w:t>3.10. Основными реквизитами ЛНА являются: наименование муниципального образования, наименование вида документа и заголовок к тексту, составляющие одно целое, гриф утверждения, место издания документа.</w:t>
      </w:r>
    </w:p>
    <w:p w14:paraId="303A036C" w14:textId="77777777" w:rsidR="00F2247F" w:rsidRDefault="0003579E">
      <w:pPr>
        <w:pStyle w:val="ConsPlusNormal0"/>
        <w:ind w:firstLine="540"/>
        <w:contextualSpacing/>
        <w:jc w:val="both"/>
        <w:rPr>
          <w:color w:val="000000"/>
          <w:sz w:val="24"/>
          <w:szCs w:val="24"/>
        </w:rPr>
      </w:pPr>
      <w:r>
        <w:rPr>
          <w:color w:val="000000"/>
          <w:sz w:val="24"/>
          <w:szCs w:val="24"/>
        </w:rPr>
        <w:t>Если проект ЛНА является многостраничным и к нему оформляется титульный лист, указанные выше реквизиты размещаются на титульном листе.</w:t>
      </w:r>
    </w:p>
    <w:p w14:paraId="3CA21882" w14:textId="77777777" w:rsidR="00F2247F" w:rsidRDefault="0003579E">
      <w:pPr>
        <w:pStyle w:val="ConsPlusNormal0"/>
        <w:ind w:firstLine="540"/>
        <w:contextualSpacing/>
        <w:jc w:val="both"/>
        <w:rPr>
          <w:color w:val="000000"/>
          <w:sz w:val="24"/>
          <w:szCs w:val="24"/>
        </w:rPr>
      </w:pPr>
      <w:r>
        <w:rPr>
          <w:color w:val="000000"/>
          <w:sz w:val="24"/>
          <w:szCs w:val="24"/>
        </w:rPr>
        <w:t>3.11. Информация справочного характера (графики, схемы, таблицы, формы документов) оформляется в виде приложений к ЛНА.</w:t>
      </w:r>
    </w:p>
    <w:p w14:paraId="3192F7A3" w14:textId="77777777" w:rsidR="00F2247F" w:rsidRDefault="0003579E">
      <w:pPr>
        <w:pStyle w:val="ConsPlusNormal0"/>
        <w:ind w:firstLine="540"/>
        <w:contextualSpacing/>
        <w:jc w:val="both"/>
        <w:rPr>
          <w:color w:val="000000"/>
          <w:sz w:val="24"/>
          <w:szCs w:val="24"/>
        </w:rPr>
      </w:pPr>
      <w:r>
        <w:rPr>
          <w:color w:val="000000"/>
          <w:sz w:val="24"/>
          <w:szCs w:val="24"/>
        </w:rPr>
        <w:t xml:space="preserve">На приложениях к ЛНА оформляется реквизит "отметка о приложении" в соответствии с </w:t>
      </w:r>
      <w:hyperlink w:anchor="Par337" w:tooltip="#Par337" w:history="1">
        <w:r>
          <w:rPr>
            <w:rStyle w:val="a6"/>
            <w:color w:val="000000"/>
            <w:sz w:val="24"/>
            <w:szCs w:val="24"/>
          </w:rPr>
          <w:t>пунктом 2.44</w:t>
        </w:r>
      </w:hyperlink>
      <w:r>
        <w:rPr>
          <w:color w:val="000000"/>
          <w:sz w:val="24"/>
          <w:szCs w:val="24"/>
        </w:rPr>
        <w:t xml:space="preserve"> инструкции.</w:t>
      </w:r>
    </w:p>
    <w:p w14:paraId="6E32FBD5" w14:textId="77777777" w:rsidR="00F2247F" w:rsidRDefault="0003579E">
      <w:pPr>
        <w:pStyle w:val="ConsPlusNormal0"/>
        <w:ind w:firstLine="540"/>
        <w:contextualSpacing/>
        <w:jc w:val="both"/>
        <w:rPr>
          <w:color w:val="000000"/>
          <w:sz w:val="24"/>
          <w:szCs w:val="24"/>
        </w:rPr>
      </w:pPr>
      <w:r>
        <w:rPr>
          <w:color w:val="000000"/>
          <w:sz w:val="24"/>
          <w:szCs w:val="24"/>
        </w:rPr>
        <w:t>3.12. ЛНА вступает в силу в срок, указанный в приказе, которым утвержден ЛНА, или с даты утверждения ЛНА.</w:t>
      </w:r>
    </w:p>
    <w:p w14:paraId="34F40F7E" w14:textId="77777777" w:rsidR="00F2247F" w:rsidRDefault="0003579E">
      <w:pPr>
        <w:pStyle w:val="ConsPlusNormal0"/>
        <w:ind w:firstLine="540"/>
        <w:contextualSpacing/>
        <w:jc w:val="both"/>
        <w:rPr>
          <w:sz w:val="24"/>
          <w:szCs w:val="24"/>
        </w:rPr>
      </w:pPr>
      <w:r>
        <w:rPr>
          <w:color w:val="000000"/>
          <w:sz w:val="24"/>
          <w:szCs w:val="24"/>
        </w:rPr>
        <w:t xml:space="preserve">3.13. Распорядительные документы администрации издаются в форме и постановлений и распоряжений, образцы </w:t>
      </w:r>
      <w:proofErr w:type="gramStart"/>
      <w:r>
        <w:rPr>
          <w:color w:val="000000"/>
          <w:sz w:val="24"/>
          <w:szCs w:val="24"/>
        </w:rPr>
        <w:t>оформления  (</w:t>
      </w:r>
      <w:proofErr w:type="gramEnd"/>
      <w:r w:rsidR="002F2163">
        <w:rPr>
          <w:rStyle w:val="a6"/>
          <w:color w:val="000000"/>
          <w:sz w:val="24"/>
          <w:szCs w:val="24"/>
        </w:rPr>
        <w:fldChar w:fldCharType="begin"/>
      </w:r>
      <w:r w:rsidR="002F2163">
        <w:rPr>
          <w:rStyle w:val="a6"/>
          <w:color w:val="000000"/>
          <w:sz w:val="24"/>
          <w:szCs w:val="24"/>
        </w:rPr>
        <w:instrText xml:space="preserve"> HYPERLINK \l "Par1619" \o "#Par1619" </w:instrText>
      </w:r>
      <w:r w:rsidR="002F2163">
        <w:rPr>
          <w:rStyle w:val="a6"/>
          <w:color w:val="000000"/>
          <w:sz w:val="24"/>
          <w:szCs w:val="24"/>
        </w:rPr>
        <w:fldChar w:fldCharType="separate"/>
      </w:r>
      <w:r>
        <w:rPr>
          <w:rStyle w:val="a6"/>
          <w:color w:val="000000"/>
          <w:sz w:val="24"/>
          <w:szCs w:val="24"/>
        </w:rPr>
        <w:t>Приложения N 2</w:t>
      </w:r>
      <w:r w:rsidR="002F2163">
        <w:rPr>
          <w:rStyle w:val="a6"/>
          <w:color w:val="000000"/>
          <w:sz w:val="24"/>
          <w:szCs w:val="24"/>
        </w:rPr>
        <w:fldChar w:fldCharType="end"/>
      </w:r>
      <w:r>
        <w:rPr>
          <w:color w:val="000000"/>
          <w:sz w:val="24"/>
          <w:szCs w:val="24"/>
        </w:rPr>
        <w:t xml:space="preserve"> и № 3). </w:t>
      </w:r>
    </w:p>
    <w:p w14:paraId="12032B05" w14:textId="766DEFC9" w:rsidR="00F2247F" w:rsidRDefault="0003579E">
      <w:pPr>
        <w:pStyle w:val="ConsPlusNormal0"/>
        <w:ind w:firstLine="540"/>
        <w:contextualSpacing/>
        <w:jc w:val="both"/>
        <w:rPr>
          <w:color w:val="000000"/>
          <w:sz w:val="24"/>
          <w:szCs w:val="24"/>
        </w:rPr>
      </w:pPr>
      <w:r>
        <w:rPr>
          <w:color w:val="000000"/>
          <w:sz w:val="24"/>
          <w:szCs w:val="24"/>
        </w:rPr>
        <w:t xml:space="preserve">Постановления и распоряжения издаются Главой </w:t>
      </w:r>
      <w:r>
        <w:rPr>
          <w:sz w:val="24"/>
          <w:szCs w:val="24"/>
        </w:rPr>
        <w:t xml:space="preserve">муниципального образования «Сельское поселение </w:t>
      </w:r>
      <w:r w:rsidR="004D2817">
        <w:rPr>
          <w:sz w:val="24"/>
          <w:szCs w:val="24"/>
        </w:rPr>
        <w:t>Верхнекалиновский сельсовет</w:t>
      </w:r>
      <w:r w:rsidR="00C9366F">
        <w:rPr>
          <w:sz w:val="24"/>
          <w:szCs w:val="24"/>
        </w:rPr>
        <w:t xml:space="preserve"> </w:t>
      </w:r>
      <w:r>
        <w:rPr>
          <w:sz w:val="24"/>
          <w:szCs w:val="24"/>
        </w:rPr>
        <w:t xml:space="preserve">Камызякского муниципального района Астраханской области» </w:t>
      </w:r>
      <w:r>
        <w:rPr>
          <w:color w:val="000000"/>
          <w:sz w:val="24"/>
          <w:szCs w:val="24"/>
        </w:rPr>
        <w:t xml:space="preserve">Президента Российской Федерации. </w:t>
      </w:r>
    </w:p>
    <w:p w14:paraId="1E9614EB" w14:textId="77777777" w:rsidR="00F2247F" w:rsidRDefault="0003579E">
      <w:pPr>
        <w:pStyle w:val="ConsPlusNormal0"/>
        <w:ind w:firstLine="540"/>
        <w:contextualSpacing/>
        <w:jc w:val="both"/>
        <w:rPr>
          <w:color w:val="000000"/>
          <w:sz w:val="24"/>
          <w:szCs w:val="24"/>
        </w:rPr>
      </w:pPr>
      <w:r>
        <w:rPr>
          <w:color w:val="000000"/>
          <w:sz w:val="24"/>
          <w:szCs w:val="24"/>
        </w:rPr>
        <w:t xml:space="preserve">Постановления и распоряжения вступают в законную силу в определенные сроки в течение 15 рабочих дней. </w:t>
      </w:r>
    </w:p>
    <w:p w14:paraId="7EAD3463" w14:textId="77777777" w:rsidR="00F2247F" w:rsidRDefault="0003579E">
      <w:pPr>
        <w:pStyle w:val="ConsPlusNormal0"/>
        <w:ind w:firstLine="540"/>
        <w:contextualSpacing/>
        <w:jc w:val="both"/>
        <w:rPr>
          <w:color w:val="000000"/>
          <w:sz w:val="24"/>
          <w:szCs w:val="24"/>
        </w:rPr>
      </w:pPr>
      <w:r>
        <w:rPr>
          <w:color w:val="000000"/>
          <w:sz w:val="24"/>
          <w:szCs w:val="24"/>
        </w:rPr>
        <w:t xml:space="preserve">В целях регулирования деятельности Администрации, органов местного самоуправления, должностные лица в пределах своей компетентности издают правовые акты в форме правил, положений, инструкций, регламентов, порядков и др., а также индивидуальные правовые акты в форме указов, постановлений, решений, приказов, относящихся к распорядительным документам.  </w:t>
      </w:r>
    </w:p>
    <w:p w14:paraId="55BFC2EF" w14:textId="77777777" w:rsidR="00F2247F" w:rsidRDefault="0003579E">
      <w:pPr>
        <w:pStyle w:val="ConsPlusNormal0"/>
        <w:ind w:firstLine="540"/>
        <w:contextualSpacing/>
        <w:jc w:val="both"/>
        <w:rPr>
          <w:color w:val="000000"/>
          <w:sz w:val="24"/>
          <w:szCs w:val="24"/>
        </w:rPr>
      </w:pPr>
      <w:r>
        <w:rPr>
          <w:color w:val="000000"/>
          <w:sz w:val="24"/>
          <w:szCs w:val="24"/>
        </w:rPr>
        <w:t>Постановления – нормативно-правовой акт, распространяющий правоотношения на неопределенный круг лиц. Издаются в целях оформления решений нормативного характера.</w:t>
      </w:r>
    </w:p>
    <w:p w14:paraId="38A6262A" w14:textId="77777777" w:rsidR="00F2247F" w:rsidRDefault="0003579E">
      <w:pPr>
        <w:pStyle w:val="ConsPlusNormal0"/>
        <w:ind w:firstLine="540"/>
        <w:contextualSpacing/>
        <w:jc w:val="both"/>
        <w:rPr>
          <w:color w:val="000000"/>
          <w:sz w:val="24"/>
          <w:szCs w:val="24"/>
        </w:rPr>
      </w:pPr>
      <w:r>
        <w:rPr>
          <w:color w:val="000000"/>
          <w:sz w:val="24"/>
          <w:szCs w:val="24"/>
        </w:rPr>
        <w:t>Главной задачей распоряжений считается решение текущих проблем. Распоряжения - внутренний документ администрации, издаются по оперативно текущим вопросам и не требуют существенных правоотношений.</w:t>
      </w:r>
    </w:p>
    <w:p w14:paraId="5912DCD8" w14:textId="77777777" w:rsidR="00F2247F" w:rsidRDefault="0003579E">
      <w:pPr>
        <w:pStyle w:val="ConsPlusNormal0"/>
        <w:ind w:firstLine="540"/>
        <w:contextualSpacing/>
        <w:jc w:val="both"/>
        <w:rPr>
          <w:color w:val="000000"/>
          <w:sz w:val="24"/>
          <w:szCs w:val="24"/>
        </w:rPr>
      </w:pPr>
      <w:r>
        <w:rPr>
          <w:color w:val="000000"/>
          <w:sz w:val="24"/>
          <w:szCs w:val="24"/>
        </w:rPr>
        <w:t>Постановления и распоряжения подлежат опубликованию.</w:t>
      </w:r>
    </w:p>
    <w:p w14:paraId="43AF1E2A" w14:textId="77777777" w:rsidR="00F2247F" w:rsidRDefault="0003579E">
      <w:pPr>
        <w:pStyle w:val="ConsPlusNormal0"/>
        <w:ind w:firstLine="540"/>
        <w:contextualSpacing/>
        <w:jc w:val="both"/>
        <w:rPr>
          <w:sz w:val="24"/>
          <w:szCs w:val="24"/>
        </w:rPr>
      </w:pPr>
      <w:r>
        <w:rPr>
          <w:color w:val="000000"/>
          <w:sz w:val="24"/>
          <w:szCs w:val="24"/>
        </w:rPr>
        <w:t>3.14. Проекты постановлений и распоряжений по основной деятельности готовят структурные подразделения администрации на основании поручений руководства либо в инициативном порядке. Ответственность за качественную подготовку проекта, его согласование и правильное оформление несет руководитель отдела, который готовит проект и представляет его на подпись.</w:t>
      </w:r>
    </w:p>
    <w:p w14:paraId="302506FA" w14:textId="77777777" w:rsidR="00F2247F" w:rsidRDefault="0003579E">
      <w:pPr>
        <w:pStyle w:val="ConsPlusNormal0"/>
        <w:ind w:firstLine="540"/>
        <w:contextualSpacing/>
        <w:jc w:val="both"/>
        <w:rPr>
          <w:color w:val="000000"/>
          <w:sz w:val="24"/>
          <w:szCs w:val="24"/>
        </w:rPr>
      </w:pPr>
      <w:r>
        <w:rPr>
          <w:color w:val="000000"/>
          <w:sz w:val="24"/>
          <w:szCs w:val="24"/>
        </w:rPr>
        <w:t>3.15. Контроль за правильностью оформления проектов распоряжений и постановлений осуществляет делопроизводитель администрации.</w:t>
      </w:r>
    </w:p>
    <w:p w14:paraId="178976DF" w14:textId="77777777" w:rsidR="00F2247F" w:rsidRDefault="0003579E">
      <w:pPr>
        <w:pStyle w:val="ConsPlusNormal0"/>
        <w:ind w:firstLine="540"/>
        <w:contextualSpacing/>
        <w:jc w:val="both"/>
        <w:rPr>
          <w:sz w:val="24"/>
          <w:szCs w:val="24"/>
        </w:rPr>
      </w:pPr>
      <w:r>
        <w:rPr>
          <w:color w:val="000000"/>
          <w:sz w:val="24"/>
          <w:szCs w:val="24"/>
        </w:rPr>
        <w:t>3.16. Постановления и распоряжения не могут противоречить существующим нормативным актам (законодательству Российской Федерации, Уставу администрации, ЛНА администрации и ранее изданным распоряжениям, и постановлениям Администрации).</w:t>
      </w:r>
    </w:p>
    <w:p w14:paraId="0FA1F885" w14:textId="77777777" w:rsidR="00F2247F" w:rsidRDefault="0003579E">
      <w:pPr>
        <w:pStyle w:val="ConsPlusNormal0"/>
        <w:ind w:firstLine="540"/>
        <w:contextualSpacing/>
        <w:jc w:val="both"/>
        <w:rPr>
          <w:sz w:val="24"/>
          <w:szCs w:val="24"/>
        </w:rPr>
      </w:pPr>
      <w:r>
        <w:rPr>
          <w:color w:val="000000"/>
          <w:sz w:val="24"/>
          <w:szCs w:val="24"/>
        </w:rPr>
        <w:t>3.17. Постановления по основной деятельности и распоряжения издаются:</w:t>
      </w:r>
    </w:p>
    <w:p w14:paraId="53C7BFEF" w14:textId="77777777" w:rsidR="00F2247F" w:rsidRDefault="0003579E">
      <w:pPr>
        <w:pStyle w:val="ConsPlusNormal0"/>
        <w:numPr>
          <w:ilvl w:val="0"/>
          <w:numId w:val="31"/>
        </w:numPr>
        <w:contextualSpacing/>
        <w:jc w:val="both"/>
        <w:rPr>
          <w:color w:val="000000"/>
          <w:sz w:val="24"/>
          <w:szCs w:val="24"/>
        </w:rPr>
      </w:pPr>
      <w:r>
        <w:rPr>
          <w:color w:val="000000"/>
          <w:sz w:val="24"/>
          <w:szCs w:val="24"/>
        </w:rPr>
        <w:t>во исполнение нормативных правовых актов органов государственной власти и вышестоящих организаций;</w:t>
      </w:r>
    </w:p>
    <w:p w14:paraId="311B27D0" w14:textId="77777777" w:rsidR="00F2247F" w:rsidRDefault="0003579E">
      <w:pPr>
        <w:pStyle w:val="ConsPlusNormal0"/>
        <w:numPr>
          <w:ilvl w:val="0"/>
          <w:numId w:val="31"/>
        </w:numPr>
        <w:contextualSpacing/>
        <w:jc w:val="both"/>
        <w:rPr>
          <w:color w:val="000000"/>
          <w:sz w:val="24"/>
          <w:szCs w:val="24"/>
        </w:rPr>
      </w:pPr>
      <w:r>
        <w:rPr>
          <w:color w:val="000000"/>
          <w:sz w:val="24"/>
          <w:szCs w:val="24"/>
        </w:rPr>
        <w:lastRenderedPageBreak/>
        <w:t>в целях осуществления управленческой деятельности, вытекающей из функций и задач администрации.</w:t>
      </w:r>
    </w:p>
    <w:p w14:paraId="79D3374B" w14:textId="77777777" w:rsidR="00F2247F" w:rsidRDefault="0003579E">
      <w:pPr>
        <w:pStyle w:val="ConsPlusNormal0"/>
        <w:ind w:firstLine="540"/>
        <w:contextualSpacing/>
        <w:jc w:val="both"/>
        <w:rPr>
          <w:sz w:val="24"/>
          <w:szCs w:val="24"/>
        </w:rPr>
      </w:pPr>
      <w:r>
        <w:rPr>
          <w:color w:val="000000"/>
          <w:sz w:val="24"/>
          <w:szCs w:val="24"/>
        </w:rPr>
        <w:t>3.18. Постановления по основной деятельности и распоряжения составляются на основе тщательного и всестороннего изучения вопросов, требующих разрешения, чтобы содержащиеся в приказах поручения были конкретными, обеспечивались достаточными материально-техническими и финансовыми средствами и в дальнейшем исключали необходимость корректировки принятых решений в связи с неполнотой или недоработкой предыдущего распоряжения или постановления.</w:t>
      </w:r>
    </w:p>
    <w:p w14:paraId="36FD2531" w14:textId="7294EF99" w:rsidR="00F2247F" w:rsidRDefault="0003579E">
      <w:pPr>
        <w:pStyle w:val="ConsPlusNormal0"/>
        <w:ind w:firstLine="540"/>
        <w:contextualSpacing/>
        <w:jc w:val="both"/>
        <w:rPr>
          <w:sz w:val="24"/>
          <w:szCs w:val="24"/>
        </w:rPr>
      </w:pPr>
      <w:r>
        <w:rPr>
          <w:color w:val="000000"/>
          <w:sz w:val="24"/>
          <w:szCs w:val="24"/>
        </w:rPr>
        <w:t xml:space="preserve">3.19. Постановления и распоряжения Администрации оформляются на соответствующих бланках с использованием следующих реквизитов: дата документа, регистрационный номер документа, заголовок к тексту, текст, подпись. Дата и регистрационный номер распоряжения или постановления проставляются после подписания распоряжения или постановления Главой </w:t>
      </w:r>
      <w:r>
        <w:rPr>
          <w:sz w:val="24"/>
          <w:szCs w:val="24"/>
        </w:rPr>
        <w:t xml:space="preserve">муниципального образования «Сельское поселение </w:t>
      </w:r>
      <w:r w:rsidR="004D2817">
        <w:rPr>
          <w:sz w:val="24"/>
          <w:szCs w:val="24"/>
        </w:rPr>
        <w:t>Верхнекалиновский сельсовет</w:t>
      </w:r>
      <w:r w:rsidR="00C9366F">
        <w:rPr>
          <w:sz w:val="24"/>
          <w:szCs w:val="24"/>
        </w:rPr>
        <w:t xml:space="preserve"> </w:t>
      </w:r>
      <w:r>
        <w:rPr>
          <w:sz w:val="24"/>
          <w:szCs w:val="24"/>
        </w:rPr>
        <w:t>Камызякского муниципального района Астраханской области»</w:t>
      </w:r>
      <w:r>
        <w:rPr>
          <w:color w:val="000000"/>
          <w:sz w:val="24"/>
          <w:szCs w:val="24"/>
        </w:rPr>
        <w:t>.</w:t>
      </w:r>
    </w:p>
    <w:p w14:paraId="2888A6D6" w14:textId="77777777" w:rsidR="00F2247F" w:rsidRDefault="0003579E">
      <w:pPr>
        <w:pStyle w:val="ConsPlusNormal0"/>
        <w:ind w:firstLine="540"/>
        <w:contextualSpacing/>
        <w:jc w:val="both"/>
        <w:rPr>
          <w:color w:val="000000"/>
          <w:sz w:val="24"/>
          <w:szCs w:val="24"/>
        </w:rPr>
      </w:pPr>
      <w:r>
        <w:rPr>
          <w:color w:val="000000"/>
          <w:sz w:val="24"/>
          <w:szCs w:val="24"/>
        </w:rPr>
        <w:t>3.20. Заголовок к распоряжению или постановлению печатается через один межстрочный интервал под реквизитами бланка слева от границы левого поля. Точка в конце заголовка не ставится. Заголовок к распоряжению формулируется с предлогом "о" ("об"), кратко и точно отражая содержание текста приказа. Например,</w:t>
      </w:r>
    </w:p>
    <w:p w14:paraId="1D753803" w14:textId="77777777" w:rsidR="00F2247F" w:rsidRDefault="0003579E">
      <w:pPr>
        <w:pStyle w:val="ConsPlusNormal0"/>
        <w:ind w:firstLine="540"/>
        <w:contextualSpacing/>
        <w:jc w:val="both"/>
        <w:rPr>
          <w:color w:val="000000"/>
          <w:sz w:val="24"/>
          <w:szCs w:val="24"/>
        </w:rPr>
      </w:pPr>
      <w:r>
        <w:rPr>
          <w:color w:val="000000"/>
          <w:sz w:val="24"/>
          <w:szCs w:val="24"/>
        </w:rPr>
        <w:t>Об утверждении Инструкции по делопроизводству;</w:t>
      </w:r>
    </w:p>
    <w:p w14:paraId="34F27D85" w14:textId="77777777" w:rsidR="00F2247F" w:rsidRDefault="0003579E">
      <w:pPr>
        <w:pStyle w:val="ConsPlusNormal0"/>
        <w:ind w:firstLine="540"/>
        <w:contextualSpacing/>
        <w:jc w:val="both"/>
        <w:rPr>
          <w:color w:val="000000"/>
          <w:sz w:val="24"/>
          <w:szCs w:val="24"/>
        </w:rPr>
      </w:pPr>
      <w:r>
        <w:rPr>
          <w:color w:val="000000"/>
          <w:sz w:val="24"/>
          <w:szCs w:val="24"/>
        </w:rPr>
        <w:t>О создании экспертной комиссии.</w:t>
      </w:r>
    </w:p>
    <w:p w14:paraId="55C61428" w14:textId="77777777" w:rsidR="00F2247F" w:rsidRDefault="0003579E">
      <w:pPr>
        <w:pStyle w:val="ConsPlusNormal0"/>
        <w:ind w:firstLine="540"/>
        <w:contextualSpacing/>
        <w:jc w:val="both"/>
        <w:rPr>
          <w:color w:val="000000"/>
          <w:sz w:val="24"/>
          <w:szCs w:val="24"/>
        </w:rPr>
      </w:pPr>
      <w:r>
        <w:rPr>
          <w:color w:val="000000"/>
          <w:sz w:val="24"/>
          <w:szCs w:val="24"/>
        </w:rPr>
        <w:t>3.21. Текст распоряжения или постановления состоит из двух частей: обоснования (преамбулы) и распорядительной части. В обосновании указывается основание, причина или цель издания документа. Например,</w:t>
      </w:r>
    </w:p>
    <w:p w14:paraId="2B002F41" w14:textId="77777777" w:rsidR="00F2247F" w:rsidRDefault="0003579E">
      <w:pPr>
        <w:pStyle w:val="ConsPlusNormal0"/>
        <w:ind w:firstLine="540"/>
        <w:contextualSpacing/>
        <w:jc w:val="both"/>
        <w:rPr>
          <w:color w:val="000000"/>
          <w:sz w:val="24"/>
          <w:szCs w:val="24"/>
        </w:rPr>
      </w:pPr>
      <w:r>
        <w:rPr>
          <w:color w:val="000000"/>
          <w:sz w:val="24"/>
          <w:szCs w:val="24"/>
        </w:rPr>
        <w:t>В соответствии с приказом Министерства связи и массовых коммуникаций от 25 декабря 2014 г. N 1494 "Об утверждении Правил обмена документами в электронном виде при организации информационного взаимодействия" ...</w:t>
      </w:r>
    </w:p>
    <w:p w14:paraId="41219998" w14:textId="77777777" w:rsidR="00F2247F" w:rsidRDefault="0003579E">
      <w:pPr>
        <w:pStyle w:val="ConsPlusNormal0"/>
        <w:ind w:firstLine="540"/>
        <w:contextualSpacing/>
        <w:jc w:val="both"/>
        <w:rPr>
          <w:color w:val="000000"/>
          <w:sz w:val="24"/>
          <w:szCs w:val="24"/>
        </w:rPr>
      </w:pPr>
      <w:r>
        <w:rPr>
          <w:color w:val="000000"/>
          <w:sz w:val="24"/>
          <w:szCs w:val="24"/>
        </w:rPr>
        <w:t>В целях организации и проведения работы по экспертизе ценности документов, образующихся в деятельности администрации, и отбору их для передачи на хранение в архив организации и к уничтожению ...</w:t>
      </w:r>
    </w:p>
    <w:p w14:paraId="410E32E9" w14:textId="77777777" w:rsidR="00F2247F" w:rsidRDefault="0003579E">
      <w:pPr>
        <w:pStyle w:val="ConsPlusNormal0"/>
        <w:ind w:firstLine="540"/>
        <w:contextualSpacing/>
        <w:jc w:val="both"/>
        <w:rPr>
          <w:color w:val="000000"/>
          <w:sz w:val="24"/>
          <w:szCs w:val="24"/>
        </w:rPr>
      </w:pPr>
      <w:r>
        <w:rPr>
          <w:color w:val="000000"/>
          <w:sz w:val="24"/>
          <w:szCs w:val="24"/>
        </w:rPr>
        <w:t>3.22. Распорядительная часть распоряжения начинается словами «Считаю необходимым», распорядительная часть постановления начинается словом «Постановляю», которое печатается строчными буквами вразрядку.</w:t>
      </w:r>
    </w:p>
    <w:p w14:paraId="58C3F48D" w14:textId="77777777" w:rsidR="00F2247F" w:rsidRDefault="0003579E">
      <w:pPr>
        <w:pStyle w:val="ConsPlusNormal0"/>
        <w:ind w:firstLine="540"/>
        <w:contextualSpacing/>
        <w:jc w:val="both"/>
        <w:rPr>
          <w:color w:val="000000"/>
          <w:sz w:val="24"/>
          <w:szCs w:val="24"/>
        </w:rPr>
      </w:pPr>
      <w:r>
        <w:rPr>
          <w:color w:val="000000"/>
          <w:sz w:val="24"/>
          <w:szCs w:val="24"/>
        </w:rPr>
        <w:t>Распорядительная часть может содержать:</w:t>
      </w:r>
    </w:p>
    <w:p w14:paraId="7089B23E" w14:textId="77777777" w:rsidR="00F2247F" w:rsidRDefault="0003579E">
      <w:pPr>
        <w:pStyle w:val="ConsPlusNormal0"/>
        <w:numPr>
          <w:ilvl w:val="0"/>
          <w:numId w:val="41"/>
        </w:numPr>
        <w:contextualSpacing/>
        <w:jc w:val="both"/>
        <w:rPr>
          <w:color w:val="000000"/>
          <w:sz w:val="24"/>
          <w:szCs w:val="24"/>
        </w:rPr>
      </w:pPr>
      <w:r>
        <w:rPr>
          <w:color w:val="000000"/>
          <w:sz w:val="24"/>
          <w:szCs w:val="24"/>
        </w:rPr>
        <w:t>решения организационного характера (утвердить, создать, преобразовать, ликвидировать, признать утратившим силу);</w:t>
      </w:r>
    </w:p>
    <w:p w14:paraId="6D87D960" w14:textId="77777777" w:rsidR="00F2247F" w:rsidRDefault="0003579E">
      <w:pPr>
        <w:pStyle w:val="ConsPlusNormal0"/>
        <w:numPr>
          <w:ilvl w:val="0"/>
          <w:numId w:val="41"/>
        </w:numPr>
        <w:contextualSpacing/>
        <w:jc w:val="both"/>
        <w:rPr>
          <w:color w:val="000000"/>
          <w:sz w:val="24"/>
          <w:szCs w:val="24"/>
        </w:rPr>
      </w:pPr>
      <w:r>
        <w:rPr>
          <w:color w:val="000000"/>
          <w:sz w:val="24"/>
          <w:szCs w:val="24"/>
        </w:rPr>
        <w:t>конкретные поручения с указанием исполнителя (исполнителей) и сроков их выполнения.</w:t>
      </w:r>
    </w:p>
    <w:p w14:paraId="0FAB2499" w14:textId="77777777" w:rsidR="00F2247F" w:rsidRDefault="0003579E">
      <w:pPr>
        <w:pStyle w:val="ConsPlusNormal0"/>
        <w:ind w:firstLine="540"/>
        <w:contextualSpacing/>
        <w:jc w:val="both"/>
        <w:rPr>
          <w:color w:val="000000"/>
          <w:sz w:val="24"/>
          <w:szCs w:val="24"/>
        </w:rPr>
      </w:pPr>
      <w:r>
        <w:rPr>
          <w:color w:val="000000"/>
          <w:sz w:val="24"/>
          <w:szCs w:val="24"/>
        </w:rPr>
        <w:t>3.23. Каждое решение (поручение) оформляется в распоряжении или постановлении как отдельный пункт. Пункты распоряжения или постановления располагаются в логико-временной последовательности и нумеруются арабскими цифрами. Если поручение дается конкретному подразделению, его наименование пишется полностью, в скобках указываются фамилия и инициалы руководителя подразделения в именительном падеже. Например,</w:t>
      </w:r>
    </w:p>
    <w:p w14:paraId="33A7CAA3" w14:textId="77777777" w:rsidR="00F2247F" w:rsidRDefault="0003579E">
      <w:pPr>
        <w:pStyle w:val="ConsPlusNormal0"/>
        <w:ind w:left="567" w:firstLine="283"/>
        <w:contextualSpacing/>
        <w:jc w:val="both"/>
        <w:rPr>
          <w:color w:val="000000"/>
          <w:sz w:val="24"/>
          <w:szCs w:val="24"/>
        </w:rPr>
      </w:pPr>
      <w:r>
        <w:rPr>
          <w:color w:val="000000"/>
          <w:sz w:val="24"/>
          <w:szCs w:val="24"/>
        </w:rPr>
        <w:t>... считаю необходимым:</w:t>
      </w:r>
    </w:p>
    <w:p w14:paraId="4715ACE0" w14:textId="77777777" w:rsidR="00F2247F" w:rsidRDefault="0003579E">
      <w:pPr>
        <w:pStyle w:val="ConsPlusNormal0"/>
        <w:ind w:firstLine="540"/>
        <w:contextualSpacing/>
        <w:jc w:val="both"/>
        <w:rPr>
          <w:color w:val="000000"/>
          <w:sz w:val="24"/>
          <w:szCs w:val="24"/>
        </w:rPr>
      </w:pPr>
      <w:r>
        <w:rPr>
          <w:color w:val="000000"/>
          <w:sz w:val="24"/>
          <w:szCs w:val="24"/>
        </w:rPr>
        <w:t>Отделу по Управлению делами (Фамилия И.О.) к 01.11.2022 подготовить и представить на утверждение план работы на 2023 год.</w:t>
      </w:r>
    </w:p>
    <w:p w14:paraId="2595E92A" w14:textId="77777777" w:rsidR="00F2247F" w:rsidRDefault="0003579E">
      <w:pPr>
        <w:pStyle w:val="ConsPlusNormal0"/>
        <w:ind w:firstLine="708"/>
        <w:contextualSpacing/>
        <w:jc w:val="both"/>
        <w:rPr>
          <w:color w:val="000000"/>
          <w:sz w:val="24"/>
          <w:szCs w:val="24"/>
        </w:rPr>
      </w:pPr>
      <w:r>
        <w:rPr>
          <w:color w:val="000000"/>
          <w:sz w:val="24"/>
          <w:szCs w:val="24"/>
        </w:rPr>
        <w:t>Если поручение дается конкретному исполнителю, его должность и фамилия указываются без скобок в дательном падеже. Например,</w:t>
      </w:r>
    </w:p>
    <w:p w14:paraId="031EB74B" w14:textId="77777777" w:rsidR="00F2247F" w:rsidRDefault="0003579E">
      <w:pPr>
        <w:pStyle w:val="ConsPlusNormal0"/>
        <w:ind w:firstLine="708"/>
        <w:contextualSpacing/>
        <w:jc w:val="both"/>
        <w:rPr>
          <w:color w:val="000000"/>
          <w:sz w:val="24"/>
          <w:szCs w:val="24"/>
        </w:rPr>
      </w:pPr>
      <w:r>
        <w:rPr>
          <w:color w:val="000000"/>
          <w:sz w:val="24"/>
          <w:szCs w:val="24"/>
        </w:rPr>
        <w:t>Управляющему делами (Фамилия И.О.) подготовить и представить на рассмотрение и утверждение график отпусков на 2023 год в срок до 14.12.2022.</w:t>
      </w:r>
    </w:p>
    <w:p w14:paraId="4C6A7337" w14:textId="77777777" w:rsidR="00F2247F" w:rsidRDefault="00F2247F">
      <w:pPr>
        <w:pStyle w:val="ConsPlusNormal0"/>
        <w:ind w:firstLine="708"/>
        <w:contextualSpacing/>
        <w:jc w:val="both"/>
        <w:rPr>
          <w:color w:val="000000"/>
          <w:sz w:val="24"/>
          <w:szCs w:val="24"/>
        </w:rPr>
      </w:pPr>
    </w:p>
    <w:p w14:paraId="2AD2DCF3" w14:textId="77777777" w:rsidR="00F2247F" w:rsidRDefault="0003579E">
      <w:pPr>
        <w:pStyle w:val="ConsPlusNormal0"/>
        <w:ind w:firstLine="540"/>
        <w:contextualSpacing/>
        <w:jc w:val="both"/>
        <w:rPr>
          <w:color w:val="000000"/>
          <w:sz w:val="24"/>
          <w:szCs w:val="24"/>
        </w:rPr>
      </w:pPr>
      <w:r>
        <w:rPr>
          <w:color w:val="000000"/>
          <w:sz w:val="24"/>
          <w:szCs w:val="24"/>
        </w:rPr>
        <w:lastRenderedPageBreak/>
        <w:t>Предписываемое действие выражается глаголом в неопределенной форме. Не допускается употреблять неконкретные выражения типа "усилить", "ускорить", "обеспечить в кратчайшие сроки".</w:t>
      </w:r>
    </w:p>
    <w:p w14:paraId="76732A32" w14:textId="77777777" w:rsidR="00F2247F" w:rsidRDefault="0003579E">
      <w:pPr>
        <w:pStyle w:val="ConsPlusNormal0"/>
        <w:ind w:firstLine="540"/>
        <w:contextualSpacing/>
        <w:jc w:val="both"/>
        <w:rPr>
          <w:color w:val="000000"/>
          <w:sz w:val="24"/>
          <w:szCs w:val="24"/>
        </w:rPr>
      </w:pPr>
      <w:r>
        <w:rPr>
          <w:color w:val="000000"/>
          <w:sz w:val="24"/>
          <w:szCs w:val="24"/>
        </w:rPr>
        <w:t>Если одному исполнителю необходимо поручить несколько разных заданий с одним сроком выполнения, ответственный исполнитель и срок исполнения указываются один раз в основном пункте, а поручения выделяются в отдельные подпункты. Если у поручений разные сроки исполнения, сроки указываются не в основном пункте, а в каждом подпункте.</w:t>
      </w:r>
    </w:p>
    <w:p w14:paraId="3B26AACA" w14:textId="77777777" w:rsidR="00F2247F" w:rsidRDefault="0003579E">
      <w:pPr>
        <w:pStyle w:val="ConsPlusNormal0"/>
        <w:ind w:firstLine="540"/>
        <w:contextualSpacing/>
        <w:jc w:val="both"/>
        <w:rPr>
          <w:color w:val="000000"/>
          <w:sz w:val="24"/>
          <w:szCs w:val="24"/>
        </w:rPr>
      </w:pPr>
      <w:r>
        <w:rPr>
          <w:color w:val="000000"/>
          <w:sz w:val="24"/>
          <w:szCs w:val="24"/>
        </w:rPr>
        <w:t>Срок исполнения должен быть реальным, соответствовать объему предполагаемых работ. При установлении срока следует учитывать время доведения документа до конкретных исполнителей.</w:t>
      </w:r>
    </w:p>
    <w:p w14:paraId="5572CD24" w14:textId="77777777" w:rsidR="00F2247F" w:rsidRDefault="0003579E">
      <w:pPr>
        <w:pStyle w:val="ConsPlusNormal0"/>
        <w:ind w:firstLine="540"/>
        <w:contextualSpacing/>
        <w:jc w:val="both"/>
        <w:rPr>
          <w:color w:val="000000"/>
          <w:sz w:val="24"/>
          <w:szCs w:val="24"/>
        </w:rPr>
      </w:pPr>
      <w:r>
        <w:rPr>
          <w:color w:val="000000"/>
          <w:sz w:val="24"/>
          <w:szCs w:val="24"/>
        </w:rPr>
        <w:t>Срок исполнения в пунктах распорядительной части приказа не указывается в случаях, если действия носят регулярный характер и их выполнение предписывается на весь период действия приказа. Количество исполнителей по каждому пункту (подпункту) не ограничивается. Ответственный исполнитель указывается первым.</w:t>
      </w:r>
    </w:p>
    <w:p w14:paraId="3034BC0A" w14:textId="77777777" w:rsidR="00F2247F" w:rsidRDefault="0003579E">
      <w:pPr>
        <w:pStyle w:val="ConsPlusNormal0"/>
        <w:ind w:firstLine="540"/>
        <w:contextualSpacing/>
        <w:jc w:val="both"/>
        <w:rPr>
          <w:color w:val="000000"/>
          <w:sz w:val="24"/>
          <w:szCs w:val="24"/>
        </w:rPr>
      </w:pPr>
      <w:r>
        <w:rPr>
          <w:color w:val="000000"/>
          <w:sz w:val="24"/>
          <w:szCs w:val="24"/>
        </w:rPr>
        <w:t>Если распоряжение или постановление отменяет полностью или частично ранее изданные документы по тому же вопросу, то в предпоследнем пункте распоряжения необходимо их перечислить с указанием наименования документа, его даты, номера, заголовка. Например,</w:t>
      </w:r>
    </w:p>
    <w:p w14:paraId="721E9CED" w14:textId="77777777" w:rsidR="00F2247F" w:rsidRDefault="00F2247F">
      <w:pPr>
        <w:pStyle w:val="ConsPlusNormal0"/>
        <w:ind w:firstLine="540"/>
        <w:contextualSpacing/>
        <w:jc w:val="both"/>
        <w:rPr>
          <w:color w:val="000000"/>
          <w:sz w:val="24"/>
          <w:szCs w:val="24"/>
        </w:rPr>
      </w:pPr>
    </w:p>
    <w:p w14:paraId="1B773360" w14:textId="77777777" w:rsidR="00F2247F" w:rsidRDefault="0003579E">
      <w:pPr>
        <w:pStyle w:val="ConsPlusNormal0"/>
        <w:ind w:firstLine="540"/>
        <w:contextualSpacing/>
        <w:jc w:val="both"/>
        <w:rPr>
          <w:color w:val="000000"/>
          <w:sz w:val="24"/>
          <w:szCs w:val="24"/>
        </w:rPr>
      </w:pPr>
      <w:r>
        <w:rPr>
          <w:color w:val="000000"/>
          <w:sz w:val="24"/>
          <w:szCs w:val="24"/>
        </w:rPr>
        <w:t>Признать утратившим силу распоряжение администрации от 5 августа 2010 г. N 175 "Об утверждении Экспертной комиссии администрации".</w:t>
      </w:r>
    </w:p>
    <w:p w14:paraId="46FAA658" w14:textId="77777777" w:rsidR="00F2247F" w:rsidRDefault="00F2247F">
      <w:pPr>
        <w:pStyle w:val="ConsPlusNormal0"/>
        <w:ind w:firstLine="708"/>
        <w:contextualSpacing/>
        <w:jc w:val="both"/>
        <w:rPr>
          <w:color w:val="000000"/>
          <w:sz w:val="24"/>
          <w:szCs w:val="24"/>
        </w:rPr>
      </w:pPr>
    </w:p>
    <w:p w14:paraId="18CC47DA" w14:textId="77777777" w:rsidR="00F2247F" w:rsidRDefault="0003579E">
      <w:pPr>
        <w:pStyle w:val="ConsPlusNormal0"/>
        <w:ind w:firstLine="708"/>
        <w:contextualSpacing/>
        <w:jc w:val="both"/>
        <w:rPr>
          <w:color w:val="000000"/>
          <w:sz w:val="24"/>
          <w:szCs w:val="24"/>
        </w:rPr>
      </w:pPr>
      <w:r>
        <w:rPr>
          <w:color w:val="000000"/>
          <w:sz w:val="24"/>
          <w:szCs w:val="24"/>
        </w:rPr>
        <w:t>Последний пункт распоряжения или постановления - пункт о контроле, в нем указываются должность лица, ответственного за исполнение документа в целом, его фамилия и инициалы. Например,</w:t>
      </w:r>
    </w:p>
    <w:p w14:paraId="6FED2D6A" w14:textId="77777777" w:rsidR="00F2247F" w:rsidRDefault="00F2247F">
      <w:pPr>
        <w:pStyle w:val="ConsPlusNormal0"/>
        <w:ind w:firstLine="708"/>
        <w:contextualSpacing/>
        <w:jc w:val="both"/>
        <w:rPr>
          <w:color w:val="000000"/>
          <w:sz w:val="24"/>
          <w:szCs w:val="24"/>
        </w:rPr>
      </w:pPr>
    </w:p>
    <w:p w14:paraId="78F436B0" w14:textId="77777777" w:rsidR="00F2247F" w:rsidRDefault="0003579E">
      <w:pPr>
        <w:pStyle w:val="ConsPlusNormal0"/>
        <w:ind w:firstLine="708"/>
        <w:contextualSpacing/>
        <w:jc w:val="both"/>
        <w:rPr>
          <w:color w:val="000000"/>
          <w:sz w:val="24"/>
          <w:szCs w:val="24"/>
        </w:rPr>
      </w:pPr>
      <w:r>
        <w:rPr>
          <w:color w:val="000000"/>
          <w:sz w:val="24"/>
          <w:szCs w:val="24"/>
        </w:rPr>
        <w:t>Контроль за исполнением настоящего распоряжения возложить на заместителя отдела Фамилия И.О.</w:t>
      </w:r>
    </w:p>
    <w:p w14:paraId="4BE2EF74" w14:textId="77777777" w:rsidR="00F2247F" w:rsidRDefault="00F2247F">
      <w:pPr>
        <w:pStyle w:val="ConsPlusNormal0"/>
        <w:ind w:firstLine="708"/>
        <w:contextualSpacing/>
        <w:jc w:val="both"/>
        <w:rPr>
          <w:color w:val="000000"/>
          <w:sz w:val="24"/>
          <w:szCs w:val="24"/>
        </w:rPr>
      </w:pPr>
    </w:p>
    <w:p w14:paraId="5C09162C" w14:textId="56B8B671" w:rsidR="00F2247F" w:rsidRDefault="0003579E">
      <w:pPr>
        <w:pStyle w:val="ConsPlusNormal0"/>
        <w:ind w:firstLine="708"/>
        <w:contextualSpacing/>
        <w:jc w:val="both"/>
        <w:rPr>
          <w:color w:val="000000"/>
          <w:sz w:val="24"/>
          <w:szCs w:val="24"/>
        </w:rPr>
      </w:pPr>
      <w:r>
        <w:rPr>
          <w:color w:val="000000"/>
          <w:sz w:val="24"/>
          <w:szCs w:val="24"/>
        </w:rPr>
        <w:t xml:space="preserve">В отдельных случаях Глава </w:t>
      </w:r>
      <w:r>
        <w:rPr>
          <w:sz w:val="24"/>
          <w:szCs w:val="24"/>
        </w:rPr>
        <w:t xml:space="preserve">муниципального образования «Сельское поселение </w:t>
      </w:r>
      <w:r w:rsidR="004D2817">
        <w:rPr>
          <w:sz w:val="24"/>
          <w:szCs w:val="24"/>
        </w:rPr>
        <w:t>Верхнекалиновский сельсовет</w:t>
      </w:r>
      <w:r w:rsidR="00C9366F">
        <w:rPr>
          <w:sz w:val="24"/>
          <w:szCs w:val="24"/>
        </w:rPr>
        <w:t xml:space="preserve"> </w:t>
      </w:r>
      <w:r>
        <w:rPr>
          <w:sz w:val="24"/>
          <w:szCs w:val="24"/>
        </w:rPr>
        <w:t xml:space="preserve">Камызякского муниципального района Астраханской области» </w:t>
      </w:r>
      <w:r>
        <w:rPr>
          <w:color w:val="000000"/>
          <w:sz w:val="24"/>
          <w:szCs w:val="24"/>
        </w:rPr>
        <w:t>может оставить контроль за собой:</w:t>
      </w:r>
    </w:p>
    <w:p w14:paraId="63A47870" w14:textId="77777777" w:rsidR="00F2247F" w:rsidRDefault="0003579E">
      <w:pPr>
        <w:pStyle w:val="ConsPlusNormal0"/>
        <w:ind w:firstLine="708"/>
        <w:contextualSpacing/>
        <w:jc w:val="both"/>
        <w:rPr>
          <w:color w:val="000000"/>
          <w:sz w:val="24"/>
          <w:szCs w:val="24"/>
        </w:rPr>
      </w:pPr>
      <w:r>
        <w:rPr>
          <w:color w:val="000000"/>
          <w:sz w:val="24"/>
          <w:szCs w:val="24"/>
        </w:rPr>
        <w:t>Контроль за исполнением настоящего распоряжения оставляю за собой.</w:t>
      </w:r>
    </w:p>
    <w:p w14:paraId="37AD5474" w14:textId="77777777" w:rsidR="00F2247F" w:rsidRDefault="00F2247F">
      <w:pPr>
        <w:pStyle w:val="ConsPlusNormal0"/>
        <w:ind w:firstLine="540"/>
        <w:contextualSpacing/>
        <w:jc w:val="both"/>
        <w:rPr>
          <w:color w:val="000000"/>
          <w:sz w:val="24"/>
          <w:szCs w:val="24"/>
        </w:rPr>
      </w:pPr>
    </w:p>
    <w:p w14:paraId="0F8DB1F9" w14:textId="77777777" w:rsidR="00F2247F" w:rsidRDefault="0003579E">
      <w:pPr>
        <w:pStyle w:val="ConsPlusNormal0"/>
        <w:ind w:firstLine="540"/>
        <w:contextualSpacing/>
        <w:jc w:val="both"/>
        <w:rPr>
          <w:color w:val="000000"/>
          <w:sz w:val="24"/>
          <w:szCs w:val="24"/>
        </w:rPr>
      </w:pPr>
      <w:r>
        <w:rPr>
          <w:color w:val="000000"/>
          <w:sz w:val="24"/>
          <w:szCs w:val="24"/>
        </w:rPr>
        <w:t>3.24. Не включается в текст распоряжения пункт "Распоряжение довести до сведения ...".</w:t>
      </w:r>
    </w:p>
    <w:p w14:paraId="49F14A0A" w14:textId="77777777" w:rsidR="00F2247F" w:rsidRDefault="0003579E">
      <w:pPr>
        <w:pStyle w:val="ConsPlusNormal0"/>
        <w:ind w:firstLine="540"/>
        <w:contextualSpacing/>
        <w:jc w:val="both"/>
        <w:rPr>
          <w:color w:val="000000"/>
          <w:sz w:val="24"/>
          <w:szCs w:val="24"/>
        </w:rPr>
      </w:pPr>
      <w:r>
        <w:rPr>
          <w:color w:val="000000"/>
          <w:sz w:val="24"/>
          <w:szCs w:val="24"/>
        </w:rPr>
        <w:t>Подразделения и должностные лица, до сведения которых необходимо довести распоряжение или постановление, перечисляются в указателе (листе, списке) рассылки, который готовится исполнителем.</w:t>
      </w:r>
    </w:p>
    <w:p w14:paraId="48B23E65" w14:textId="77777777" w:rsidR="00F2247F" w:rsidRDefault="0003579E">
      <w:pPr>
        <w:pStyle w:val="ConsPlusNormal0"/>
        <w:ind w:firstLine="540"/>
        <w:contextualSpacing/>
        <w:jc w:val="both"/>
        <w:rPr>
          <w:color w:val="000000"/>
          <w:sz w:val="24"/>
          <w:szCs w:val="24"/>
        </w:rPr>
      </w:pPr>
      <w:r>
        <w:rPr>
          <w:color w:val="000000"/>
          <w:sz w:val="24"/>
          <w:szCs w:val="24"/>
        </w:rPr>
        <w:t>3.25. В распоряжениях или постановлениях не допускается:</w:t>
      </w:r>
    </w:p>
    <w:p w14:paraId="79107D95" w14:textId="77777777" w:rsidR="00F2247F" w:rsidRDefault="0003579E">
      <w:pPr>
        <w:pStyle w:val="ConsPlusNormal0"/>
        <w:numPr>
          <w:ilvl w:val="0"/>
          <w:numId w:val="42"/>
        </w:numPr>
        <w:contextualSpacing/>
        <w:jc w:val="both"/>
        <w:rPr>
          <w:color w:val="000000"/>
          <w:sz w:val="24"/>
          <w:szCs w:val="24"/>
        </w:rPr>
      </w:pPr>
      <w:r>
        <w:rPr>
          <w:color w:val="000000"/>
          <w:sz w:val="24"/>
          <w:szCs w:val="24"/>
        </w:rPr>
        <w:t>изменение ранее установленных сроков выполнения заданий в сторону их увеличения;</w:t>
      </w:r>
    </w:p>
    <w:p w14:paraId="08AEB59E" w14:textId="77777777" w:rsidR="00F2247F" w:rsidRDefault="0003579E">
      <w:pPr>
        <w:pStyle w:val="ConsPlusNormal0"/>
        <w:numPr>
          <w:ilvl w:val="0"/>
          <w:numId w:val="42"/>
        </w:numPr>
        <w:contextualSpacing/>
        <w:jc w:val="both"/>
        <w:rPr>
          <w:color w:val="000000"/>
          <w:sz w:val="24"/>
          <w:szCs w:val="24"/>
        </w:rPr>
      </w:pPr>
      <w:r>
        <w:rPr>
          <w:color w:val="000000"/>
          <w:sz w:val="24"/>
          <w:szCs w:val="24"/>
        </w:rPr>
        <w:t>применение произвольных сокращений или искажение наименований структурных подразделений администрации, подведомственных организаций-исполнителей;</w:t>
      </w:r>
    </w:p>
    <w:p w14:paraId="317A24DF" w14:textId="77777777" w:rsidR="00F2247F" w:rsidRDefault="0003579E">
      <w:pPr>
        <w:pStyle w:val="ConsPlusNormal0"/>
        <w:numPr>
          <w:ilvl w:val="0"/>
          <w:numId w:val="42"/>
        </w:numPr>
        <w:contextualSpacing/>
        <w:jc w:val="both"/>
        <w:rPr>
          <w:color w:val="000000"/>
          <w:sz w:val="24"/>
          <w:szCs w:val="24"/>
        </w:rPr>
      </w:pPr>
      <w:r>
        <w:rPr>
          <w:color w:val="000000"/>
          <w:sz w:val="24"/>
          <w:szCs w:val="24"/>
        </w:rPr>
        <w:t>применение произвольных (не общепринятых) технических и других терминов, сокращенных слов и наименований.</w:t>
      </w:r>
    </w:p>
    <w:p w14:paraId="35E55AE0" w14:textId="77777777" w:rsidR="00F2247F" w:rsidRDefault="0003579E">
      <w:pPr>
        <w:pStyle w:val="ConsPlusNormal0"/>
        <w:ind w:firstLine="540"/>
        <w:contextualSpacing/>
        <w:jc w:val="both"/>
        <w:rPr>
          <w:sz w:val="24"/>
          <w:szCs w:val="24"/>
        </w:rPr>
      </w:pPr>
      <w:r>
        <w:rPr>
          <w:sz w:val="24"/>
          <w:szCs w:val="24"/>
        </w:rPr>
        <w:t>3.26. При наличии приложений в тексте распоряжения или постановления в соответствующих пунктах распорядительной части даются отсылки: ... (приложение N 1); ... (приложение N 2); ... "согласно приложению", на приложении оформляется отметка о приложении:</w:t>
      </w:r>
    </w:p>
    <w:tbl>
      <w:tblPr>
        <w:tblW w:w="9570" w:type="dxa"/>
        <w:tblInd w:w="-108" w:type="dxa"/>
        <w:tblLayout w:type="fixed"/>
        <w:tblLook w:val="04A0" w:firstRow="1" w:lastRow="0" w:firstColumn="1" w:lastColumn="0" w:noHBand="0" w:noVBand="1"/>
      </w:tblPr>
      <w:tblGrid>
        <w:gridCol w:w="4785"/>
        <w:gridCol w:w="4785"/>
      </w:tblGrid>
      <w:tr w:rsidR="00F2247F" w14:paraId="128845A4" w14:textId="77777777">
        <w:tc>
          <w:tcPr>
            <w:tcW w:w="4785" w:type="dxa"/>
          </w:tcPr>
          <w:p w14:paraId="3ADC1160" w14:textId="77777777" w:rsidR="00F2247F" w:rsidRDefault="00F2247F">
            <w:pPr>
              <w:pStyle w:val="ConsPlusNormal0"/>
              <w:ind w:firstLine="0"/>
              <w:contextualSpacing/>
              <w:jc w:val="both"/>
              <w:rPr>
                <w:sz w:val="24"/>
                <w:szCs w:val="24"/>
              </w:rPr>
            </w:pPr>
          </w:p>
        </w:tc>
        <w:tc>
          <w:tcPr>
            <w:tcW w:w="4785" w:type="dxa"/>
          </w:tcPr>
          <w:p w14:paraId="27936D16" w14:textId="77777777" w:rsidR="00F2247F" w:rsidRDefault="0003579E">
            <w:pPr>
              <w:pStyle w:val="ConsPlusNormal0"/>
              <w:ind w:firstLine="0"/>
              <w:contextualSpacing/>
              <w:jc w:val="both"/>
              <w:rPr>
                <w:sz w:val="24"/>
                <w:szCs w:val="24"/>
              </w:rPr>
            </w:pPr>
            <w:r>
              <w:rPr>
                <w:sz w:val="24"/>
                <w:szCs w:val="24"/>
              </w:rPr>
              <w:t>Приложение N 1</w:t>
            </w:r>
          </w:p>
          <w:p w14:paraId="5DCCBD55" w14:textId="189EAFDC" w:rsidR="00F2247F" w:rsidRDefault="0003579E" w:rsidP="00AE7D14">
            <w:pPr>
              <w:pStyle w:val="ConsPlusNormal0"/>
              <w:ind w:firstLine="0"/>
              <w:contextualSpacing/>
              <w:jc w:val="both"/>
              <w:rPr>
                <w:sz w:val="24"/>
                <w:szCs w:val="24"/>
              </w:rPr>
            </w:pPr>
            <w:r>
              <w:rPr>
                <w:sz w:val="24"/>
                <w:szCs w:val="24"/>
              </w:rPr>
              <w:t xml:space="preserve">к распоряжению Администрации муниципального образования «Сельское поселение </w:t>
            </w:r>
            <w:r w:rsidR="004D2817">
              <w:rPr>
                <w:sz w:val="24"/>
                <w:szCs w:val="24"/>
              </w:rPr>
              <w:t>Верхнекалиновский сельсовет</w:t>
            </w:r>
            <w:r w:rsidR="00C9366F">
              <w:rPr>
                <w:sz w:val="24"/>
                <w:szCs w:val="24"/>
              </w:rPr>
              <w:t xml:space="preserve"> </w:t>
            </w:r>
            <w:r>
              <w:rPr>
                <w:sz w:val="24"/>
                <w:szCs w:val="24"/>
              </w:rPr>
              <w:t>Камызякского муниципального района Астраханской области» от 0</w:t>
            </w:r>
            <w:r w:rsidR="00C9366F">
              <w:rPr>
                <w:sz w:val="24"/>
                <w:szCs w:val="24"/>
              </w:rPr>
              <w:t>2</w:t>
            </w:r>
            <w:r>
              <w:rPr>
                <w:sz w:val="24"/>
                <w:szCs w:val="24"/>
              </w:rPr>
              <w:t>.0</w:t>
            </w:r>
            <w:r w:rsidR="00AE7D14">
              <w:rPr>
                <w:sz w:val="24"/>
                <w:szCs w:val="24"/>
              </w:rPr>
              <w:t>3</w:t>
            </w:r>
            <w:r>
              <w:rPr>
                <w:sz w:val="24"/>
                <w:szCs w:val="24"/>
              </w:rPr>
              <w:t>.202</w:t>
            </w:r>
            <w:r w:rsidR="00AE7D14">
              <w:rPr>
                <w:sz w:val="24"/>
                <w:szCs w:val="24"/>
              </w:rPr>
              <w:t>2</w:t>
            </w:r>
            <w:r>
              <w:rPr>
                <w:sz w:val="24"/>
                <w:szCs w:val="24"/>
              </w:rPr>
              <w:t xml:space="preserve"> N </w:t>
            </w:r>
            <w:r w:rsidR="00AE7D14">
              <w:rPr>
                <w:sz w:val="24"/>
                <w:szCs w:val="24"/>
              </w:rPr>
              <w:t>19</w:t>
            </w:r>
          </w:p>
        </w:tc>
      </w:tr>
    </w:tbl>
    <w:p w14:paraId="10E45D4D" w14:textId="77777777" w:rsidR="00F2247F" w:rsidRDefault="00F2247F">
      <w:pPr>
        <w:pStyle w:val="ConsPlusNormal0"/>
        <w:ind w:firstLine="540"/>
        <w:contextualSpacing/>
        <w:jc w:val="both"/>
        <w:rPr>
          <w:sz w:val="24"/>
          <w:szCs w:val="24"/>
        </w:rPr>
      </w:pPr>
    </w:p>
    <w:p w14:paraId="23DC19B5" w14:textId="77777777" w:rsidR="00F2247F" w:rsidRDefault="0003579E">
      <w:pPr>
        <w:pStyle w:val="ConsPlusNormal0"/>
        <w:ind w:firstLine="540"/>
        <w:contextualSpacing/>
        <w:jc w:val="both"/>
        <w:rPr>
          <w:sz w:val="24"/>
          <w:szCs w:val="24"/>
        </w:rPr>
      </w:pPr>
      <w:r>
        <w:rPr>
          <w:sz w:val="24"/>
          <w:szCs w:val="24"/>
        </w:rPr>
        <w:t>Издание вместе с распоряжением или постановлением приложений, не упомянутых в тексте документа, не допускается.</w:t>
      </w:r>
    </w:p>
    <w:p w14:paraId="4DD2FA36" w14:textId="77777777" w:rsidR="00F2247F" w:rsidRDefault="0003579E">
      <w:pPr>
        <w:pStyle w:val="ConsPlusNormal0"/>
        <w:ind w:firstLine="540"/>
        <w:contextualSpacing/>
        <w:jc w:val="both"/>
        <w:rPr>
          <w:sz w:val="24"/>
          <w:szCs w:val="24"/>
        </w:rPr>
      </w:pPr>
      <w:r>
        <w:rPr>
          <w:sz w:val="24"/>
          <w:szCs w:val="24"/>
        </w:rPr>
        <w:t>Если документ, утвержденный распоряжением или постановлением, впоследствии действует в виде самостоятельного документа, на первом листе документа в верхнем правом углу проставляется гриф утверждения (при необходимости, - с указанием номера приложения), например,</w:t>
      </w:r>
    </w:p>
    <w:tbl>
      <w:tblPr>
        <w:tblW w:w="9570" w:type="dxa"/>
        <w:tblInd w:w="-108" w:type="dxa"/>
        <w:tblLayout w:type="fixed"/>
        <w:tblLook w:val="04A0" w:firstRow="1" w:lastRow="0" w:firstColumn="1" w:lastColumn="0" w:noHBand="0" w:noVBand="1"/>
      </w:tblPr>
      <w:tblGrid>
        <w:gridCol w:w="4785"/>
        <w:gridCol w:w="4785"/>
      </w:tblGrid>
      <w:tr w:rsidR="00F2247F" w14:paraId="689D8C6C" w14:textId="77777777">
        <w:tc>
          <w:tcPr>
            <w:tcW w:w="4785" w:type="dxa"/>
          </w:tcPr>
          <w:p w14:paraId="31D5D212" w14:textId="77777777" w:rsidR="00F2247F" w:rsidRDefault="0003579E">
            <w:pPr>
              <w:pStyle w:val="ConsPlusNormal0"/>
              <w:ind w:firstLine="0"/>
              <w:contextualSpacing/>
              <w:jc w:val="center"/>
              <w:rPr>
                <w:sz w:val="24"/>
                <w:szCs w:val="24"/>
              </w:rPr>
            </w:pPr>
            <w:r>
              <w:rPr>
                <w:sz w:val="24"/>
                <w:szCs w:val="24"/>
              </w:rPr>
              <w:t>Инструкция</w:t>
            </w:r>
          </w:p>
        </w:tc>
        <w:tc>
          <w:tcPr>
            <w:tcW w:w="4785" w:type="dxa"/>
          </w:tcPr>
          <w:p w14:paraId="72E8B7F4" w14:textId="77777777" w:rsidR="00F2247F" w:rsidRDefault="0003579E">
            <w:pPr>
              <w:pStyle w:val="ConsPlusNormal0"/>
              <w:ind w:firstLine="0"/>
              <w:contextualSpacing/>
              <w:rPr>
                <w:sz w:val="24"/>
                <w:szCs w:val="24"/>
              </w:rPr>
            </w:pPr>
            <w:r>
              <w:rPr>
                <w:sz w:val="24"/>
                <w:szCs w:val="24"/>
              </w:rPr>
              <w:t>УТВЕРЖДЕНА</w:t>
            </w:r>
          </w:p>
          <w:p w14:paraId="64E60D6A" w14:textId="03F3B223" w:rsidR="00F2247F" w:rsidRDefault="0003579E" w:rsidP="00AE7D14">
            <w:pPr>
              <w:pStyle w:val="ConsPlusNormal0"/>
              <w:ind w:firstLine="0"/>
              <w:contextualSpacing/>
              <w:jc w:val="both"/>
              <w:rPr>
                <w:sz w:val="24"/>
                <w:szCs w:val="24"/>
              </w:rPr>
            </w:pPr>
            <w:r>
              <w:rPr>
                <w:sz w:val="24"/>
                <w:szCs w:val="24"/>
              </w:rPr>
              <w:t xml:space="preserve">распоряжением Администрации муниципального образования «Сельское поселение </w:t>
            </w:r>
            <w:r w:rsidR="004D2817">
              <w:rPr>
                <w:sz w:val="24"/>
                <w:szCs w:val="24"/>
              </w:rPr>
              <w:t>Верхнекалиновский сельсовет</w:t>
            </w:r>
            <w:r w:rsidR="00976BE9">
              <w:rPr>
                <w:sz w:val="24"/>
                <w:szCs w:val="24"/>
              </w:rPr>
              <w:t xml:space="preserve"> </w:t>
            </w:r>
            <w:r>
              <w:rPr>
                <w:sz w:val="24"/>
                <w:szCs w:val="24"/>
              </w:rPr>
              <w:t>Камызякского муниципального района Астраханской области» от 0</w:t>
            </w:r>
            <w:r w:rsidR="00976BE9">
              <w:rPr>
                <w:sz w:val="24"/>
                <w:szCs w:val="24"/>
              </w:rPr>
              <w:t>2</w:t>
            </w:r>
            <w:r>
              <w:rPr>
                <w:sz w:val="24"/>
                <w:szCs w:val="24"/>
              </w:rPr>
              <w:t>.0</w:t>
            </w:r>
            <w:r w:rsidR="00AE7D14">
              <w:rPr>
                <w:sz w:val="24"/>
                <w:szCs w:val="24"/>
              </w:rPr>
              <w:t>3</w:t>
            </w:r>
            <w:r>
              <w:rPr>
                <w:sz w:val="24"/>
                <w:szCs w:val="24"/>
              </w:rPr>
              <w:t>.202</w:t>
            </w:r>
            <w:r w:rsidR="00AE7D14">
              <w:rPr>
                <w:sz w:val="24"/>
                <w:szCs w:val="24"/>
              </w:rPr>
              <w:t>2</w:t>
            </w:r>
            <w:r>
              <w:rPr>
                <w:sz w:val="24"/>
                <w:szCs w:val="24"/>
              </w:rPr>
              <w:t xml:space="preserve"> N </w:t>
            </w:r>
            <w:r w:rsidR="00AE7D14">
              <w:rPr>
                <w:sz w:val="24"/>
                <w:szCs w:val="24"/>
              </w:rPr>
              <w:t>21</w:t>
            </w:r>
          </w:p>
        </w:tc>
      </w:tr>
    </w:tbl>
    <w:p w14:paraId="7F21012B" w14:textId="77777777" w:rsidR="00F2247F" w:rsidRDefault="00F2247F">
      <w:pPr>
        <w:pStyle w:val="ConsPlusNormal0"/>
        <w:ind w:firstLine="540"/>
        <w:contextualSpacing/>
        <w:jc w:val="both"/>
        <w:rPr>
          <w:sz w:val="24"/>
          <w:szCs w:val="24"/>
        </w:rPr>
      </w:pPr>
    </w:p>
    <w:p w14:paraId="3036CB14" w14:textId="02C92055" w:rsidR="00F2247F" w:rsidRDefault="0003579E">
      <w:pPr>
        <w:pStyle w:val="ConsPlusNormal0"/>
        <w:ind w:firstLine="540"/>
        <w:contextualSpacing/>
        <w:jc w:val="both"/>
        <w:rPr>
          <w:sz w:val="24"/>
          <w:szCs w:val="24"/>
        </w:rPr>
      </w:pPr>
      <w:r>
        <w:rPr>
          <w:sz w:val="24"/>
          <w:szCs w:val="24"/>
        </w:rPr>
        <w:t xml:space="preserve">3.27. Распоряжение или постановление подписывает Глава муниципального образования «Сельское поселение </w:t>
      </w:r>
      <w:r w:rsidR="004D2817">
        <w:rPr>
          <w:sz w:val="24"/>
          <w:szCs w:val="24"/>
        </w:rPr>
        <w:t>Верхнекалиновский сельсовет</w:t>
      </w:r>
      <w:r w:rsidR="00976BE9">
        <w:rPr>
          <w:sz w:val="24"/>
          <w:szCs w:val="24"/>
        </w:rPr>
        <w:t xml:space="preserve"> </w:t>
      </w:r>
      <w:r>
        <w:rPr>
          <w:sz w:val="24"/>
          <w:szCs w:val="24"/>
        </w:rPr>
        <w:t>Камызякского муниципального района Астраханской области» или лицо, исполняющее его обязанности. Копии распоряжений рассылаются в соответствии с указателем (листом, списком) рассылки.</w:t>
      </w:r>
    </w:p>
    <w:p w14:paraId="41198CDE" w14:textId="77777777" w:rsidR="00F2247F" w:rsidRDefault="0003579E">
      <w:pPr>
        <w:pStyle w:val="ConsPlusNormal0"/>
        <w:ind w:firstLine="540"/>
        <w:contextualSpacing/>
        <w:jc w:val="both"/>
        <w:rPr>
          <w:sz w:val="24"/>
          <w:szCs w:val="24"/>
        </w:rPr>
      </w:pPr>
      <w:r>
        <w:rPr>
          <w:sz w:val="24"/>
          <w:szCs w:val="24"/>
        </w:rPr>
        <w:t>3.28. Деятельность по совместной выработке решений на заседаниях советов, комиссий, совещаниях оформляется протоколами.</w:t>
      </w:r>
    </w:p>
    <w:p w14:paraId="0C3DE8E2" w14:textId="77777777" w:rsidR="00F2247F" w:rsidRDefault="0003579E">
      <w:pPr>
        <w:pStyle w:val="ConsPlusNormal0"/>
        <w:ind w:firstLine="540"/>
        <w:contextualSpacing/>
        <w:jc w:val="both"/>
        <w:rPr>
          <w:sz w:val="24"/>
          <w:szCs w:val="24"/>
        </w:rPr>
      </w:pPr>
      <w:r>
        <w:rPr>
          <w:sz w:val="24"/>
          <w:szCs w:val="24"/>
        </w:rPr>
        <w:t>Протокол составляется на основании диктофонных (рукописных) записей, произведенных во время заседания, представленных тезисов докладов и выступлений, справок, проектов решений (постановлений).</w:t>
      </w:r>
    </w:p>
    <w:p w14:paraId="3E1BDD79" w14:textId="77777777" w:rsidR="00F2247F" w:rsidRDefault="0003579E">
      <w:pPr>
        <w:pStyle w:val="ConsPlusNormal0"/>
        <w:ind w:firstLine="540"/>
        <w:contextualSpacing/>
        <w:jc w:val="both"/>
        <w:rPr>
          <w:sz w:val="24"/>
          <w:szCs w:val="24"/>
        </w:rPr>
      </w:pPr>
      <w:r>
        <w:rPr>
          <w:sz w:val="24"/>
          <w:szCs w:val="24"/>
        </w:rPr>
        <w:t>Протокол оформляется в течение одного - трех дней после проведения заседания, если сроки его подготовки не оговорены особо.</w:t>
      </w:r>
    </w:p>
    <w:p w14:paraId="4E0C4DB6" w14:textId="77777777" w:rsidR="00F2247F" w:rsidRDefault="0003579E">
      <w:pPr>
        <w:pStyle w:val="ConsPlusNormal0"/>
        <w:ind w:firstLine="540"/>
        <w:contextualSpacing/>
        <w:jc w:val="both"/>
        <w:rPr>
          <w:sz w:val="24"/>
          <w:szCs w:val="24"/>
        </w:rPr>
      </w:pPr>
      <w:r>
        <w:rPr>
          <w:sz w:val="24"/>
          <w:szCs w:val="24"/>
        </w:rPr>
        <w:t xml:space="preserve">3.29. Реквизитами протокола являются: наименование администрации, наименование вида документа, заголовок к тексту, дата и место заседания, регистрационный номер протокола, текст, подписи. </w:t>
      </w:r>
    </w:p>
    <w:p w14:paraId="490E2864" w14:textId="77777777" w:rsidR="00F2247F" w:rsidRDefault="0003579E">
      <w:pPr>
        <w:pStyle w:val="ConsPlusNormal0"/>
        <w:ind w:firstLine="540"/>
        <w:contextualSpacing/>
        <w:jc w:val="both"/>
        <w:rPr>
          <w:sz w:val="24"/>
          <w:szCs w:val="24"/>
        </w:rPr>
      </w:pPr>
      <w:r>
        <w:rPr>
          <w:sz w:val="24"/>
          <w:szCs w:val="24"/>
        </w:rPr>
        <w:t>3.30. Заголовок к тексту протокола отвечает на вопрос "чего?" и содержит указание подразделения или органа, деятельность которого протоколируется. Например,</w:t>
      </w:r>
    </w:p>
    <w:p w14:paraId="3F306609" w14:textId="77777777" w:rsidR="00F2247F" w:rsidRDefault="0003579E">
      <w:pPr>
        <w:pStyle w:val="ConsPlusNormal0"/>
        <w:ind w:firstLine="540"/>
        <w:contextualSpacing/>
        <w:jc w:val="both"/>
        <w:rPr>
          <w:sz w:val="24"/>
          <w:szCs w:val="24"/>
        </w:rPr>
      </w:pPr>
      <w:r>
        <w:rPr>
          <w:sz w:val="24"/>
          <w:szCs w:val="24"/>
        </w:rPr>
        <w:t>протокол заседания аттестационной комиссии</w:t>
      </w:r>
    </w:p>
    <w:p w14:paraId="3EC73BB7" w14:textId="77777777" w:rsidR="00F2247F" w:rsidRDefault="0003579E">
      <w:pPr>
        <w:pStyle w:val="ConsPlusNormal0"/>
        <w:ind w:firstLine="540"/>
        <w:contextualSpacing/>
        <w:jc w:val="both"/>
        <w:rPr>
          <w:sz w:val="24"/>
          <w:szCs w:val="24"/>
        </w:rPr>
      </w:pPr>
      <w:r>
        <w:rPr>
          <w:sz w:val="24"/>
          <w:szCs w:val="24"/>
        </w:rPr>
        <w:t>протокол заседания коллектива.</w:t>
      </w:r>
    </w:p>
    <w:p w14:paraId="7C4AAA27" w14:textId="77777777" w:rsidR="00F2247F" w:rsidRDefault="0003579E">
      <w:pPr>
        <w:pStyle w:val="ConsPlusNormal0"/>
        <w:ind w:firstLine="540"/>
        <w:contextualSpacing/>
        <w:jc w:val="both"/>
        <w:rPr>
          <w:sz w:val="24"/>
          <w:szCs w:val="24"/>
        </w:rPr>
      </w:pPr>
      <w:r>
        <w:rPr>
          <w:sz w:val="24"/>
          <w:szCs w:val="24"/>
        </w:rPr>
        <w:t xml:space="preserve">Датой протокола является дата заседания. Если заседание продолжается несколько дней, указывается дата начала заседания и </w:t>
      </w:r>
      <w:proofErr w:type="gramStart"/>
      <w:r>
        <w:rPr>
          <w:sz w:val="24"/>
          <w:szCs w:val="24"/>
        </w:rPr>
        <w:t>через тире</w:t>
      </w:r>
      <w:proofErr w:type="gramEnd"/>
      <w:r>
        <w:rPr>
          <w:sz w:val="24"/>
          <w:szCs w:val="24"/>
        </w:rPr>
        <w:t xml:space="preserve"> - дата окончания: 12 – 13 февраля 2022 г.</w:t>
      </w:r>
    </w:p>
    <w:p w14:paraId="576E8FBB" w14:textId="77777777" w:rsidR="00F2247F" w:rsidRDefault="0003579E">
      <w:pPr>
        <w:pStyle w:val="ConsPlusNormal0"/>
        <w:ind w:firstLine="540"/>
        <w:contextualSpacing/>
        <w:jc w:val="both"/>
        <w:rPr>
          <w:sz w:val="24"/>
          <w:szCs w:val="24"/>
        </w:rPr>
      </w:pPr>
      <w:r>
        <w:rPr>
          <w:sz w:val="24"/>
          <w:szCs w:val="24"/>
        </w:rPr>
        <w:t>3.31. Текст протокола должен состоять из двух частей: вводной и основной. В вводной части протокола указываются фамилии председателя (председательствующего); секретаря; фамилии участников, присутствующих на заседании; лиц, приглашенных на заседание; повестка дня.</w:t>
      </w:r>
    </w:p>
    <w:p w14:paraId="478CD29F" w14:textId="77777777" w:rsidR="00F2247F" w:rsidRDefault="0003579E">
      <w:pPr>
        <w:pStyle w:val="ConsPlusNormal0"/>
        <w:ind w:firstLine="540"/>
        <w:contextualSpacing/>
        <w:jc w:val="both"/>
        <w:rPr>
          <w:sz w:val="24"/>
          <w:szCs w:val="24"/>
        </w:rPr>
      </w:pPr>
      <w:r>
        <w:rPr>
          <w:sz w:val="24"/>
          <w:szCs w:val="24"/>
        </w:rPr>
        <w:t xml:space="preserve">Если количество присутствующих на заседании превышает 15 человек, в </w:t>
      </w:r>
      <w:r>
        <w:rPr>
          <w:sz w:val="24"/>
          <w:szCs w:val="24"/>
        </w:rPr>
        <w:lastRenderedPageBreak/>
        <w:t>вводной части протокола делается ссылка на список, являющийся неотъемлемой частью протокола. Например,</w:t>
      </w:r>
    </w:p>
    <w:p w14:paraId="007907DD" w14:textId="77777777" w:rsidR="00F2247F" w:rsidRDefault="0003579E">
      <w:pPr>
        <w:pStyle w:val="ConsPlusNormal0"/>
        <w:ind w:firstLine="540"/>
        <w:contextualSpacing/>
        <w:jc w:val="both"/>
        <w:rPr>
          <w:sz w:val="24"/>
          <w:szCs w:val="24"/>
        </w:rPr>
      </w:pPr>
      <w:r>
        <w:rPr>
          <w:sz w:val="24"/>
          <w:szCs w:val="24"/>
        </w:rPr>
        <w:t>Присутствовали: 25 чел. (список прилагается).</w:t>
      </w:r>
    </w:p>
    <w:p w14:paraId="3E2F648E" w14:textId="77777777" w:rsidR="00F2247F" w:rsidRDefault="0003579E">
      <w:pPr>
        <w:pStyle w:val="ConsPlusNormal0"/>
        <w:ind w:firstLine="540"/>
        <w:contextualSpacing/>
        <w:jc w:val="both"/>
        <w:rPr>
          <w:sz w:val="24"/>
          <w:szCs w:val="24"/>
        </w:rPr>
      </w:pPr>
      <w:r>
        <w:rPr>
          <w:sz w:val="24"/>
          <w:szCs w:val="24"/>
        </w:rPr>
        <w:t>Вводная часть протокола заканчивается повесткой дня, содержащей перечень рассматриваемых вопросов, перечисленных в порядке их обсуждения с указанием докладчика по каждому рассматриваемому вопросу. Вопросы повестки дня формулируются с предлогом "о" ("об"), печатаются от границы левого поля и нумеруются арабскими цифрами.</w:t>
      </w:r>
    </w:p>
    <w:p w14:paraId="3B316910" w14:textId="77777777" w:rsidR="00F2247F" w:rsidRDefault="0003579E">
      <w:pPr>
        <w:pStyle w:val="ConsPlusNormal0"/>
        <w:ind w:firstLine="540"/>
        <w:contextualSpacing/>
        <w:jc w:val="both"/>
        <w:rPr>
          <w:sz w:val="24"/>
          <w:szCs w:val="24"/>
        </w:rPr>
      </w:pPr>
      <w:r>
        <w:rPr>
          <w:sz w:val="24"/>
          <w:szCs w:val="24"/>
        </w:rPr>
        <w:t>В основной части протокола фиксируется ход заседания.</w:t>
      </w:r>
    </w:p>
    <w:p w14:paraId="71986912" w14:textId="77777777" w:rsidR="00F2247F" w:rsidRDefault="0003579E">
      <w:pPr>
        <w:pStyle w:val="ConsPlusNormal0"/>
        <w:ind w:firstLine="540"/>
        <w:contextualSpacing/>
        <w:jc w:val="both"/>
        <w:rPr>
          <w:sz w:val="24"/>
          <w:szCs w:val="24"/>
        </w:rPr>
      </w:pPr>
      <w:r>
        <w:rPr>
          <w:sz w:val="24"/>
          <w:szCs w:val="24"/>
        </w:rPr>
        <w:t xml:space="preserve">3.32. Полный протокол содержит запись того, что происходило во время заседания, включая вопросы к докладчику, ответы на них, выступления в ходе обсуждения вопроса, результаты голосования по вопросу и принятые решения. Образец оформления полного протокола </w:t>
      </w:r>
      <w:r>
        <w:rPr>
          <w:color w:val="000000"/>
          <w:sz w:val="24"/>
          <w:szCs w:val="24"/>
        </w:rPr>
        <w:t>(Приложение N 4).</w:t>
      </w:r>
    </w:p>
    <w:p w14:paraId="7F03C4B5" w14:textId="77777777" w:rsidR="00F2247F" w:rsidRDefault="0003579E">
      <w:pPr>
        <w:pStyle w:val="ConsPlusNormal0"/>
        <w:ind w:firstLine="540"/>
        <w:contextualSpacing/>
        <w:jc w:val="both"/>
        <w:rPr>
          <w:sz w:val="24"/>
          <w:szCs w:val="24"/>
        </w:rPr>
      </w:pPr>
      <w:r>
        <w:rPr>
          <w:sz w:val="24"/>
          <w:szCs w:val="24"/>
        </w:rPr>
        <w:t>3.33. Основная часть полного протокола состоит из разделов, посвященных вопросам повестки дня. Ход рассмотрения каждого вопроса записывается в последовательности: СЛУШАЛИ - ВЫСТУПИЛИ - РЕШИЛИ.</w:t>
      </w:r>
    </w:p>
    <w:p w14:paraId="4E9E469E" w14:textId="77777777" w:rsidR="00F2247F" w:rsidRDefault="0003579E">
      <w:pPr>
        <w:pStyle w:val="ConsPlusNormal0"/>
        <w:ind w:firstLine="540"/>
        <w:contextualSpacing/>
        <w:jc w:val="both"/>
        <w:rPr>
          <w:sz w:val="24"/>
          <w:szCs w:val="24"/>
        </w:rPr>
      </w:pPr>
      <w:r>
        <w:rPr>
          <w:sz w:val="24"/>
          <w:szCs w:val="24"/>
        </w:rPr>
        <w:t xml:space="preserve">Постановление (решение) в текст протокола вносится полностью в той формулировке, которая была принята на заседании; при необходимости приводятся итоги голосования: </w:t>
      </w:r>
    </w:p>
    <w:p w14:paraId="290806C6" w14:textId="77777777" w:rsidR="00F2247F" w:rsidRDefault="0003579E">
      <w:pPr>
        <w:pStyle w:val="ConsPlusNormal0"/>
        <w:ind w:firstLine="540"/>
        <w:contextualSpacing/>
        <w:jc w:val="both"/>
        <w:rPr>
          <w:sz w:val="24"/>
          <w:szCs w:val="24"/>
        </w:rPr>
      </w:pPr>
      <w:r>
        <w:rPr>
          <w:sz w:val="24"/>
          <w:szCs w:val="24"/>
        </w:rPr>
        <w:t>"За - ..., против - ..., воздержалось - ...".</w:t>
      </w:r>
    </w:p>
    <w:p w14:paraId="33F89892" w14:textId="77777777" w:rsidR="00F2247F" w:rsidRDefault="0003579E">
      <w:pPr>
        <w:pStyle w:val="ConsPlusNormal0"/>
        <w:ind w:firstLine="540"/>
        <w:contextualSpacing/>
        <w:jc w:val="both"/>
        <w:rPr>
          <w:sz w:val="24"/>
          <w:szCs w:val="24"/>
        </w:rPr>
      </w:pPr>
      <w:r>
        <w:rPr>
          <w:sz w:val="24"/>
          <w:szCs w:val="24"/>
        </w:rPr>
        <w:t>3.34. Протокол заседания подписывается председателем (председательствующим) и секретарем заседания.</w:t>
      </w:r>
    </w:p>
    <w:p w14:paraId="6301ED2F" w14:textId="77777777" w:rsidR="00F2247F" w:rsidRDefault="0003579E">
      <w:pPr>
        <w:pStyle w:val="ConsPlusNormal0"/>
        <w:ind w:firstLine="540"/>
        <w:contextualSpacing/>
        <w:jc w:val="both"/>
        <w:rPr>
          <w:sz w:val="24"/>
          <w:szCs w:val="24"/>
        </w:rPr>
      </w:pPr>
      <w:r>
        <w:rPr>
          <w:sz w:val="24"/>
          <w:szCs w:val="24"/>
        </w:rPr>
        <w:t>3.35. При необходимости копии протоколов или выписки из протоколов рассылаются заинтересованным лицам в электронном виде в соответствии с указателем рассылки.</w:t>
      </w:r>
    </w:p>
    <w:p w14:paraId="5BF4FD3D" w14:textId="77777777" w:rsidR="00F2247F" w:rsidRDefault="0003579E">
      <w:pPr>
        <w:pStyle w:val="ConsPlusNormal0"/>
        <w:ind w:firstLine="540"/>
        <w:contextualSpacing/>
        <w:jc w:val="both"/>
        <w:rPr>
          <w:sz w:val="24"/>
          <w:szCs w:val="24"/>
        </w:rPr>
      </w:pPr>
      <w:r>
        <w:rPr>
          <w:sz w:val="24"/>
          <w:szCs w:val="24"/>
        </w:rPr>
        <w:t>В выписке из протокола должны воспроизводиться все реквизиты заголовочной части протокола, вводная часть, вопрос повестки дня, по которому готовится выписка, и текст, отражающий обсуждение вопроса и принятое решение.</w:t>
      </w:r>
    </w:p>
    <w:p w14:paraId="60A3ECD8" w14:textId="77777777" w:rsidR="00F2247F" w:rsidRDefault="0003579E">
      <w:pPr>
        <w:pStyle w:val="ConsPlusNormal0"/>
        <w:ind w:firstLine="540"/>
        <w:contextualSpacing/>
        <w:jc w:val="both"/>
        <w:rPr>
          <w:sz w:val="24"/>
          <w:szCs w:val="24"/>
        </w:rPr>
      </w:pPr>
      <w:r>
        <w:rPr>
          <w:sz w:val="24"/>
          <w:szCs w:val="24"/>
        </w:rPr>
        <w:t xml:space="preserve">3.36. Деловое письмо готовится на бланке письма. При составлении писем оформляются реквизиты: адресат, заголовок к тексту, текст, подпись, отметка об </w:t>
      </w:r>
      <w:r>
        <w:rPr>
          <w:color w:val="000000"/>
          <w:sz w:val="24"/>
          <w:szCs w:val="24"/>
        </w:rPr>
        <w:t xml:space="preserve">исполнителе, в необходимых случаях - отметка о приложении. Образец оформления делового письма </w:t>
      </w:r>
      <w:hyperlink w:anchor="Par1798" w:tooltip="#Par1798" w:history="1">
        <w:r>
          <w:rPr>
            <w:rStyle w:val="a6"/>
            <w:color w:val="000000"/>
            <w:sz w:val="24"/>
            <w:szCs w:val="24"/>
          </w:rPr>
          <w:t>(Приложение N 1)</w:t>
        </w:r>
      </w:hyperlink>
      <w:r>
        <w:rPr>
          <w:color w:val="000000"/>
          <w:sz w:val="24"/>
          <w:szCs w:val="24"/>
        </w:rPr>
        <w:t>.</w:t>
      </w:r>
    </w:p>
    <w:p w14:paraId="0BC1F297" w14:textId="77777777" w:rsidR="00F2247F" w:rsidRDefault="0003579E">
      <w:pPr>
        <w:pStyle w:val="ConsPlusNormal0"/>
        <w:ind w:firstLine="540"/>
        <w:contextualSpacing/>
        <w:jc w:val="both"/>
        <w:rPr>
          <w:sz w:val="24"/>
          <w:szCs w:val="24"/>
        </w:rPr>
      </w:pPr>
      <w:r>
        <w:rPr>
          <w:sz w:val="24"/>
          <w:szCs w:val="24"/>
        </w:rPr>
        <w:t>3.37. Если письмо является ответом на поступивший запрос или просьбу, заполняется реквизит "ссылка на регистрационный номер и дату поступившего письма".</w:t>
      </w:r>
    </w:p>
    <w:p w14:paraId="2A842F59" w14:textId="77777777" w:rsidR="00F2247F" w:rsidRDefault="0003579E">
      <w:pPr>
        <w:pStyle w:val="ConsPlusNormal0"/>
        <w:ind w:firstLine="540"/>
        <w:contextualSpacing/>
        <w:jc w:val="both"/>
        <w:rPr>
          <w:sz w:val="24"/>
          <w:szCs w:val="24"/>
        </w:rPr>
      </w:pPr>
      <w:r>
        <w:rPr>
          <w:sz w:val="24"/>
          <w:szCs w:val="24"/>
        </w:rPr>
        <w:t>Наименование вида документа ("письмо") и разновидность письма (например, "просьба", "информационное", "сопроводительное", "запрос", "напоминание") в деловых (служебных) письмах не указываются.</w:t>
      </w:r>
    </w:p>
    <w:p w14:paraId="2C192E6B" w14:textId="77777777" w:rsidR="00F2247F" w:rsidRDefault="0003579E">
      <w:pPr>
        <w:pStyle w:val="ConsPlusNormal0"/>
        <w:ind w:firstLine="540"/>
        <w:contextualSpacing/>
        <w:jc w:val="both"/>
        <w:rPr>
          <w:sz w:val="24"/>
          <w:szCs w:val="24"/>
        </w:rPr>
      </w:pPr>
      <w:r>
        <w:rPr>
          <w:sz w:val="24"/>
          <w:szCs w:val="24"/>
        </w:rPr>
        <w:t>Если письмо направляется адресату по электронной почте или по факсу без досылки по почте, вместо почтового адреса указывается адрес электронной почты или номер телефона-факса.</w:t>
      </w:r>
    </w:p>
    <w:p w14:paraId="5D16847A" w14:textId="77777777" w:rsidR="00F2247F" w:rsidRDefault="0003579E">
      <w:pPr>
        <w:pStyle w:val="ConsPlusNormal0"/>
        <w:ind w:firstLine="540"/>
        <w:contextualSpacing/>
        <w:jc w:val="both"/>
        <w:rPr>
          <w:sz w:val="24"/>
          <w:szCs w:val="24"/>
        </w:rPr>
      </w:pPr>
      <w:r>
        <w:rPr>
          <w:sz w:val="24"/>
          <w:szCs w:val="24"/>
        </w:rPr>
        <w:t>3.38. Деловое письмо должно быть посвящено одному вопросу. Если необходимо обратиться в организацию одновременно по нескольким вопросам, рекомендуется составить отдельное письмо по каждому из них.</w:t>
      </w:r>
    </w:p>
    <w:p w14:paraId="43E532B5" w14:textId="77777777" w:rsidR="00F2247F" w:rsidRDefault="0003579E">
      <w:pPr>
        <w:pStyle w:val="ConsPlusNormal0"/>
        <w:ind w:firstLine="540"/>
        <w:contextualSpacing/>
        <w:jc w:val="both"/>
        <w:rPr>
          <w:sz w:val="24"/>
          <w:szCs w:val="24"/>
        </w:rPr>
      </w:pPr>
      <w:r>
        <w:rPr>
          <w:sz w:val="24"/>
          <w:szCs w:val="24"/>
        </w:rPr>
        <w:t>Письмо может касаться нескольких вопросов, если они взаимосвязаны.</w:t>
      </w:r>
    </w:p>
    <w:p w14:paraId="4AD7234B" w14:textId="77777777" w:rsidR="00F2247F" w:rsidRDefault="0003579E">
      <w:pPr>
        <w:pStyle w:val="ConsPlusNormal0"/>
        <w:ind w:firstLine="540"/>
        <w:contextualSpacing/>
        <w:jc w:val="both"/>
        <w:rPr>
          <w:sz w:val="24"/>
          <w:szCs w:val="24"/>
        </w:rPr>
      </w:pPr>
      <w:r>
        <w:rPr>
          <w:sz w:val="24"/>
          <w:szCs w:val="24"/>
        </w:rPr>
        <w:t>3.39. В одном письме не должно быть более четырех адресатов, при этом основной адресат указывается первым, остальным адресатам письмо направляется для сведения.</w:t>
      </w:r>
    </w:p>
    <w:p w14:paraId="3A71D069" w14:textId="77777777" w:rsidR="00F2247F" w:rsidRDefault="0003579E">
      <w:pPr>
        <w:pStyle w:val="ConsPlusNormal0"/>
        <w:ind w:firstLine="540"/>
        <w:contextualSpacing/>
        <w:jc w:val="both"/>
        <w:rPr>
          <w:sz w:val="24"/>
          <w:szCs w:val="24"/>
        </w:rPr>
      </w:pPr>
      <w:r>
        <w:rPr>
          <w:sz w:val="24"/>
          <w:szCs w:val="24"/>
        </w:rPr>
        <w:t>При необходимости направить письмо большему количеству адресатов, готовится список рассылки, и письма рассылаются по списку.</w:t>
      </w:r>
    </w:p>
    <w:p w14:paraId="3B550FA8" w14:textId="77777777" w:rsidR="00F2247F" w:rsidRDefault="0003579E">
      <w:pPr>
        <w:pStyle w:val="ConsPlusNormal0"/>
        <w:ind w:firstLine="540"/>
        <w:contextualSpacing/>
        <w:jc w:val="both"/>
        <w:rPr>
          <w:sz w:val="24"/>
          <w:szCs w:val="24"/>
        </w:rPr>
      </w:pPr>
      <w:r>
        <w:rPr>
          <w:sz w:val="24"/>
          <w:szCs w:val="24"/>
        </w:rPr>
        <w:t>3.40. При составлении деловых писем используется вступительное обращение и заключительная этикетная фраза.</w:t>
      </w:r>
    </w:p>
    <w:p w14:paraId="49466CC2" w14:textId="77777777" w:rsidR="00F2247F" w:rsidRDefault="0003579E">
      <w:pPr>
        <w:pStyle w:val="ConsPlusNormal0"/>
        <w:ind w:firstLine="540"/>
        <w:contextualSpacing/>
        <w:jc w:val="both"/>
        <w:rPr>
          <w:sz w:val="24"/>
          <w:szCs w:val="24"/>
        </w:rPr>
      </w:pPr>
      <w:r>
        <w:rPr>
          <w:sz w:val="24"/>
          <w:szCs w:val="24"/>
        </w:rPr>
        <w:lastRenderedPageBreak/>
        <w:t>3.41. Текст письма излагается:</w:t>
      </w:r>
    </w:p>
    <w:p w14:paraId="2DC72851" w14:textId="77777777" w:rsidR="00F2247F" w:rsidRDefault="0003579E">
      <w:pPr>
        <w:pStyle w:val="ConsPlusNormal0"/>
        <w:ind w:firstLine="540"/>
        <w:contextualSpacing/>
        <w:jc w:val="both"/>
        <w:rPr>
          <w:sz w:val="24"/>
          <w:szCs w:val="24"/>
        </w:rPr>
      </w:pPr>
      <w:r>
        <w:rPr>
          <w:sz w:val="24"/>
          <w:szCs w:val="24"/>
        </w:rPr>
        <w:t>от 1-го лица множественного числа ("просим ...", "предлагаем ...", "напоминаем ...");</w:t>
      </w:r>
    </w:p>
    <w:p w14:paraId="4C627D19" w14:textId="77777777" w:rsidR="00F2247F" w:rsidRDefault="0003579E">
      <w:pPr>
        <w:pStyle w:val="ConsPlusNormal0"/>
        <w:ind w:firstLine="540"/>
        <w:contextualSpacing/>
        <w:jc w:val="both"/>
        <w:rPr>
          <w:sz w:val="24"/>
          <w:szCs w:val="24"/>
        </w:rPr>
      </w:pPr>
      <w:r>
        <w:rPr>
          <w:sz w:val="24"/>
          <w:szCs w:val="24"/>
        </w:rPr>
        <w:t>от 3-го лица единственного числа ("предприятие считает возможным ...", "институт не располагает возможностью ...");</w:t>
      </w:r>
    </w:p>
    <w:p w14:paraId="79660178" w14:textId="77777777" w:rsidR="00F2247F" w:rsidRDefault="0003579E">
      <w:pPr>
        <w:pStyle w:val="ConsPlusNormal0"/>
        <w:ind w:firstLine="540"/>
        <w:contextualSpacing/>
        <w:jc w:val="both"/>
        <w:rPr>
          <w:sz w:val="24"/>
          <w:szCs w:val="24"/>
        </w:rPr>
      </w:pPr>
      <w:r>
        <w:rPr>
          <w:sz w:val="24"/>
          <w:szCs w:val="24"/>
        </w:rPr>
        <w:t>от 1-го лица единственного числа ("прошу ...", "предлагаю ..."), если письмо оформляется на должностном бланке.</w:t>
      </w:r>
    </w:p>
    <w:p w14:paraId="59534D2E" w14:textId="77777777" w:rsidR="00F2247F" w:rsidRDefault="0003579E">
      <w:pPr>
        <w:pStyle w:val="ConsPlusNormal0"/>
        <w:ind w:firstLine="540"/>
        <w:contextualSpacing/>
        <w:jc w:val="both"/>
        <w:rPr>
          <w:sz w:val="24"/>
          <w:szCs w:val="24"/>
        </w:rPr>
      </w:pPr>
      <w:r>
        <w:rPr>
          <w:sz w:val="24"/>
          <w:szCs w:val="24"/>
        </w:rPr>
        <w:t>3.42. Если проект делового письма направляется адресату по почте, проект готовится в двух экземплярах: один экземпляр оформляется на бланке, второй экземпляр, предназначенный для визирования) - на стандартных листах бумаги.</w:t>
      </w:r>
    </w:p>
    <w:p w14:paraId="6BC4CFD3" w14:textId="77777777" w:rsidR="00F2247F" w:rsidRDefault="0003579E">
      <w:pPr>
        <w:pStyle w:val="ConsPlusNormal0"/>
        <w:ind w:firstLine="540"/>
        <w:contextualSpacing/>
        <w:jc w:val="both"/>
        <w:rPr>
          <w:sz w:val="24"/>
          <w:szCs w:val="24"/>
        </w:rPr>
      </w:pPr>
      <w:r>
        <w:rPr>
          <w:sz w:val="24"/>
          <w:szCs w:val="24"/>
        </w:rPr>
        <w:t xml:space="preserve">Деловое письмо до представления на подпись должно быть согласовано (завизировано) со всеми заинтересованными лицами. </w:t>
      </w:r>
    </w:p>
    <w:p w14:paraId="7865C3FD" w14:textId="78EA1D17" w:rsidR="00F2247F" w:rsidRDefault="0003579E">
      <w:pPr>
        <w:pStyle w:val="ConsPlusNormal0"/>
        <w:ind w:firstLine="540"/>
        <w:contextualSpacing/>
        <w:jc w:val="both"/>
        <w:rPr>
          <w:sz w:val="24"/>
          <w:szCs w:val="24"/>
        </w:rPr>
      </w:pPr>
      <w:r>
        <w:rPr>
          <w:sz w:val="24"/>
          <w:szCs w:val="24"/>
        </w:rPr>
        <w:t xml:space="preserve">3.43. Деловое письмо подписывается Главой муниципального образования «Сельское поселение </w:t>
      </w:r>
      <w:r w:rsidR="004D2817">
        <w:rPr>
          <w:sz w:val="24"/>
          <w:szCs w:val="24"/>
        </w:rPr>
        <w:t>Верхнекалиновский сельсовет</w:t>
      </w:r>
      <w:r w:rsidR="00976BE9">
        <w:rPr>
          <w:sz w:val="24"/>
          <w:szCs w:val="24"/>
        </w:rPr>
        <w:t xml:space="preserve"> </w:t>
      </w:r>
      <w:r>
        <w:rPr>
          <w:sz w:val="24"/>
          <w:szCs w:val="24"/>
        </w:rPr>
        <w:t>Камызякского муниципального района Астраханской области» или иным уполномоченным им лицом. Подписанное деловое письмо подлежит регистрации и отправке.</w:t>
      </w:r>
    </w:p>
    <w:p w14:paraId="731CC84E" w14:textId="77777777" w:rsidR="00F2247F" w:rsidRDefault="0003579E">
      <w:pPr>
        <w:pStyle w:val="ConsPlusNormal0"/>
        <w:ind w:firstLine="540"/>
        <w:contextualSpacing/>
        <w:jc w:val="both"/>
        <w:rPr>
          <w:sz w:val="24"/>
          <w:szCs w:val="24"/>
        </w:rPr>
      </w:pPr>
      <w:r>
        <w:rPr>
          <w:sz w:val="24"/>
          <w:szCs w:val="24"/>
        </w:rPr>
        <w:t>Не допускается отправлять адресатам письма, не имеющие даты и регистрационного номера.</w:t>
      </w:r>
    </w:p>
    <w:p w14:paraId="323D3ADE" w14:textId="77777777" w:rsidR="00F2247F" w:rsidRDefault="0003579E">
      <w:pPr>
        <w:pStyle w:val="ConsPlusNormal0"/>
        <w:ind w:firstLine="540"/>
        <w:contextualSpacing/>
        <w:jc w:val="both"/>
        <w:rPr>
          <w:sz w:val="24"/>
          <w:szCs w:val="24"/>
        </w:rPr>
      </w:pPr>
      <w:r>
        <w:rPr>
          <w:sz w:val="24"/>
          <w:szCs w:val="24"/>
        </w:rPr>
        <w:t>3.44. После подписания письма и его регистрации экземпляр письма с визами заинтересованных лиц помещается в дело.</w:t>
      </w:r>
    </w:p>
    <w:p w14:paraId="72082B17" w14:textId="77777777" w:rsidR="00F2247F" w:rsidRDefault="0003579E">
      <w:pPr>
        <w:pStyle w:val="ConsPlusNormal0"/>
        <w:ind w:firstLine="540"/>
        <w:contextualSpacing/>
        <w:jc w:val="both"/>
        <w:rPr>
          <w:sz w:val="24"/>
          <w:szCs w:val="24"/>
        </w:rPr>
      </w:pPr>
      <w:r>
        <w:rPr>
          <w:sz w:val="24"/>
          <w:szCs w:val="24"/>
        </w:rPr>
        <w:t xml:space="preserve">3.45. Докладная (служебная) записка используется для оперативного информационного обмена между структурными подразделениями и руководством. </w:t>
      </w:r>
    </w:p>
    <w:p w14:paraId="3E6A0665" w14:textId="77777777" w:rsidR="00F2247F" w:rsidRDefault="0003579E">
      <w:pPr>
        <w:pStyle w:val="ConsPlusNormal0"/>
        <w:ind w:firstLine="540"/>
        <w:contextualSpacing/>
        <w:jc w:val="both"/>
        <w:rPr>
          <w:sz w:val="24"/>
          <w:szCs w:val="24"/>
        </w:rPr>
      </w:pPr>
      <w:r>
        <w:rPr>
          <w:sz w:val="24"/>
          <w:szCs w:val="24"/>
        </w:rPr>
        <w:t>3.46. Обязательными реквизитами докладной (служебной) записки являются: наименование структурного подразделения, наименование вида документа (докладная записка, служебная записка), дата, заголовок к тексту, адресат, текст, подпись.</w:t>
      </w:r>
    </w:p>
    <w:p w14:paraId="0484200B" w14:textId="77777777" w:rsidR="00F2247F" w:rsidRDefault="0003579E">
      <w:pPr>
        <w:pStyle w:val="ConsPlusNormal0"/>
        <w:ind w:firstLine="540"/>
        <w:contextualSpacing/>
        <w:jc w:val="both"/>
        <w:rPr>
          <w:sz w:val="24"/>
          <w:szCs w:val="24"/>
        </w:rPr>
      </w:pPr>
      <w:r>
        <w:rPr>
          <w:sz w:val="24"/>
          <w:szCs w:val="24"/>
        </w:rPr>
        <w:t xml:space="preserve">3.47. При </w:t>
      </w:r>
      <w:proofErr w:type="spellStart"/>
      <w:r>
        <w:rPr>
          <w:sz w:val="24"/>
          <w:szCs w:val="24"/>
        </w:rPr>
        <w:t>адресовании</w:t>
      </w:r>
      <w:proofErr w:type="spellEnd"/>
      <w:r>
        <w:rPr>
          <w:sz w:val="24"/>
          <w:szCs w:val="24"/>
        </w:rPr>
        <w:t xml:space="preserve"> докладных (служебных) записок указываются в дательном падеже должность лица, которому адресован документ, фамилия и инициалы. Например,</w:t>
      </w:r>
    </w:p>
    <w:tbl>
      <w:tblPr>
        <w:tblW w:w="9462" w:type="dxa"/>
        <w:tblInd w:w="-62" w:type="dxa"/>
        <w:tblLayout w:type="fixed"/>
        <w:tblCellMar>
          <w:top w:w="102" w:type="dxa"/>
          <w:left w:w="62" w:type="dxa"/>
          <w:bottom w:w="102" w:type="dxa"/>
          <w:right w:w="62" w:type="dxa"/>
        </w:tblCellMar>
        <w:tblLook w:val="04A0" w:firstRow="1" w:lastRow="0" w:firstColumn="1" w:lastColumn="0" w:noHBand="0" w:noVBand="1"/>
      </w:tblPr>
      <w:tblGrid>
        <w:gridCol w:w="4793"/>
        <w:gridCol w:w="4669"/>
      </w:tblGrid>
      <w:tr w:rsidR="00F2247F" w14:paraId="4E5873DE" w14:textId="77777777">
        <w:trPr>
          <w:trHeight w:val="139"/>
        </w:trPr>
        <w:tc>
          <w:tcPr>
            <w:tcW w:w="4793" w:type="dxa"/>
          </w:tcPr>
          <w:p w14:paraId="5BCE072F" w14:textId="77777777" w:rsidR="00F2247F" w:rsidRDefault="00F2247F">
            <w:pPr>
              <w:pStyle w:val="ConsPlusNormal0"/>
              <w:contextualSpacing/>
              <w:rPr>
                <w:sz w:val="24"/>
                <w:szCs w:val="24"/>
              </w:rPr>
            </w:pPr>
          </w:p>
        </w:tc>
        <w:tc>
          <w:tcPr>
            <w:tcW w:w="4669" w:type="dxa"/>
            <w:vMerge w:val="restart"/>
          </w:tcPr>
          <w:p w14:paraId="09F670F7" w14:textId="486AEEBF" w:rsidR="00F2247F" w:rsidRDefault="0003579E">
            <w:pPr>
              <w:pStyle w:val="ConsPlusNormal0"/>
              <w:ind w:firstLine="0"/>
              <w:contextualSpacing/>
              <w:rPr>
                <w:sz w:val="24"/>
                <w:szCs w:val="24"/>
              </w:rPr>
            </w:pPr>
            <w:r>
              <w:rPr>
                <w:sz w:val="24"/>
                <w:szCs w:val="24"/>
              </w:rPr>
              <w:t xml:space="preserve">Заместителю Главы муниципального образования «Сельское поселение </w:t>
            </w:r>
            <w:r w:rsidR="004D2817">
              <w:rPr>
                <w:sz w:val="24"/>
                <w:szCs w:val="24"/>
              </w:rPr>
              <w:t>Верхнекалиновский сельсовет</w:t>
            </w:r>
            <w:r w:rsidR="00976BE9">
              <w:rPr>
                <w:sz w:val="24"/>
                <w:szCs w:val="24"/>
              </w:rPr>
              <w:t xml:space="preserve"> </w:t>
            </w:r>
            <w:r>
              <w:rPr>
                <w:sz w:val="24"/>
                <w:szCs w:val="24"/>
              </w:rPr>
              <w:t>Камызякского муниципального района Астраханской области» Фамилия И.О.</w:t>
            </w:r>
          </w:p>
        </w:tc>
      </w:tr>
      <w:tr w:rsidR="00F2247F" w14:paraId="289899E8" w14:textId="77777777">
        <w:trPr>
          <w:trHeight w:val="139"/>
        </w:trPr>
        <w:tc>
          <w:tcPr>
            <w:tcW w:w="4793" w:type="dxa"/>
          </w:tcPr>
          <w:p w14:paraId="3261F812" w14:textId="77777777" w:rsidR="00F2247F" w:rsidRDefault="00F2247F">
            <w:pPr>
              <w:pStyle w:val="ConsPlusNormal0"/>
              <w:ind w:firstLine="0"/>
              <w:contextualSpacing/>
              <w:rPr>
                <w:sz w:val="24"/>
                <w:szCs w:val="24"/>
              </w:rPr>
            </w:pPr>
          </w:p>
        </w:tc>
        <w:tc>
          <w:tcPr>
            <w:tcW w:w="4669" w:type="dxa"/>
            <w:vMerge/>
          </w:tcPr>
          <w:p w14:paraId="73769E02" w14:textId="77777777" w:rsidR="00F2247F" w:rsidRDefault="00F2247F">
            <w:pPr>
              <w:pStyle w:val="ConsPlusNormal0"/>
              <w:contextualSpacing/>
              <w:rPr>
                <w:sz w:val="24"/>
                <w:szCs w:val="24"/>
              </w:rPr>
            </w:pPr>
          </w:p>
        </w:tc>
      </w:tr>
    </w:tbl>
    <w:p w14:paraId="01551168" w14:textId="77777777" w:rsidR="00F2247F" w:rsidRDefault="0003579E">
      <w:pPr>
        <w:pStyle w:val="ConsPlusNormal0"/>
        <w:ind w:firstLine="567"/>
        <w:contextualSpacing/>
        <w:jc w:val="both"/>
        <w:rPr>
          <w:sz w:val="24"/>
          <w:szCs w:val="24"/>
        </w:rPr>
      </w:pPr>
      <w:r>
        <w:rPr>
          <w:sz w:val="24"/>
          <w:szCs w:val="24"/>
        </w:rPr>
        <w:t>3.48. Докладные (служебные) записки могут составляться, рассматриваться и храниться в течение установленного срока.</w:t>
      </w:r>
    </w:p>
    <w:p w14:paraId="37897822" w14:textId="77777777" w:rsidR="00F2247F" w:rsidRDefault="0003579E">
      <w:pPr>
        <w:pStyle w:val="ConsPlusNormal0"/>
        <w:ind w:firstLine="540"/>
        <w:contextualSpacing/>
        <w:jc w:val="both"/>
        <w:rPr>
          <w:sz w:val="24"/>
          <w:szCs w:val="24"/>
        </w:rPr>
      </w:pPr>
      <w:r>
        <w:rPr>
          <w:sz w:val="24"/>
          <w:szCs w:val="24"/>
        </w:rPr>
        <w:t>3.49. Текст докладной (служебной) записки, в зависимости от сложности содержания и приводимой аргументации, состоит из одной, двух или трех частей:</w:t>
      </w:r>
    </w:p>
    <w:p w14:paraId="2FD2706B" w14:textId="77777777" w:rsidR="00F2247F" w:rsidRDefault="0003579E">
      <w:pPr>
        <w:pStyle w:val="ConsPlusNormal0"/>
        <w:numPr>
          <w:ilvl w:val="0"/>
          <w:numId w:val="18"/>
        </w:numPr>
        <w:contextualSpacing/>
        <w:jc w:val="both"/>
        <w:rPr>
          <w:sz w:val="24"/>
          <w:szCs w:val="24"/>
        </w:rPr>
      </w:pPr>
      <w:r>
        <w:rPr>
          <w:sz w:val="24"/>
          <w:szCs w:val="24"/>
        </w:rPr>
        <w:t>в первой части излагаются причины, факты или события, послужившие поводом для составления документа;</w:t>
      </w:r>
    </w:p>
    <w:p w14:paraId="372F836D" w14:textId="77777777" w:rsidR="00F2247F" w:rsidRDefault="0003579E">
      <w:pPr>
        <w:pStyle w:val="ConsPlusNormal0"/>
        <w:numPr>
          <w:ilvl w:val="0"/>
          <w:numId w:val="18"/>
        </w:numPr>
        <w:contextualSpacing/>
        <w:jc w:val="both"/>
        <w:rPr>
          <w:sz w:val="24"/>
          <w:szCs w:val="24"/>
        </w:rPr>
      </w:pPr>
      <w:r>
        <w:rPr>
          <w:sz w:val="24"/>
          <w:szCs w:val="24"/>
        </w:rPr>
        <w:t>во второй части дается анализ сложившейся ситуации, возможные варианты ее решения;</w:t>
      </w:r>
    </w:p>
    <w:p w14:paraId="34D1BC2C" w14:textId="77777777" w:rsidR="00F2247F" w:rsidRDefault="0003579E">
      <w:pPr>
        <w:pStyle w:val="ConsPlusNormal0"/>
        <w:numPr>
          <w:ilvl w:val="0"/>
          <w:numId w:val="18"/>
        </w:numPr>
        <w:contextualSpacing/>
        <w:jc w:val="both"/>
        <w:rPr>
          <w:sz w:val="24"/>
          <w:szCs w:val="24"/>
        </w:rPr>
      </w:pPr>
      <w:r>
        <w:rPr>
          <w:sz w:val="24"/>
          <w:szCs w:val="24"/>
        </w:rPr>
        <w:t>в третьей части излагаются выводы.</w:t>
      </w:r>
    </w:p>
    <w:p w14:paraId="6D2CBA13" w14:textId="77777777" w:rsidR="00F2247F" w:rsidRDefault="0003579E">
      <w:pPr>
        <w:pStyle w:val="ConsPlusTitle"/>
        <w:contextualSpacing/>
        <w:jc w:val="center"/>
        <w:outlineLvl w:val="1"/>
        <w:rPr>
          <w:rFonts w:ascii="Arial" w:hAnsi="Arial" w:cs="Arial"/>
          <w:sz w:val="24"/>
          <w:szCs w:val="24"/>
        </w:rPr>
      </w:pPr>
      <w:r>
        <w:rPr>
          <w:rFonts w:ascii="Arial" w:hAnsi="Arial" w:cs="Arial"/>
          <w:sz w:val="24"/>
          <w:szCs w:val="24"/>
        </w:rPr>
        <w:t>IV. Согласование проектов документов.</w:t>
      </w:r>
    </w:p>
    <w:p w14:paraId="67EB5FCA" w14:textId="77777777" w:rsidR="00F2247F" w:rsidRDefault="0003579E">
      <w:pPr>
        <w:pStyle w:val="ConsPlusTitle"/>
        <w:contextualSpacing/>
        <w:jc w:val="center"/>
        <w:rPr>
          <w:rFonts w:ascii="Arial" w:hAnsi="Arial" w:cs="Arial"/>
          <w:sz w:val="24"/>
          <w:szCs w:val="24"/>
        </w:rPr>
      </w:pPr>
      <w:r>
        <w:rPr>
          <w:rFonts w:ascii="Arial" w:hAnsi="Arial" w:cs="Arial"/>
          <w:sz w:val="24"/>
          <w:szCs w:val="24"/>
        </w:rPr>
        <w:t>Подписание (утверждение) проектов документов</w:t>
      </w:r>
    </w:p>
    <w:p w14:paraId="4BC6B002" w14:textId="4955FBD0" w:rsidR="00F2247F" w:rsidRDefault="0003579E">
      <w:pPr>
        <w:pStyle w:val="ConsPlusNormal0"/>
        <w:ind w:firstLine="540"/>
        <w:contextualSpacing/>
        <w:jc w:val="both"/>
        <w:rPr>
          <w:sz w:val="24"/>
          <w:szCs w:val="24"/>
        </w:rPr>
      </w:pPr>
      <w:bookmarkStart w:id="17" w:name="Par852"/>
      <w:bookmarkEnd w:id="17"/>
      <w:r>
        <w:rPr>
          <w:sz w:val="24"/>
          <w:szCs w:val="24"/>
        </w:rPr>
        <w:t xml:space="preserve">4.1. Согласование проекта документа проводится до его подписания Главой муниципального образования «Сельское поселение </w:t>
      </w:r>
      <w:r w:rsidR="004D2817">
        <w:rPr>
          <w:sz w:val="24"/>
          <w:szCs w:val="24"/>
        </w:rPr>
        <w:t>Верхнекалиновский сельсовет</w:t>
      </w:r>
      <w:r w:rsidR="00976BE9">
        <w:rPr>
          <w:sz w:val="24"/>
          <w:szCs w:val="24"/>
        </w:rPr>
        <w:t xml:space="preserve"> </w:t>
      </w:r>
      <w:r>
        <w:rPr>
          <w:sz w:val="24"/>
          <w:szCs w:val="24"/>
        </w:rPr>
        <w:t xml:space="preserve">Камызякского муниципального района Астраханской области» в целях оценки соответствия проекта законодательству Российской Федерации, локальным нормативным актам администрации, качества и эффективности предлагаемого решения. </w:t>
      </w:r>
    </w:p>
    <w:p w14:paraId="205B1E96" w14:textId="77777777" w:rsidR="00F2247F" w:rsidRDefault="0003579E">
      <w:pPr>
        <w:pStyle w:val="ConsPlusNormal0"/>
        <w:ind w:firstLine="540"/>
        <w:contextualSpacing/>
        <w:jc w:val="both"/>
        <w:rPr>
          <w:sz w:val="24"/>
          <w:szCs w:val="24"/>
        </w:rPr>
      </w:pPr>
      <w:r>
        <w:rPr>
          <w:sz w:val="24"/>
          <w:szCs w:val="24"/>
        </w:rPr>
        <w:lastRenderedPageBreak/>
        <w:t>4.2. Проекты документов согласуются:</w:t>
      </w:r>
    </w:p>
    <w:p w14:paraId="62B11C82" w14:textId="77777777" w:rsidR="00F2247F" w:rsidRDefault="0003579E">
      <w:pPr>
        <w:pStyle w:val="ConsPlusNormal0"/>
        <w:numPr>
          <w:ilvl w:val="0"/>
          <w:numId w:val="27"/>
        </w:numPr>
        <w:contextualSpacing/>
        <w:jc w:val="both"/>
        <w:rPr>
          <w:sz w:val="24"/>
          <w:szCs w:val="24"/>
        </w:rPr>
      </w:pPr>
      <w:r>
        <w:rPr>
          <w:sz w:val="24"/>
          <w:szCs w:val="24"/>
        </w:rPr>
        <w:t>непосредственным исполнителем и руководителем подразделения-исполнителя;</w:t>
      </w:r>
    </w:p>
    <w:p w14:paraId="3F9F9406" w14:textId="77777777" w:rsidR="00F2247F" w:rsidRDefault="0003579E">
      <w:pPr>
        <w:pStyle w:val="ConsPlusNormal0"/>
        <w:numPr>
          <w:ilvl w:val="0"/>
          <w:numId w:val="27"/>
        </w:numPr>
        <w:contextualSpacing/>
        <w:jc w:val="both"/>
        <w:rPr>
          <w:sz w:val="24"/>
          <w:szCs w:val="24"/>
        </w:rPr>
      </w:pPr>
      <w:r>
        <w:rPr>
          <w:sz w:val="24"/>
          <w:szCs w:val="24"/>
        </w:rPr>
        <w:t>инициатором.</w:t>
      </w:r>
    </w:p>
    <w:p w14:paraId="67FE7A20" w14:textId="77777777" w:rsidR="00F2247F" w:rsidRDefault="0003579E">
      <w:pPr>
        <w:pStyle w:val="ConsPlusNormal0"/>
        <w:ind w:firstLine="0"/>
        <w:contextualSpacing/>
        <w:jc w:val="both"/>
        <w:rPr>
          <w:sz w:val="24"/>
          <w:szCs w:val="24"/>
        </w:rPr>
      </w:pPr>
      <w:r>
        <w:rPr>
          <w:sz w:val="24"/>
          <w:szCs w:val="24"/>
        </w:rPr>
        <w:t xml:space="preserve">        4.3. Сроки согласования документов составляют:</w:t>
      </w:r>
    </w:p>
    <w:p w14:paraId="28A01690" w14:textId="77777777" w:rsidR="00F2247F" w:rsidRDefault="0003579E">
      <w:pPr>
        <w:pStyle w:val="ConsPlusNormal0"/>
        <w:ind w:left="1260" w:firstLine="0"/>
        <w:contextualSpacing/>
        <w:jc w:val="both"/>
        <w:rPr>
          <w:sz w:val="24"/>
          <w:szCs w:val="24"/>
        </w:rPr>
      </w:pPr>
      <w:r>
        <w:rPr>
          <w:sz w:val="24"/>
          <w:szCs w:val="24"/>
        </w:rPr>
        <w:t>- Проекты служебных писем 1 – 3 раб. дня;</w:t>
      </w:r>
    </w:p>
    <w:p w14:paraId="208E4C3C" w14:textId="77777777" w:rsidR="00F2247F" w:rsidRDefault="0003579E">
      <w:pPr>
        <w:pStyle w:val="ConsPlusNormal0"/>
        <w:ind w:left="1260" w:firstLine="0"/>
        <w:contextualSpacing/>
        <w:jc w:val="both"/>
        <w:rPr>
          <w:sz w:val="24"/>
          <w:szCs w:val="24"/>
        </w:rPr>
      </w:pPr>
      <w:r>
        <w:rPr>
          <w:sz w:val="24"/>
          <w:szCs w:val="24"/>
        </w:rPr>
        <w:t>- проекты приказов без приложения 1 – 3 раб. дня;</w:t>
      </w:r>
    </w:p>
    <w:p w14:paraId="0E0F5CF0" w14:textId="77777777" w:rsidR="00F2247F" w:rsidRDefault="0003579E">
      <w:pPr>
        <w:pStyle w:val="ConsPlusNormal0"/>
        <w:ind w:left="1260" w:firstLine="0"/>
        <w:contextualSpacing/>
        <w:jc w:val="both"/>
        <w:rPr>
          <w:sz w:val="24"/>
          <w:szCs w:val="24"/>
        </w:rPr>
      </w:pPr>
      <w:r>
        <w:rPr>
          <w:sz w:val="24"/>
          <w:szCs w:val="24"/>
        </w:rPr>
        <w:t>-проекты приказов с приложениями 3 – 5 раб. дня;</w:t>
      </w:r>
    </w:p>
    <w:p w14:paraId="7E6D0D12" w14:textId="77777777" w:rsidR="00F2247F" w:rsidRDefault="0003579E">
      <w:pPr>
        <w:pStyle w:val="ConsPlusNormal0"/>
        <w:ind w:left="1260" w:firstLine="0"/>
        <w:contextualSpacing/>
        <w:jc w:val="both"/>
        <w:rPr>
          <w:sz w:val="24"/>
          <w:szCs w:val="24"/>
        </w:rPr>
      </w:pPr>
      <w:r>
        <w:rPr>
          <w:sz w:val="24"/>
          <w:szCs w:val="24"/>
        </w:rPr>
        <w:t>-проекты приказов с приложением локальных актов (более 50 стр.) 5 – 10 раб. дней;</w:t>
      </w:r>
    </w:p>
    <w:p w14:paraId="389B59FC" w14:textId="77777777" w:rsidR="00F2247F" w:rsidRDefault="0003579E">
      <w:pPr>
        <w:pStyle w:val="ConsPlusNormal0"/>
        <w:ind w:left="1260" w:firstLine="0"/>
        <w:contextualSpacing/>
        <w:jc w:val="both"/>
        <w:rPr>
          <w:sz w:val="24"/>
          <w:szCs w:val="24"/>
        </w:rPr>
      </w:pPr>
      <w:r>
        <w:rPr>
          <w:sz w:val="24"/>
          <w:szCs w:val="24"/>
        </w:rPr>
        <w:t>-проекты протоколов, совещаний 1 – 3 раб. дня.</w:t>
      </w:r>
    </w:p>
    <w:p w14:paraId="3AD7E87F" w14:textId="77777777" w:rsidR="00F2247F" w:rsidRDefault="0003579E">
      <w:pPr>
        <w:pStyle w:val="ConsPlusNormal0"/>
        <w:contextualSpacing/>
        <w:jc w:val="both"/>
        <w:rPr>
          <w:sz w:val="24"/>
          <w:szCs w:val="24"/>
        </w:rPr>
      </w:pPr>
      <w:r>
        <w:rPr>
          <w:sz w:val="24"/>
          <w:szCs w:val="24"/>
        </w:rPr>
        <w:t>Сроки согласования проектов документов, направленных на внешнее согласование не должны составлять более 30 раб. дней</w:t>
      </w:r>
    </w:p>
    <w:p w14:paraId="07FF22B6" w14:textId="77777777" w:rsidR="00F2247F" w:rsidRDefault="0003579E">
      <w:pPr>
        <w:pStyle w:val="ConsPlusNormal0"/>
        <w:ind w:firstLine="540"/>
        <w:contextualSpacing/>
        <w:jc w:val="both"/>
        <w:rPr>
          <w:sz w:val="24"/>
          <w:szCs w:val="24"/>
        </w:rPr>
      </w:pPr>
      <w:r>
        <w:rPr>
          <w:sz w:val="24"/>
          <w:szCs w:val="24"/>
        </w:rPr>
        <w:t>4.4. Утверждение документа производится:</w:t>
      </w:r>
    </w:p>
    <w:p w14:paraId="61E35A09" w14:textId="77777777" w:rsidR="00F2247F" w:rsidRDefault="0003579E">
      <w:pPr>
        <w:pStyle w:val="ConsPlusNormal0"/>
        <w:numPr>
          <w:ilvl w:val="0"/>
          <w:numId w:val="38"/>
        </w:numPr>
        <w:contextualSpacing/>
        <w:jc w:val="both"/>
        <w:rPr>
          <w:sz w:val="24"/>
          <w:szCs w:val="24"/>
        </w:rPr>
      </w:pPr>
      <w:r>
        <w:rPr>
          <w:sz w:val="24"/>
          <w:szCs w:val="24"/>
        </w:rPr>
        <w:t>непосредственно руководителем - проставлением собственноручной подписи в грифе утверждения;</w:t>
      </w:r>
    </w:p>
    <w:p w14:paraId="6A01F4C4" w14:textId="77777777" w:rsidR="00F2247F" w:rsidRDefault="0003579E">
      <w:pPr>
        <w:pStyle w:val="ConsPlusNormal0"/>
        <w:numPr>
          <w:ilvl w:val="0"/>
          <w:numId w:val="38"/>
        </w:numPr>
        <w:contextualSpacing/>
        <w:jc w:val="both"/>
        <w:rPr>
          <w:sz w:val="24"/>
          <w:szCs w:val="24"/>
        </w:rPr>
      </w:pPr>
      <w:r>
        <w:rPr>
          <w:sz w:val="24"/>
          <w:szCs w:val="24"/>
        </w:rPr>
        <w:t>распоряжением.</w:t>
      </w:r>
    </w:p>
    <w:p w14:paraId="6817F9D0" w14:textId="77777777" w:rsidR="00F2247F" w:rsidRDefault="0003579E">
      <w:pPr>
        <w:pStyle w:val="ConsPlusNormal0"/>
        <w:ind w:firstLine="540"/>
        <w:contextualSpacing/>
        <w:jc w:val="both"/>
        <w:rPr>
          <w:sz w:val="24"/>
          <w:szCs w:val="24"/>
        </w:rPr>
      </w:pPr>
      <w:r>
        <w:rPr>
          <w:sz w:val="24"/>
          <w:szCs w:val="24"/>
        </w:rPr>
        <w:t>4.5. Утверждаются правила, положения, инструкции, регламенты, некоторые виды актов, планы, программы и другие документы, устанавливающие нормы и/или рассчитанные на длительное применение.</w:t>
      </w:r>
    </w:p>
    <w:p w14:paraId="7AD78F01" w14:textId="02AA4005" w:rsidR="00F2247F" w:rsidRDefault="0003579E">
      <w:pPr>
        <w:pStyle w:val="ConsPlusNormal0"/>
        <w:ind w:firstLine="540"/>
        <w:contextualSpacing/>
        <w:jc w:val="both"/>
        <w:rPr>
          <w:sz w:val="24"/>
          <w:szCs w:val="24"/>
        </w:rPr>
      </w:pPr>
      <w:r>
        <w:rPr>
          <w:sz w:val="24"/>
          <w:szCs w:val="24"/>
        </w:rPr>
        <w:t xml:space="preserve">4.6. Подпись Главы муниципального образования «Сельское поселение </w:t>
      </w:r>
      <w:r w:rsidR="004D2817">
        <w:rPr>
          <w:sz w:val="24"/>
          <w:szCs w:val="24"/>
        </w:rPr>
        <w:t>Верхнекалиновский сельсовет</w:t>
      </w:r>
      <w:r w:rsidR="00976BE9">
        <w:rPr>
          <w:sz w:val="24"/>
          <w:szCs w:val="24"/>
        </w:rPr>
        <w:t xml:space="preserve"> </w:t>
      </w:r>
      <w:r>
        <w:rPr>
          <w:sz w:val="24"/>
          <w:szCs w:val="24"/>
        </w:rPr>
        <w:t xml:space="preserve">Камызякского муниципального района Астраханской области» или иного уполномоченного им лица на документах, требующих особого удостоверения их подлинности, а также на копиях документов и выписках из документов заверяется печатью. </w:t>
      </w:r>
    </w:p>
    <w:p w14:paraId="3A960F87" w14:textId="77777777" w:rsidR="00F2247F" w:rsidRDefault="0003579E">
      <w:pPr>
        <w:pStyle w:val="ConsPlusTitle"/>
        <w:contextualSpacing/>
        <w:jc w:val="center"/>
        <w:outlineLvl w:val="1"/>
        <w:rPr>
          <w:rFonts w:ascii="Arial" w:hAnsi="Arial" w:cs="Arial"/>
          <w:sz w:val="24"/>
          <w:szCs w:val="24"/>
        </w:rPr>
      </w:pPr>
      <w:r>
        <w:rPr>
          <w:rFonts w:ascii="Arial" w:hAnsi="Arial" w:cs="Arial"/>
          <w:sz w:val="24"/>
          <w:szCs w:val="24"/>
        </w:rPr>
        <w:t>V. Организация документооборота</w:t>
      </w:r>
    </w:p>
    <w:p w14:paraId="29DE72C1" w14:textId="77777777" w:rsidR="00F2247F" w:rsidRDefault="0003579E">
      <w:pPr>
        <w:pStyle w:val="ConsPlusNormal0"/>
        <w:ind w:firstLine="540"/>
        <w:contextualSpacing/>
        <w:jc w:val="both"/>
        <w:rPr>
          <w:sz w:val="24"/>
          <w:szCs w:val="24"/>
        </w:rPr>
      </w:pPr>
      <w:r>
        <w:rPr>
          <w:sz w:val="24"/>
          <w:szCs w:val="24"/>
        </w:rPr>
        <w:t>5.1. Документооборот включает всю последовательность перемещений документов, а также операции, совершаемые с документами в процессе их создания и исполнения (получение, отправка, предварительное рассмотрение, регистрация, рассмотрение руководителем).</w:t>
      </w:r>
    </w:p>
    <w:p w14:paraId="55E51F3E" w14:textId="77777777" w:rsidR="00F2247F" w:rsidRDefault="0003579E">
      <w:pPr>
        <w:pStyle w:val="ConsPlusNormal0"/>
        <w:ind w:firstLine="540"/>
        <w:contextualSpacing/>
        <w:jc w:val="both"/>
        <w:rPr>
          <w:sz w:val="24"/>
          <w:szCs w:val="24"/>
        </w:rPr>
      </w:pPr>
      <w:r>
        <w:rPr>
          <w:sz w:val="24"/>
          <w:szCs w:val="24"/>
        </w:rPr>
        <w:t>5.2. Цель организации документооборота - обеспечение своевременного принятия управленческих решений и их исполнения. Задача документооборота - организовать движение документов по наименее короткому пути с минимальными затратами труда и времени.</w:t>
      </w:r>
    </w:p>
    <w:p w14:paraId="51EC7227" w14:textId="77777777" w:rsidR="00F2247F" w:rsidRDefault="0003579E">
      <w:pPr>
        <w:pStyle w:val="ConsPlusNormal0"/>
        <w:ind w:firstLine="540"/>
        <w:contextualSpacing/>
        <w:jc w:val="both"/>
        <w:rPr>
          <w:sz w:val="24"/>
          <w:szCs w:val="24"/>
        </w:rPr>
      </w:pPr>
      <w:r>
        <w:rPr>
          <w:sz w:val="24"/>
          <w:szCs w:val="24"/>
        </w:rPr>
        <w:t>5.3. В документообороте администрации выделяются документопотоки: входящие (поступающие) документы; исходящие (отправляемые) документы; внутренние документы. В составе входящих и исходящих документов выделяются:</w:t>
      </w:r>
    </w:p>
    <w:p w14:paraId="76E419D5" w14:textId="77777777" w:rsidR="00F2247F" w:rsidRDefault="0003579E">
      <w:pPr>
        <w:pStyle w:val="ConsPlusNormal0"/>
        <w:numPr>
          <w:ilvl w:val="0"/>
          <w:numId w:val="21"/>
        </w:numPr>
        <w:contextualSpacing/>
        <w:jc w:val="both"/>
        <w:rPr>
          <w:sz w:val="24"/>
          <w:szCs w:val="24"/>
        </w:rPr>
      </w:pPr>
      <w:r>
        <w:rPr>
          <w:sz w:val="24"/>
          <w:szCs w:val="24"/>
        </w:rPr>
        <w:t>документы органов государственной власти, органов местного самоуправления;</w:t>
      </w:r>
    </w:p>
    <w:p w14:paraId="27BFEE27" w14:textId="77777777" w:rsidR="00F2247F" w:rsidRDefault="0003579E">
      <w:pPr>
        <w:pStyle w:val="ConsPlusNormal0"/>
        <w:numPr>
          <w:ilvl w:val="0"/>
          <w:numId w:val="21"/>
        </w:numPr>
        <w:contextualSpacing/>
        <w:jc w:val="both"/>
        <w:rPr>
          <w:sz w:val="24"/>
          <w:szCs w:val="24"/>
        </w:rPr>
      </w:pPr>
      <w:r>
        <w:rPr>
          <w:sz w:val="24"/>
          <w:szCs w:val="24"/>
        </w:rPr>
        <w:t>документы из государственных и негосударственных организаций;</w:t>
      </w:r>
    </w:p>
    <w:p w14:paraId="092005B2" w14:textId="77777777" w:rsidR="00F2247F" w:rsidRDefault="0003579E">
      <w:pPr>
        <w:pStyle w:val="ConsPlusNormal0"/>
        <w:numPr>
          <w:ilvl w:val="0"/>
          <w:numId w:val="21"/>
        </w:numPr>
        <w:contextualSpacing/>
        <w:jc w:val="both"/>
        <w:rPr>
          <w:sz w:val="24"/>
          <w:szCs w:val="24"/>
        </w:rPr>
      </w:pPr>
      <w:r>
        <w:rPr>
          <w:sz w:val="24"/>
          <w:szCs w:val="24"/>
        </w:rPr>
        <w:t>запросы депутатов Государственной Думы и членов Совета Федерации, депутатов законодательных органов субъектов Российской Федерации и органов местного самоуправления;</w:t>
      </w:r>
    </w:p>
    <w:p w14:paraId="2C8721A2" w14:textId="77777777" w:rsidR="00F2247F" w:rsidRDefault="0003579E">
      <w:pPr>
        <w:pStyle w:val="ConsPlusNormal0"/>
        <w:numPr>
          <w:ilvl w:val="0"/>
          <w:numId w:val="21"/>
        </w:numPr>
        <w:contextualSpacing/>
        <w:jc w:val="both"/>
        <w:rPr>
          <w:sz w:val="24"/>
          <w:szCs w:val="24"/>
        </w:rPr>
      </w:pPr>
      <w:r>
        <w:rPr>
          <w:sz w:val="24"/>
          <w:szCs w:val="24"/>
        </w:rPr>
        <w:t>обращения граждан.</w:t>
      </w:r>
    </w:p>
    <w:p w14:paraId="5721FE85" w14:textId="77777777" w:rsidR="00F2247F" w:rsidRDefault="0003579E">
      <w:pPr>
        <w:pStyle w:val="ConsPlusNormal0"/>
        <w:ind w:firstLine="540"/>
        <w:contextualSpacing/>
        <w:jc w:val="both"/>
        <w:rPr>
          <w:sz w:val="24"/>
          <w:szCs w:val="24"/>
        </w:rPr>
      </w:pPr>
      <w:r>
        <w:rPr>
          <w:sz w:val="24"/>
          <w:szCs w:val="24"/>
        </w:rPr>
        <w:t>5.7. Доставка и отправка документов в администрации осуществляются средствами почтовой связи, различными видами электросвязи (факсимильная, телеграфная, телефонная, электронная почта).</w:t>
      </w:r>
    </w:p>
    <w:p w14:paraId="4E2E16C6" w14:textId="77777777" w:rsidR="00F2247F" w:rsidRDefault="0003579E">
      <w:pPr>
        <w:pStyle w:val="ConsPlusNormal0"/>
        <w:ind w:firstLine="540"/>
        <w:contextualSpacing/>
        <w:jc w:val="both"/>
        <w:rPr>
          <w:sz w:val="24"/>
          <w:szCs w:val="24"/>
        </w:rPr>
      </w:pPr>
      <w:r>
        <w:rPr>
          <w:sz w:val="24"/>
          <w:szCs w:val="24"/>
        </w:rPr>
        <w:t xml:space="preserve">5.8. В администрация доставляется корреспонденция в виде писем, почтовых карточек, бандеролей и пакетов, печатных изданий, телеграмм, </w:t>
      </w:r>
      <w:proofErr w:type="spellStart"/>
      <w:r>
        <w:rPr>
          <w:sz w:val="24"/>
          <w:szCs w:val="24"/>
        </w:rPr>
        <w:t>факсограмм</w:t>
      </w:r>
      <w:proofErr w:type="spellEnd"/>
      <w:r>
        <w:rPr>
          <w:sz w:val="24"/>
          <w:szCs w:val="24"/>
        </w:rPr>
        <w:t xml:space="preserve">, электронных документов и электронных копий документов по электронной почте и СЭД </w:t>
      </w:r>
      <w:proofErr w:type="spellStart"/>
      <w:r>
        <w:rPr>
          <w:sz w:val="24"/>
          <w:szCs w:val="24"/>
        </w:rPr>
        <w:t>Directum</w:t>
      </w:r>
      <w:proofErr w:type="spellEnd"/>
      <w:r>
        <w:rPr>
          <w:sz w:val="24"/>
          <w:szCs w:val="24"/>
        </w:rPr>
        <w:t>.</w:t>
      </w:r>
    </w:p>
    <w:p w14:paraId="592C7754" w14:textId="77777777" w:rsidR="00F2247F" w:rsidRDefault="0003579E">
      <w:pPr>
        <w:pStyle w:val="ConsPlusNormal0"/>
        <w:ind w:firstLine="540"/>
        <w:contextualSpacing/>
        <w:jc w:val="both"/>
        <w:rPr>
          <w:sz w:val="24"/>
          <w:szCs w:val="24"/>
        </w:rPr>
      </w:pPr>
      <w:r>
        <w:rPr>
          <w:sz w:val="24"/>
          <w:szCs w:val="24"/>
        </w:rPr>
        <w:t xml:space="preserve">5.9. Прием документов осуществляется делопроизводителем. Документы, </w:t>
      </w:r>
      <w:r>
        <w:rPr>
          <w:sz w:val="24"/>
          <w:szCs w:val="24"/>
        </w:rPr>
        <w:lastRenderedPageBreak/>
        <w:t>полученные работниками от других организаций, также передаются делопроизводителю для регистрации и/или учета в электронном журнале.</w:t>
      </w:r>
    </w:p>
    <w:p w14:paraId="19EAC3B6" w14:textId="77777777" w:rsidR="00F2247F" w:rsidRDefault="0003579E">
      <w:pPr>
        <w:pStyle w:val="ConsPlusNormal0"/>
        <w:ind w:firstLine="540"/>
        <w:contextualSpacing/>
        <w:jc w:val="both"/>
        <w:rPr>
          <w:sz w:val="24"/>
          <w:szCs w:val="24"/>
        </w:rPr>
      </w:pPr>
      <w:r>
        <w:rPr>
          <w:sz w:val="24"/>
          <w:szCs w:val="24"/>
        </w:rPr>
        <w:t xml:space="preserve">5.10. Прием документов, поступивших в администрацию через систему электронного документооборота </w:t>
      </w:r>
      <w:proofErr w:type="spellStart"/>
      <w:r>
        <w:rPr>
          <w:sz w:val="24"/>
          <w:szCs w:val="24"/>
        </w:rPr>
        <w:t>Directum</w:t>
      </w:r>
      <w:proofErr w:type="spellEnd"/>
      <w:r>
        <w:rPr>
          <w:sz w:val="24"/>
          <w:szCs w:val="24"/>
        </w:rPr>
        <w:t xml:space="preserve">, осуществляется управляющим делами администрации. В дальнейшем документы предаются делопроизводителю на бумажном носителе для регистрации в электронном журнале и хранения. </w:t>
      </w:r>
    </w:p>
    <w:p w14:paraId="5E62C9B3" w14:textId="77777777" w:rsidR="00F2247F" w:rsidRDefault="0003579E">
      <w:pPr>
        <w:pStyle w:val="ConsPlusNormal0"/>
        <w:ind w:firstLine="540"/>
        <w:contextualSpacing/>
        <w:jc w:val="both"/>
        <w:rPr>
          <w:sz w:val="24"/>
          <w:szCs w:val="24"/>
        </w:rPr>
      </w:pPr>
      <w:r>
        <w:rPr>
          <w:sz w:val="24"/>
          <w:szCs w:val="24"/>
        </w:rPr>
        <w:t>5.11. Все поступившие в администрацию документы подлежат первичной обработке, включающей:</w:t>
      </w:r>
    </w:p>
    <w:p w14:paraId="0EE0B4CB" w14:textId="77777777" w:rsidR="00F2247F" w:rsidRDefault="0003579E">
      <w:pPr>
        <w:pStyle w:val="ConsPlusNormal0"/>
        <w:numPr>
          <w:ilvl w:val="0"/>
          <w:numId w:val="15"/>
        </w:numPr>
        <w:contextualSpacing/>
        <w:jc w:val="both"/>
        <w:rPr>
          <w:sz w:val="24"/>
          <w:szCs w:val="24"/>
        </w:rPr>
      </w:pPr>
      <w:r>
        <w:rPr>
          <w:sz w:val="24"/>
          <w:szCs w:val="24"/>
        </w:rPr>
        <w:t>проверку правильности доставки документов;</w:t>
      </w:r>
    </w:p>
    <w:p w14:paraId="5D847E46" w14:textId="77777777" w:rsidR="00F2247F" w:rsidRDefault="0003579E">
      <w:pPr>
        <w:pStyle w:val="ConsPlusNormal0"/>
        <w:numPr>
          <w:ilvl w:val="0"/>
          <w:numId w:val="15"/>
        </w:numPr>
        <w:contextualSpacing/>
        <w:jc w:val="both"/>
        <w:rPr>
          <w:sz w:val="24"/>
          <w:szCs w:val="24"/>
        </w:rPr>
      </w:pPr>
      <w:r>
        <w:rPr>
          <w:sz w:val="24"/>
          <w:szCs w:val="24"/>
        </w:rPr>
        <w:t>проверку целостности упаковки (конвертов, пакетов);</w:t>
      </w:r>
    </w:p>
    <w:p w14:paraId="3EED3BEA" w14:textId="77777777" w:rsidR="00F2247F" w:rsidRDefault="0003579E">
      <w:pPr>
        <w:pStyle w:val="ConsPlusNormal0"/>
        <w:numPr>
          <w:ilvl w:val="0"/>
          <w:numId w:val="15"/>
        </w:numPr>
        <w:contextualSpacing/>
        <w:jc w:val="both"/>
        <w:rPr>
          <w:sz w:val="24"/>
          <w:szCs w:val="24"/>
        </w:rPr>
      </w:pPr>
      <w:r>
        <w:rPr>
          <w:sz w:val="24"/>
          <w:szCs w:val="24"/>
        </w:rPr>
        <w:t>вскрытие упаковки (за исключением конвертов, пакетов с пометкой "Лично" и графами ограничения доступа к документу);</w:t>
      </w:r>
    </w:p>
    <w:p w14:paraId="2E205CD8" w14:textId="77777777" w:rsidR="00F2247F" w:rsidRDefault="0003579E">
      <w:pPr>
        <w:pStyle w:val="ConsPlusNormal0"/>
        <w:numPr>
          <w:ilvl w:val="0"/>
          <w:numId w:val="15"/>
        </w:numPr>
        <w:contextualSpacing/>
        <w:jc w:val="both"/>
        <w:rPr>
          <w:sz w:val="24"/>
          <w:szCs w:val="24"/>
        </w:rPr>
      </w:pPr>
      <w:r>
        <w:rPr>
          <w:sz w:val="24"/>
          <w:szCs w:val="24"/>
        </w:rPr>
        <w:t>проверку целостности входящих документов, включая приложения;</w:t>
      </w:r>
    </w:p>
    <w:p w14:paraId="2A96A655" w14:textId="77777777" w:rsidR="00F2247F" w:rsidRDefault="0003579E">
      <w:pPr>
        <w:pStyle w:val="ConsPlusNormal0"/>
        <w:numPr>
          <w:ilvl w:val="0"/>
          <w:numId w:val="15"/>
        </w:numPr>
        <w:contextualSpacing/>
        <w:jc w:val="both"/>
        <w:rPr>
          <w:sz w:val="24"/>
          <w:szCs w:val="24"/>
        </w:rPr>
      </w:pPr>
      <w:r>
        <w:rPr>
          <w:sz w:val="24"/>
          <w:szCs w:val="24"/>
        </w:rPr>
        <w:t>уничтожение конвертов, пакетов или упаковки;</w:t>
      </w:r>
    </w:p>
    <w:p w14:paraId="7077D8E0" w14:textId="77777777" w:rsidR="00F2247F" w:rsidRDefault="0003579E">
      <w:pPr>
        <w:pStyle w:val="ConsPlusNormal0"/>
        <w:numPr>
          <w:ilvl w:val="0"/>
          <w:numId w:val="15"/>
        </w:numPr>
        <w:contextualSpacing/>
        <w:jc w:val="both"/>
        <w:rPr>
          <w:sz w:val="24"/>
          <w:szCs w:val="24"/>
        </w:rPr>
      </w:pPr>
      <w:r>
        <w:rPr>
          <w:sz w:val="24"/>
          <w:szCs w:val="24"/>
        </w:rPr>
        <w:t>проставление отметки о поступлении документа в администрация.</w:t>
      </w:r>
    </w:p>
    <w:p w14:paraId="40C80CF3" w14:textId="77777777" w:rsidR="00F2247F" w:rsidRDefault="0003579E">
      <w:pPr>
        <w:pStyle w:val="ConsPlusNormal0"/>
        <w:ind w:firstLine="540"/>
        <w:contextualSpacing/>
        <w:jc w:val="both"/>
        <w:rPr>
          <w:sz w:val="24"/>
          <w:szCs w:val="24"/>
        </w:rPr>
      </w:pPr>
      <w:r>
        <w:rPr>
          <w:sz w:val="24"/>
          <w:szCs w:val="24"/>
        </w:rPr>
        <w:t>5.12. Ошибочно доставленные документы пересылаются по назначению или возвращаются отправителю. Документы, поступившие в поврежденной упаковке, проверяются на целостность, в том числе на наличие механических повреждений.</w:t>
      </w:r>
    </w:p>
    <w:p w14:paraId="55A59E9E" w14:textId="5866B10B" w:rsidR="00F2247F" w:rsidRDefault="0003579E">
      <w:pPr>
        <w:pStyle w:val="ConsPlusNormal0"/>
        <w:ind w:firstLine="540"/>
        <w:contextualSpacing/>
        <w:jc w:val="both"/>
        <w:rPr>
          <w:sz w:val="24"/>
          <w:szCs w:val="24"/>
        </w:rPr>
      </w:pPr>
      <w:r>
        <w:rPr>
          <w:sz w:val="24"/>
          <w:szCs w:val="24"/>
        </w:rPr>
        <w:t xml:space="preserve">Почтовые отправления, нестандартные по весу, размеру, форме, имеющие неровности по бокам, заклеенные липкой лентой, имеющие странный запах, цвет, предположительно имеющие вложения, не характерные для почтовых отправлений, не вскрываются. О получении подозрительного почтового отправления докладывается Главе муниципального образования «Сельское поселение </w:t>
      </w:r>
      <w:r w:rsidR="004D2817">
        <w:rPr>
          <w:sz w:val="24"/>
          <w:szCs w:val="24"/>
        </w:rPr>
        <w:t>Верхнекалиновский сельсовет</w:t>
      </w:r>
      <w:r w:rsidR="00976BE9">
        <w:rPr>
          <w:sz w:val="24"/>
          <w:szCs w:val="24"/>
        </w:rPr>
        <w:t xml:space="preserve"> </w:t>
      </w:r>
      <w:r>
        <w:rPr>
          <w:sz w:val="24"/>
          <w:szCs w:val="24"/>
        </w:rPr>
        <w:t>Камызякского муниципального района Астраханской области».</w:t>
      </w:r>
    </w:p>
    <w:p w14:paraId="4DC2F328" w14:textId="77777777" w:rsidR="00F2247F" w:rsidRDefault="0003579E">
      <w:pPr>
        <w:pStyle w:val="ConsPlusNormal0"/>
        <w:ind w:firstLine="540"/>
        <w:contextualSpacing/>
        <w:jc w:val="both"/>
        <w:rPr>
          <w:sz w:val="24"/>
          <w:szCs w:val="24"/>
        </w:rPr>
      </w:pPr>
      <w:r>
        <w:rPr>
          <w:sz w:val="24"/>
          <w:szCs w:val="24"/>
        </w:rPr>
        <w:t>5.13. При поступлении входящего документа в поврежденной упаковке, повреждении документа, при отсутствии в конверте (пакете) документа, его части или приложений к нему, а также при отсутствии подписи на входящем документе составляется акт в двух экземплярах на бумажном носителе, подписываемый двумя работниками, включая делопроизводителя.</w:t>
      </w:r>
    </w:p>
    <w:p w14:paraId="4AF7249D" w14:textId="77777777" w:rsidR="00F2247F" w:rsidRDefault="0003579E">
      <w:pPr>
        <w:pStyle w:val="ConsPlusNormal0"/>
        <w:ind w:firstLine="540"/>
        <w:contextualSpacing/>
        <w:jc w:val="both"/>
        <w:rPr>
          <w:sz w:val="24"/>
          <w:szCs w:val="24"/>
        </w:rPr>
      </w:pPr>
      <w:r>
        <w:rPr>
          <w:sz w:val="24"/>
          <w:szCs w:val="24"/>
        </w:rPr>
        <w:t>Один экземпляр акта вместе с входящим документом и его приложениями передается на предварительное рассмотрение и регистрацию, второй экземпляр акта высылается отправителю.</w:t>
      </w:r>
    </w:p>
    <w:p w14:paraId="06448822" w14:textId="77777777" w:rsidR="00F2247F" w:rsidRDefault="0003579E">
      <w:pPr>
        <w:pStyle w:val="ConsPlusNormal0"/>
        <w:ind w:firstLine="540"/>
        <w:contextualSpacing/>
        <w:jc w:val="both"/>
        <w:rPr>
          <w:sz w:val="24"/>
          <w:szCs w:val="24"/>
        </w:rPr>
      </w:pPr>
      <w:r>
        <w:rPr>
          <w:sz w:val="24"/>
          <w:szCs w:val="24"/>
        </w:rPr>
        <w:t>5.14. Конверты, пакеты или упаковка сохраняются и прилагаются к входящим документам в случаях:</w:t>
      </w:r>
    </w:p>
    <w:p w14:paraId="0E2745D0" w14:textId="77777777" w:rsidR="00F2247F" w:rsidRDefault="0003579E">
      <w:pPr>
        <w:pStyle w:val="ConsPlusNormal0"/>
        <w:numPr>
          <w:ilvl w:val="0"/>
          <w:numId w:val="8"/>
        </w:numPr>
        <w:contextualSpacing/>
        <w:jc w:val="both"/>
        <w:rPr>
          <w:sz w:val="24"/>
          <w:szCs w:val="24"/>
        </w:rPr>
      </w:pPr>
      <w:r>
        <w:rPr>
          <w:sz w:val="24"/>
          <w:szCs w:val="24"/>
        </w:rPr>
        <w:t>если только по ним можно установить отправителя или дату отправления;</w:t>
      </w:r>
    </w:p>
    <w:p w14:paraId="13ADFEA7" w14:textId="77777777" w:rsidR="00F2247F" w:rsidRDefault="0003579E">
      <w:pPr>
        <w:pStyle w:val="ConsPlusNormal0"/>
        <w:numPr>
          <w:ilvl w:val="0"/>
          <w:numId w:val="8"/>
        </w:numPr>
        <w:contextualSpacing/>
        <w:jc w:val="both"/>
        <w:rPr>
          <w:sz w:val="24"/>
          <w:szCs w:val="24"/>
        </w:rPr>
      </w:pPr>
      <w:r>
        <w:rPr>
          <w:sz w:val="24"/>
          <w:szCs w:val="24"/>
        </w:rPr>
        <w:t>если входящий документ поступил позже указанного в тексте документа срока исполнения или даты мероприятия;</w:t>
      </w:r>
    </w:p>
    <w:p w14:paraId="150F0817" w14:textId="77777777" w:rsidR="00F2247F" w:rsidRDefault="0003579E">
      <w:pPr>
        <w:pStyle w:val="ConsPlusNormal0"/>
        <w:numPr>
          <w:ilvl w:val="0"/>
          <w:numId w:val="8"/>
        </w:numPr>
        <w:contextualSpacing/>
        <w:jc w:val="both"/>
        <w:rPr>
          <w:sz w:val="24"/>
          <w:szCs w:val="24"/>
        </w:rPr>
      </w:pPr>
      <w:r>
        <w:rPr>
          <w:sz w:val="24"/>
          <w:szCs w:val="24"/>
        </w:rPr>
        <w:t>при большом расхождении между датами подписания и получения документов.</w:t>
      </w:r>
    </w:p>
    <w:p w14:paraId="7CB60F67" w14:textId="77777777" w:rsidR="00F2247F" w:rsidRDefault="0003579E">
      <w:pPr>
        <w:pStyle w:val="ConsPlusNormal0"/>
        <w:ind w:firstLine="540"/>
        <w:contextualSpacing/>
        <w:jc w:val="both"/>
        <w:rPr>
          <w:sz w:val="24"/>
          <w:szCs w:val="24"/>
        </w:rPr>
      </w:pPr>
      <w:r>
        <w:rPr>
          <w:sz w:val="24"/>
          <w:szCs w:val="24"/>
        </w:rPr>
        <w:t>После завершения работы с документом конверт вместе с документом помещается на хранение в дело.</w:t>
      </w:r>
    </w:p>
    <w:p w14:paraId="6F79D355" w14:textId="77777777" w:rsidR="00F2247F" w:rsidRDefault="0003579E">
      <w:pPr>
        <w:pStyle w:val="ConsPlusNormal0"/>
        <w:ind w:firstLine="540"/>
        <w:contextualSpacing/>
        <w:jc w:val="both"/>
        <w:rPr>
          <w:sz w:val="24"/>
          <w:szCs w:val="24"/>
        </w:rPr>
      </w:pPr>
      <w:r>
        <w:rPr>
          <w:sz w:val="24"/>
          <w:szCs w:val="24"/>
        </w:rPr>
        <w:t>5.15. Конверты (пакеты), имеющие отметку "Лично", грифы ограничения доступа к документам, содержащим сведения конфиденциального характера, не вскрываются и передаются:</w:t>
      </w:r>
    </w:p>
    <w:p w14:paraId="2FAD59E4" w14:textId="77777777" w:rsidR="00F2247F" w:rsidRDefault="0003579E">
      <w:pPr>
        <w:pStyle w:val="ConsPlusNormal0"/>
        <w:numPr>
          <w:ilvl w:val="0"/>
          <w:numId w:val="37"/>
        </w:numPr>
        <w:contextualSpacing/>
        <w:jc w:val="both"/>
        <w:rPr>
          <w:sz w:val="24"/>
          <w:szCs w:val="24"/>
        </w:rPr>
      </w:pPr>
      <w:r>
        <w:rPr>
          <w:sz w:val="24"/>
          <w:szCs w:val="24"/>
        </w:rPr>
        <w:t>с отметкой "Лично" - непосредственно адресату;</w:t>
      </w:r>
    </w:p>
    <w:p w14:paraId="285E5CF7" w14:textId="77777777" w:rsidR="00F2247F" w:rsidRDefault="0003579E">
      <w:pPr>
        <w:pStyle w:val="ConsPlusNormal0"/>
        <w:numPr>
          <w:ilvl w:val="0"/>
          <w:numId w:val="37"/>
        </w:numPr>
        <w:contextualSpacing/>
        <w:jc w:val="both"/>
        <w:rPr>
          <w:sz w:val="24"/>
          <w:szCs w:val="24"/>
        </w:rPr>
      </w:pPr>
      <w:r>
        <w:rPr>
          <w:sz w:val="24"/>
          <w:szCs w:val="24"/>
        </w:rPr>
        <w:t>с грифами ограничения доступа – Главе муниципального образования</w:t>
      </w:r>
    </w:p>
    <w:p w14:paraId="4721411A" w14:textId="76A2D9CC" w:rsidR="00F2247F" w:rsidRDefault="0003579E">
      <w:pPr>
        <w:pStyle w:val="ConsPlusNormal0"/>
        <w:ind w:firstLine="0"/>
        <w:contextualSpacing/>
        <w:jc w:val="both"/>
        <w:rPr>
          <w:sz w:val="24"/>
          <w:szCs w:val="24"/>
        </w:rPr>
      </w:pPr>
      <w:r>
        <w:rPr>
          <w:sz w:val="24"/>
          <w:szCs w:val="24"/>
        </w:rPr>
        <w:t xml:space="preserve">«Сельское поселение </w:t>
      </w:r>
      <w:r w:rsidR="004D2817">
        <w:rPr>
          <w:sz w:val="24"/>
          <w:szCs w:val="24"/>
        </w:rPr>
        <w:t>Верхнекалиновский сельсовет</w:t>
      </w:r>
      <w:r w:rsidR="00976BE9">
        <w:rPr>
          <w:sz w:val="24"/>
          <w:szCs w:val="24"/>
        </w:rPr>
        <w:t xml:space="preserve"> </w:t>
      </w:r>
      <w:r>
        <w:rPr>
          <w:sz w:val="24"/>
          <w:szCs w:val="24"/>
        </w:rPr>
        <w:t>Камызякского муниципального района Астраханской области» или отдел назначения.</w:t>
      </w:r>
    </w:p>
    <w:p w14:paraId="61CB6653" w14:textId="77777777" w:rsidR="00F2247F" w:rsidRDefault="0003579E">
      <w:pPr>
        <w:pStyle w:val="ConsPlusNormal0"/>
        <w:ind w:firstLine="540"/>
        <w:contextualSpacing/>
        <w:jc w:val="both"/>
        <w:rPr>
          <w:sz w:val="24"/>
          <w:szCs w:val="24"/>
        </w:rPr>
      </w:pPr>
      <w:r>
        <w:rPr>
          <w:sz w:val="24"/>
          <w:szCs w:val="24"/>
        </w:rPr>
        <w:t xml:space="preserve">5.16. Входящие электронные документы, поступившие от других организаций по электронной почте, принимаются делопроизводителем или </w:t>
      </w:r>
      <w:proofErr w:type="spellStart"/>
      <w:r>
        <w:rPr>
          <w:sz w:val="24"/>
          <w:szCs w:val="24"/>
        </w:rPr>
        <w:t>документоведом</w:t>
      </w:r>
      <w:proofErr w:type="spellEnd"/>
      <w:r>
        <w:rPr>
          <w:sz w:val="24"/>
          <w:szCs w:val="24"/>
        </w:rPr>
        <w:t xml:space="preserve"> администрации.</w:t>
      </w:r>
    </w:p>
    <w:p w14:paraId="53215CDC" w14:textId="77777777" w:rsidR="00F2247F" w:rsidRDefault="0003579E">
      <w:pPr>
        <w:pStyle w:val="ConsPlusNormal0"/>
        <w:ind w:firstLine="540"/>
        <w:contextualSpacing/>
        <w:jc w:val="both"/>
        <w:rPr>
          <w:sz w:val="24"/>
          <w:szCs w:val="24"/>
        </w:rPr>
      </w:pPr>
      <w:r>
        <w:rPr>
          <w:sz w:val="24"/>
          <w:szCs w:val="24"/>
        </w:rPr>
        <w:lastRenderedPageBreak/>
        <w:t xml:space="preserve">5.17. Первичная обработка документов завершается их распределением (сортировкой) на регистрируемые и нерегистрируемые </w:t>
      </w:r>
      <w:hyperlink w:anchor="Par1991" w:tooltip="#Par1991" w:history="1">
        <w:r>
          <w:rPr>
            <w:rStyle w:val="a6"/>
            <w:color w:val="171717"/>
            <w:sz w:val="24"/>
            <w:szCs w:val="24"/>
          </w:rPr>
          <w:t>(приложение N 7)</w:t>
        </w:r>
      </w:hyperlink>
      <w:r>
        <w:rPr>
          <w:sz w:val="24"/>
          <w:szCs w:val="24"/>
        </w:rPr>
        <w:t>.</w:t>
      </w:r>
    </w:p>
    <w:p w14:paraId="41F4548A" w14:textId="77777777" w:rsidR="00F2247F" w:rsidRDefault="0003579E">
      <w:pPr>
        <w:pStyle w:val="ConsPlusNormal0"/>
        <w:ind w:firstLine="540"/>
        <w:contextualSpacing/>
        <w:jc w:val="both"/>
        <w:rPr>
          <w:sz w:val="24"/>
          <w:szCs w:val="24"/>
        </w:rPr>
      </w:pPr>
      <w:r>
        <w:rPr>
          <w:sz w:val="24"/>
          <w:szCs w:val="24"/>
        </w:rPr>
        <w:t>5.18. Регистрация входящих документов осуществляется независимо от способа их доставки один раз делопроизводителем.</w:t>
      </w:r>
    </w:p>
    <w:p w14:paraId="555C0C32" w14:textId="77777777" w:rsidR="00F2247F" w:rsidRDefault="0003579E">
      <w:pPr>
        <w:pStyle w:val="ConsPlusNormal0"/>
        <w:ind w:firstLine="540"/>
        <w:contextualSpacing/>
        <w:jc w:val="both"/>
        <w:rPr>
          <w:sz w:val="24"/>
          <w:szCs w:val="24"/>
        </w:rPr>
      </w:pPr>
      <w:r>
        <w:rPr>
          <w:sz w:val="24"/>
          <w:szCs w:val="24"/>
        </w:rPr>
        <w:t>5.19. Регистрация входящих документов осуществляется в день их поступления или на следующий рабочий день при поступлении документов в конце рабочего дня или в нерабочее время.</w:t>
      </w:r>
    </w:p>
    <w:p w14:paraId="474CC0BE" w14:textId="77777777" w:rsidR="00F2247F" w:rsidRDefault="0003579E">
      <w:pPr>
        <w:pStyle w:val="ConsPlusNormal0"/>
        <w:ind w:firstLine="540"/>
        <w:contextualSpacing/>
        <w:jc w:val="both"/>
        <w:rPr>
          <w:sz w:val="24"/>
          <w:szCs w:val="24"/>
        </w:rPr>
      </w:pPr>
      <w:r>
        <w:rPr>
          <w:sz w:val="24"/>
          <w:szCs w:val="24"/>
        </w:rPr>
        <w:t>Регистрация обращений граждан осуществляется в течение трех дней с момента поступления обращения &lt;9&gt;.</w:t>
      </w:r>
    </w:p>
    <w:p w14:paraId="668B060C" w14:textId="77777777" w:rsidR="00F2247F" w:rsidRDefault="0003579E">
      <w:pPr>
        <w:pStyle w:val="ConsPlusNormal0"/>
        <w:ind w:firstLine="540"/>
        <w:contextualSpacing/>
        <w:jc w:val="both"/>
        <w:rPr>
          <w:sz w:val="24"/>
          <w:szCs w:val="24"/>
        </w:rPr>
      </w:pPr>
      <w:r>
        <w:rPr>
          <w:sz w:val="24"/>
          <w:szCs w:val="24"/>
        </w:rPr>
        <w:t>5.20. На всех зарегистрированных документах, за исключением документов, поступивших в форме электронных документов, проставляются отметки о поступлении документа в администрация. В отметке о поступлении документа фиксируются дата поступления (при необходимости - время поступления в часах и минутах) и входящий регистрационный номер документа.</w:t>
      </w:r>
    </w:p>
    <w:p w14:paraId="7E73F011" w14:textId="608A600B" w:rsidR="00F2247F" w:rsidRDefault="0003579E">
      <w:pPr>
        <w:pStyle w:val="ConsPlusNormal0"/>
        <w:ind w:firstLine="540"/>
        <w:contextualSpacing/>
        <w:jc w:val="both"/>
        <w:rPr>
          <w:sz w:val="24"/>
          <w:szCs w:val="24"/>
        </w:rPr>
      </w:pPr>
      <w:r>
        <w:rPr>
          <w:sz w:val="24"/>
          <w:szCs w:val="24"/>
        </w:rPr>
        <w:t xml:space="preserve">5.21. Исходящие документы, завизированные всеми заинтересованными лицами и подписанные Главой муниципального образования «Сельское поселение </w:t>
      </w:r>
      <w:r w:rsidR="004D2817">
        <w:rPr>
          <w:sz w:val="24"/>
          <w:szCs w:val="24"/>
        </w:rPr>
        <w:t>Верхнекалиновский сельсовет</w:t>
      </w:r>
      <w:r w:rsidR="00976BE9">
        <w:rPr>
          <w:sz w:val="24"/>
          <w:szCs w:val="24"/>
        </w:rPr>
        <w:t xml:space="preserve"> </w:t>
      </w:r>
      <w:r>
        <w:rPr>
          <w:sz w:val="24"/>
          <w:szCs w:val="24"/>
        </w:rPr>
        <w:t>Камызякского муниципального района Астраханской области» или иным уполномоченным им лицом, регистрируются у делопроизводителя.</w:t>
      </w:r>
    </w:p>
    <w:p w14:paraId="40CDCA17" w14:textId="77777777" w:rsidR="00F2247F" w:rsidRDefault="0003579E">
      <w:pPr>
        <w:pStyle w:val="ConsPlusNormal0"/>
        <w:ind w:firstLine="540"/>
        <w:contextualSpacing/>
        <w:jc w:val="both"/>
        <w:rPr>
          <w:sz w:val="24"/>
          <w:szCs w:val="24"/>
        </w:rPr>
      </w:pPr>
      <w:r>
        <w:rPr>
          <w:sz w:val="24"/>
          <w:szCs w:val="24"/>
        </w:rPr>
        <w:t>5.22. Регистрация исходящих документов осуществляется в день подписания или на следующий рабочий день, если документы были подписаны в конце рабочего дня или в нерабочее время.</w:t>
      </w:r>
    </w:p>
    <w:p w14:paraId="31CEAF65" w14:textId="77777777" w:rsidR="00F2247F" w:rsidRDefault="0003579E">
      <w:pPr>
        <w:pStyle w:val="ConsPlusNormal0"/>
        <w:ind w:firstLine="540"/>
        <w:contextualSpacing/>
        <w:jc w:val="both"/>
        <w:rPr>
          <w:sz w:val="24"/>
          <w:szCs w:val="24"/>
        </w:rPr>
      </w:pPr>
      <w:r>
        <w:rPr>
          <w:sz w:val="24"/>
          <w:szCs w:val="24"/>
        </w:rPr>
        <w:t>5.23. Перед регистрацией исходящих документов делопроизводитель проверяет правильность оформления документов (в том числе наличие подписей, виз, правильность написания адресов), а также указанных в исходящих документах приложений, соответствие количества экземпляров количеству адресатов по указателю рассылки, наличие отметки об исполнителе.</w:t>
      </w:r>
    </w:p>
    <w:p w14:paraId="612B83C4" w14:textId="77777777" w:rsidR="00F2247F" w:rsidRDefault="0003579E">
      <w:pPr>
        <w:pStyle w:val="ConsPlusNormal0"/>
        <w:ind w:firstLine="540"/>
        <w:contextualSpacing/>
        <w:jc w:val="both"/>
        <w:rPr>
          <w:sz w:val="24"/>
          <w:szCs w:val="24"/>
        </w:rPr>
      </w:pPr>
      <w:r>
        <w:rPr>
          <w:sz w:val="24"/>
          <w:szCs w:val="24"/>
        </w:rPr>
        <w:t>5.24. Регистрационный номер исходящего документа должен состоять из кодов (индексов) в соответствии с применяемыми классификаторами и порядкового номера документа в пределах календарного года.</w:t>
      </w:r>
    </w:p>
    <w:p w14:paraId="5D6ADA61" w14:textId="77777777" w:rsidR="00F2247F" w:rsidRDefault="0003579E">
      <w:pPr>
        <w:pStyle w:val="ConsPlusNormal0"/>
        <w:ind w:firstLine="540"/>
        <w:contextualSpacing/>
        <w:jc w:val="both"/>
        <w:rPr>
          <w:sz w:val="24"/>
          <w:szCs w:val="24"/>
        </w:rPr>
      </w:pPr>
      <w:r>
        <w:rPr>
          <w:sz w:val="24"/>
          <w:szCs w:val="24"/>
        </w:rPr>
        <w:t>Дата регистрации и регистрационный номер проставляются на отправляемом документе, а также на копии исходящего документа, остающейся в деле.</w:t>
      </w:r>
    </w:p>
    <w:p w14:paraId="6748B5D2" w14:textId="3793666E" w:rsidR="00F2247F" w:rsidRDefault="0003579E">
      <w:pPr>
        <w:pStyle w:val="ConsPlusNormal0"/>
        <w:ind w:firstLine="540"/>
        <w:contextualSpacing/>
        <w:jc w:val="both"/>
        <w:rPr>
          <w:sz w:val="24"/>
          <w:szCs w:val="24"/>
        </w:rPr>
      </w:pPr>
      <w:r>
        <w:rPr>
          <w:sz w:val="24"/>
          <w:szCs w:val="24"/>
        </w:rPr>
        <w:t xml:space="preserve">5.25. Исходящий документ, подписанный Главой муниципального образования «Сельское поселение </w:t>
      </w:r>
      <w:r w:rsidR="004D2817">
        <w:rPr>
          <w:sz w:val="24"/>
          <w:szCs w:val="24"/>
        </w:rPr>
        <w:t>Верхнекалиновский сельсовет</w:t>
      </w:r>
      <w:r w:rsidR="00976BE9">
        <w:rPr>
          <w:sz w:val="24"/>
          <w:szCs w:val="24"/>
        </w:rPr>
        <w:t xml:space="preserve"> </w:t>
      </w:r>
      <w:r>
        <w:rPr>
          <w:sz w:val="24"/>
          <w:szCs w:val="24"/>
        </w:rPr>
        <w:t>Камызякского муниципального района Астраханской области» или иным уполномоченным им должностным лицом, передается на отправку, копия документа на бумажном носителе с визами помещается в дело в соответствии с номенклатурой дел.</w:t>
      </w:r>
    </w:p>
    <w:p w14:paraId="6B74196B" w14:textId="77777777" w:rsidR="00F2247F" w:rsidRDefault="0003579E">
      <w:pPr>
        <w:pStyle w:val="ConsPlusNormal0"/>
        <w:ind w:firstLine="540"/>
        <w:contextualSpacing/>
        <w:jc w:val="both"/>
        <w:rPr>
          <w:sz w:val="24"/>
          <w:szCs w:val="24"/>
        </w:rPr>
      </w:pPr>
      <w:r>
        <w:rPr>
          <w:sz w:val="24"/>
          <w:szCs w:val="24"/>
        </w:rPr>
        <w:t>5.26. В зависимости от содержания и срочности документы, отправляемые из администрации, доставляются адресатам средствами почтовой, спецсвязи, курьером, экспресс-почтой, а также передаются по каналам электросвязи (факсимильная связь, телеграф, телефон, электронная почта).</w:t>
      </w:r>
    </w:p>
    <w:p w14:paraId="60001FCC" w14:textId="77777777" w:rsidR="00F2247F" w:rsidRDefault="0003579E">
      <w:pPr>
        <w:pStyle w:val="ConsPlusNormal0"/>
        <w:ind w:firstLine="540"/>
        <w:contextualSpacing/>
        <w:jc w:val="both"/>
        <w:rPr>
          <w:sz w:val="24"/>
          <w:szCs w:val="24"/>
        </w:rPr>
      </w:pPr>
      <w:r>
        <w:rPr>
          <w:sz w:val="24"/>
          <w:szCs w:val="24"/>
        </w:rPr>
        <w:t xml:space="preserve">Обработка корреспонденции для отправки почтовой связью осуществляется в соответствии с </w:t>
      </w:r>
      <w:hyperlink r:id="rId22" w:tooltip="https://login.consultant.ru/link/?req=doc&amp;base=LAW&amp;n=369421&amp;date=16.03.2022&amp;dst=100011&amp;field=134" w:history="1">
        <w:r>
          <w:rPr>
            <w:rStyle w:val="a6"/>
            <w:color w:val="171717"/>
            <w:sz w:val="24"/>
            <w:szCs w:val="24"/>
          </w:rPr>
          <w:t>Правилами</w:t>
        </w:r>
      </w:hyperlink>
      <w:r>
        <w:rPr>
          <w:sz w:val="24"/>
          <w:szCs w:val="24"/>
        </w:rPr>
        <w:t xml:space="preserve"> оказания услуг почтовой связи &lt;10&gt;</w:t>
      </w:r>
    </w:p>
    <w:p w14:paraId="7FD0ADBF" w14:textId="77777777" w:rsidR="00F2247F" w:rsidRDefault="0003579E">
      <w:pPr>
        <w:pStyle w:val="ConsPlusNormal0"/>
        <w:ind w:firstLine="540"/>
        <w:contextualSpacing/>
        <w:jc w:val="both"/>
        <w:rPr>
          <w:sz w:val="24"/>
          <w:szCs w:val="24"/>
        </w:rPr>
      </w:pPr>
      <w:proofErr w:type="gramStart"/>
      <w:r>
        <w:rPr>
          <w:sz w:val="24"/>
          <w:szCs w:val="24"/>
        </w:rPr>
        <w:t>.5.27</w:t>
      </w:r>
      <w:proofErr w:type="gramEnd"/>
      <w:r>
        <w:rPr>
          <w:sz w:val="24"/>
          <w:szCs w:val="24"/>
        </w:rPr>
        <w:t>. Документы, не имеющие адресной части, принимаются на отправку с сопроводительными письмами (за исключением копий распорядительных документов, направляемых в подведомственные структуры).</w:t>
      </w:r>
    </w:p>
    <w:p w14:paraId="03A67406" w14:textId="77777777" w:rsidR="00F2247F" w:rsidRDefault="0003579E">
      <w:pPr>
        <w:pStyle w:val="ConsPlusNormal0"/>
        <w:ind w:firstLine="540"/>
        <w:contextualSpacing/>
        <w:jc w:val="both"/>
        <w:rPr>
          <w:sz w:val="24"/>
          <w:szCs w:val="24"/>
        </w:rPr>
      </w:pPr>
      <w:r>
        <w:rPr>
          <w:sz w:val="24"/>
          <w:szCs w:val="24"/>
        </w:rPr>
        <w:t>--------------------------------</w:t>
      </w:r>
    </w:p>
    <w:p w14:paraId="23BDB291" w14:textId="77777777" w:rsidR="00F2247F" w:rsidRDefault="0003579E">
      <w:pPr>
        <w:pStyle w:val="ConsPlusNormal0"/>
        <w:ind w:firstLine="540"/>
        <w:contextualSpacing/>
        <w:jc w:val="both"/>
        <w:rPr>
          <w:sz w:val="24"/>
          <w:szCs w:val="24"/>
        </w:rPr>
      </w:pPr>
      <w:r>
        <w:rPr>
          <w:sz w:val="24"/>
          <w:szCs w:val="24"/>
        </w:rPr>
        <w:t xml:space="preserve">&lt;9&gt; Федеральный </w:t>
      </w:r>
      <w:hyperlink r:id="rId23" w:tooltip="https://login.consultant.ru/link/?req=doc&amp;base=LAW&amp;n=314820&amp;date=16.03.2022" w:history="1">
        <w:r>
          <w:rPr>
            <w:rStyle w:val="a6"/>
            <w:color w:val="171717"/>
            <w:sz w:val="24"/>
            <w:szCs w:val="24"/>
          </w:rPr>
          <w:t>закон</w:t>
        </w:r>
      </w:hyperlink>
      <w:r>
        <w:rPr>
          <w:color w:val="171717"/>
          <w:sz w:val="24"/>
          <w:szCs w:val="24"/>
        </w:rPr>
        <w:t xml:space="preserve"> </w:t>
      </w:r>
      <w:r>
        <w:rPr>
          <w:sz w:val="24"/>
          <w:szCs w:val="24"/>
        </w:rPr>
        <w:t>от 2 мая 2006 г. N 59-ФЗ "О порядке рассмотрения обращений граждан в Российской Федерации".</w:t>
      </w:r>
    </w:p>
    <w:p w14:paraId="3F783AD8" w14:textId="77777777" w:rsidR="00F2247F" w:rsidRDefault="0003579E">
      <w:pPr>
        <w:pStyle w:val="ConsPlusNormal0"/>
        <w:ind w:firstLine="540"/>
        <w:contextualSpacing/>
        <w:jc w:val="both"/>
        <w:rPr>
          <w:sz w:val="24"/>
          <w:szCs w:val="24"/>
        </w:rPr>
      </w:pPr>
      <w:r>
        <w:rPr>
          <w:sz w:val="24"/>
          <w:szCs w:val="24"/>
        </w:rPr>
        <w:t>--------------------------------</w:t>
      </w:r>
    </w:p>
    <w:p w14:paraId="027645F7" w14:textId="77777777" w:rsidR="00F2247F" w:rsidRDefault="0003579E">
      <w:pPr>
        <w:pStyle w:val="ConsPlusNormal0"/>
        <w:ind w:firstLine="540"/>
        <w:contextualSpacing/>
        <w:jc w:val="both"/>
        <w:rPr>
          <w:sz w:val="24"/>
          <w:szCs w:val="24"/>
        </w:rPr>
      </w:pPr>
      <w:r>
        <w:rPr>
          <w:sz w:val="24"/>
          <w:szCs w:val="24"/>
        </w:rPr>
        <w:t xml:space="preserve">&lt;10&gt; </w:t>
      </w:r>
      <w:hyperlink r:id="rId24" w:tooltip="https://login.consultant.ru/link/?req=doc&amp;base=LAW&amp;n=369421&amp;date=16.03.2022" w:history="1">
        <w:r>
          <w:rPr>
            <w:rStyle w:val="a6"/>
            <w:color w:val="171717"/>
            <w:sz w:val="24"/>
            <w:szCs w:val="24"/>
          </w:rPr>
          <w:t>Приказ</w:t>
        </w:r>
      </w:hyperlink>
      <w:r>
        <w:rPr>
          <w:sz w:val="24"/>
          <w:szCs w:val="24"/>
        </w:rPr>
        <w:t xml:space="preserve"> Министерства связи и массовых коммуникаций Российской Федерации от 31 июля 2014 г. N 234 "Об утверждении Правил оказания услуг почтовой </w:t>
      </w:r>
      <w:r>
        <w:rPr>
          <w:sz w:val="24"/>
          <w:szCs w:val="24"/>
        </w:rPr>
        <w:lastRenderedPageBreak/>
        <w:t>связи" (зарегистрирован в Министерстве юстиции Российской Федерации 26 декабря 2014 г., регистрационный N 35442), с изменениями, внесенными приказом Министерства связи и массовых коммуникаций Российской Федерации от 13 февраля 2018 г. N 61 "О внесении изменений в приказ Министерства связи и массовых коммуникаций Российской Федерации от 31 июля 2014 г. N 234 «Об утверждении Правил оказания услуг почтовой связи».</w:t>
      </w:r>
    </w:p>
    <w:p w14:paraId="0E66D1E0" w14:textId="77777777" w:rsidR="00F2247F" w:rsidRDefault="0003579E">
      <w:pPr>
        <w:pStyle w:val="ConsPlusNormal0"/>
        <w:ind w:firstLine="540"/>
        <w:contextualSpacing/>
        <w:jc w:val="both"/>
        <w:rPr>
          <w:sz w:val="24"/>
          <w:szCs w:val="24"/>
        </w:rPr>
      </w:pPr>
      <w:r>
        <w:rPr>
          <w:sz w:val="24"/>
          <w:szCs w:val="24"/>
        </w:rPr>
        <w:t>Неправильно оформленные документы и корреспонденция неслужебного характера к отправке не принимаются и возвращаются исполнителю.</w:t>
      </w:r>
    </w:p>
    <w:p w14:paraId="198E3A3F" w14:textId="77777777" w:rsidR="00F2247F" w:rsidRDefault="0003579E">
      <w:pPr>
        <w:pStyle w:val="ConsPlusNormal0"/>
        <w:ind w:firstLine="540"/>
        <w:contextualSpacing/>
        <w:jc w:val="both"/>
        <w:rPr>
          <w:sz w:val="24"/>
          <w:szCs w:val="24"/>
        </w:rPr>
      </w:pPr>
      <w:r>
        <w:rPr>
          <w:sz w:val="24"/>
          <w:szCs w:val="24"/>
        </w:rPr>
        <w:t>Документы, подлежащие отправке, должны обрабатываться и отправляться в день их подписания и регистрации или на следующий рабочий день.</w:t>
      </w:r>
    </w:p>
    <w:p w14:paraId="005D5264" w14:textId="77777777" w:rsidR="00F2247F" w:rsidRDefault="0003579E">
      <w:pPr>
        <w:pStyle w:val="ConsPlusNormal0"/>
        <w:ind w:firstLine="540"/>
        <w:contextualSpacing/>
        <w:jc w:val="both"/>
        <w:rPr>
          <w:sz w:val="24"/>
          <w:szCs w:val="24"/>
        </w:rPr>
      </w:pPr>
      <w:r>
        <w:rPr>
          <w:sz w:val="24"/>
          <w:szCs w:val="24"/>
        </w:rPr>
        <w:t>5.28. Проекты распорядительных документов (распоряжений, постановлений), подготовленных для подписания, после подготовки и согласования с заинтересованными лицами передаются делопроизводителю для проверки правильности их оформления.</w:t>
      </w:r>
    </w:p>
    <w:p w14:paraId="172E6F18" w14:textId="1C34F6E3" w:rsidR="00F2247F" w:rsidRDefault="0003579E">
      <w:pPr>
        <w:pStyle w:val="ConsPlusNormal0"/>
        <w:ind w:firstLine="540"/>
        <w:contextualSpacing/>
        <w:jc w:val="both"/>
        <w:rPr>
          <w:sz w:val="24"/>
          <w:szCs w:val="24"/>
        </w:rPr>
      </w:pPr>
      <w:r>
        <w:rPr>
          <w:sz w:val="24"/>
          <w:szCs w:val="24"/>
        </w:rPr>
        <w:t xml:space="preserve">5.29. Правильно оформленные распорядительные документы передаются на подпись Главе муниципального образования «Сельское поселение </w:t>
      </w:r>
      <w:r w:rsidR="004D2817">
        <w:rPr>
          <w:sz w:val="24"/>
          <w:szCs w:val="24"/>
        </w:rPr>
        <w:t>Верхнекалиновский сельсовет</w:t>
      </w:r>
      <w:r w:rsidR="00707A00">
        <w:rPr>
          <w:sz w:val="24"/>
          <w:szCs w:val="24"/>
        </w:rPr>
        <w:t xml:space="preserve"> </w:t>
      </w:r>
      <w:r>
        <w:rPr>
          <w:sz w:val="24"/>
          <w:szCs w:val="24"/>
        </w:rPr>
        <w:t>Камызякского муниципального района Астраханской области» или иному уполномоченному им лицу.</w:t>
      </w:r>
    </w:p>
    <w:p w14:paraId="6B689800" w14:textId="2CCD5B09" w:rsidR="00F2247F" w:rsidRDefault="0003579E">
      <w:pPr>
        <w:pStyle w:val="ConsPlusNormal0"/>
        <w:ind w:firstLine="540"/>
        <w:contextualSpacing/>
        <w:jc w:val="both"/>
        <w:rPr>
          <w:sz w:val="24"/>
          <w:szCs w:val="24"/>
        </w:rPr>
      </w:pPr>
      <w:r>
        <w:rPr>
          <w:sz w:val="24"/>
          <w:szCs w:val="24"/>
        </w:rPr>
        <w:t xml:space="preserve">5.30. Подписанные постановления, распоряжения по основной деятельности регистрируются делопроизводителем. Подготовка распоряжений по личному составу к подписанию руководителем и их регистрация осуществляются управляющим делами Администрации муниципального образования «Сельское поселение </w:t>
      </w:r>
      <w:r w:rsidR="004D2817">
        <w:rPr>
          <w:sz w:val="24"/>
          <w:szCs w:val="24"/>
        </w:rPr>
        <w:t>Верхнекалиновский сельсовет</w:t>
      </w:r>
      <w:r w:rsidR="00976BE9">
        <w:rPr>
          <w:sz w:val="24"/>
          <w:szCs w:val="24"/>
        </w:rPr>
        <w:t xml:space="preserve"> </w:t>
      </w:r>
      <w:r>
        <w:rPr>
          <w:sz w:val="24"/>
          <w:szCs w:val="24"/>
        </w:rPr>
        <w:t>Камызякского муниципального района Астраханской области».</w:t>
      </w:r>
    </w:p>
    <w:p w14:paraId="269C2D9F" w14:textId="77777777" w:rsidR="00F2247F" w:rsidRDefault="0003579E">
      <w:pPr>
        <w:pStyle w:val="ConsPlusNormal0"/>
        <w:ind w:firstLine="540"/>
        <w:contextualSpacing/>
        <w:jc w:val="both"/>
        <w:rPr>
          <w:sz w:val="24"/>
          <w:szCs w:val="24"/>
        </w:rPr>
      </w:pPr>
      <w:r>
        <w:rPr>
          <w:sz w:val="24"/>
          <w:szCs w:val="24"/>
        </w:rPr>
        <w:t>Распоряжениям по основной деятельности присваиваются порядковые номера в пределах календарного года. Порядковый номер документа может дополняться, обозначающим принадлежность документа соответствующей группе документов.</w:t>
      </w:r>
    </w:p>
    <w:p w14:paraId="508EEEEC" w14:textId="77777777" w:rsidR="00F2247F" w:rsidRDefault="0003579E">
      <w:pPr>
        <w:pStyle w:val="ConsPlusNormal0"/>
        <w:ind w:firstLine="540"/>
        <w:contextualSpacing/>
        <w:jc w:val="center"/>
        <w:rPr>
          <w:sz w:val="24"/>
          <w:szCs w:val="24"/>
        </w:rPr>
      </w:pPr>
      <w:r>
        <w:rPr>
          <w:sz w:val="24"/>
          <w:szCs w:val="24"/>
        </w:rPr>
        <w:t>Приказ от 17.07.2017 № 77к</w:t>
      </w:r>
    </w:p>
    <w:p w14:paraId="1670BC7D" w14:textId="77777777" w:rsidR="00F2247F" w:rsidRDefault="00F2247F">
      <w:pPr>
        <w:pStyle w:val="ConsPlusNormal0"/>
        <w:ind w:firstLine="540"/>
        <w:contextualSpacing/>
        <w:jc w:val="center"/>
        <w:rPr>
          <w:sz w:val="24"/>
          <w:szCs w:val="24"/>
        </w:rPr>
      </w:pPr>
    </w:p>
    <w:p w14:paraId="7DFBB856" w14:textId="77777777" w:rsidR="00F2247F" w:rsidRDefault="0003579E">
      <w:pPr>
        <w:pStyle w:val="ConsPlusNormal0"/>
        <w:ind w:firstLine="540"/>
        <w:contextualSpacing/>
        <w:jc w:val="both"/>
        <w:rPr>
          <w:sz w:val="24"/>
          <w:szCs w:val="24"/>
        </w:rPr>
      </w:pPr>
      <w:r>
        <w:rPr>
          <w:sz w:val="24"/>
          <w:szCs w:val="24"/>
        </w:rPr>
        <w:t>5.31. Подлинники распорядительных документов по месту их регистрации формируются в дела в соответствии с номенклатурой дел администрации.</w:t>
      </w:r>
    </w:p>
    <w:p w14:paraId="3CDBAC89" w14:textId="77777777" w:rsidR="00F2247F" w:rsidRDefault="0003579E">
      <w:pPr>
        <w:pStyle w:val="ConsPlusNormal0"/>
        <w:ind w:firstLine="540"/>
        <w:contextualSpacing/>
        <w:jc w:val="both"/>
        <w:rPr>
          <w:sz w:val="24"/>
          <w:szCs w:val="24"/>
        </w:rPr>
      </w:pPr>
      <w:r>
        <w:rPr>
          <w:sz w:val="24"/>
          <w:szCs w:val="24"/>
        </w:rPr>
        <w:t>Копии распорядительных документов рассылаются исполнителям и иным заинтересованным лицам в электронной форме или на бумажном носителе в соответствии с указателем рассылки.</w:t>
      </w:r>
    </w:p>
    <w:p w14:paraId="5276CFD2" w14:textId="77777777" w:rsidR="00F2247F" w:rsidRDefault="0003579E">
      <w:pPr>
        <w:pStyle w:val="ConsPlusNormal0"/>
        <w:ind w:firstLine="540"/>
        <w:contextualSpacing/>
        <w:jc w:val="both"/>
        <w:rPr>
          <w:sz w:val="24"/>
          <w:szCs w:val="24"/>
        </w:rPr>
      </w:pPr>
      <w:r>
        <w:rPr>
          <w:sz w:val="24"/>
          <w:szCs w:val="24"/>
        </w:rPr>
        <w:t>Копии распорядительных документов, рассылаемые на бумажном носителе, заверяются.</w:t>
      </w:r>
    </w:p>
    <w:p w14:paraId="330F9324" w14:textId="77777777" w:rsidR="00F2247F" w:rsidRDefault="0003579E">
      <w:pPr>
        <w:pStyle w:val="ConsPlusTitle"/>
        <w:contextualSpacing/>
        <w:jc w:val="center"/>
        <w:outlineLvl w:val="1"/>
        <w:rPr>
          <w:rFonts w:ascii="Arial" w:hAnsi="Arial" w:cs="Arial"/>
          <w:sz w:val="24"/>
          <w:szCs w:val="24"/>
        </w:rPr>
      </w:pPr>
      <w:r>
        <w:rPr>
          <w:rFonts w:ascii="Arial" w:hAnsi="Arial" w:cs="Arial"/>
          <w:sz w:val="24"/>
          <w:szCs w:val="24"/>
        </w:rPr>
        <w:t>VI. Контроль исполнения документов (поручений)</w:t>
      </w:r>
    </w:p>
    <w:p w14:paraId="778C9C79" w14:textId="77777777" w:rsidR="00F2247F" w:rsidRDefault="00F2247F">
      <w:pPr>
        <w:pStyle w:val="ConsPlusTitle"/>
        <w:contextualSpacing/>
        <w:jc w:val="center"/>
        <w:outlineLvl w:val="1"/>
        <w:rPr>
          <w:rFonts w:ascii="Arial" w:hAnsi="Arial" w:cs="Arial"/>
          <w:sz w:val="24"/>
          <w:szCs w:val="24"/>
        </w:rPr>
      </w:pPr>
    </w:p>
    <w:p w14:paraId="685BCA56" w14:textId="77777777" w:rsidR="00F2247F" w:rsidRDefault="0003579E">
      <w:pPr>
        <w:pStyle w:val="ConsPlusNormal0"/>
        <w:ind w:firstLine="540"/>
        <w:contextualSpacing/>
        <w:jc w:val="both"/>
        <w:rPr>
          <w:sz w:val="24"/>
          <w:szCs w:val="24"/>
        </w:rPr>
      </w:pPr>
      <w:r>
        <w:rPr>
          <w:sz w:val="24"/>
          <w:szCs w:val="24"/>
        </w:rPr>
        <w:t>6.1. Контроль исполнения документов (поручений) ведется в целях их своевременного и качественного исполнения.</w:t>
      </w:r>
    </w:p>
    <w:p w14:paraId="246E332A" w14:textId="77777777" w:rsidR="00F2247F" w:rsidRDefault="0003579E">
      <w:pPr>
        <w:pStyle w:val="ConsPlusNormal0"/>
        <w:ind w:firstLine="540"/>
        <w:contextualSpacing/>
        <w:jc w:val="both"/>
        <w:rPr>
          <w:sz w:val="24"/>
          <w:szCs w:val="24"/>
        </w:rPr>
      </w:pPr>
      <w:r>
        <w:rPr>
          <w:sz w:val="24"/>
          <w:szCs w:val="24"/>
        </w:rPr>
        <w:t>6.2. Контроль исполнения документов (поручений) ведется:</w:t>
      </w:r>
    </w:p>
    <w:p w14:paraId="32AD97A4" w14:textId="77777777" w:rsidR="00F2247F" w:rsidRDefault="0003579E">
      <w:pPr>
        <w:pStyle w:val="ConsPlusNormal0"/>
        <w:ind w:firstLine="540"/>
        <w:contextualSpacing/>
        <w:jc w:val="both"/>
        <w:rPr>
          <w:sz w:val="24"/>
          <w:szCs w:val="24"/>
        </w:rPr>
      </w:pPr>
      <w:r>
        <w:rPr>
          <w:sz w:val="24"/>
          <w:szCs w:val="24"/>
        </w:rPr>
        <w:t>руководителем организации - исполнения документов (поручений) по существу; делопроизводителем – сроков исполнения.</w:t>
      </w:r>
    </w:p>
    <w:p w14:paraId="489F500F" w14:textId="77777777" w:rsidR="00F2247F" w:rsidRDefault="0003579E">
      <w:pPr>
        <w:pStyle w:val="ConsPlusNormal0"/>
        <w:ind w:firstLine="540"/>
        <w:contextualSpacing/>
        <w:jc w:val="both"/>
        <w:rPr>
          <w:sz w:val="24"/>
          <w:szCs w:val="24"/>
        </w:rPr>
      </w:pPr>
      <w:r>
        <w:rPr>
          <w:sz w:val="24"/>
          <w:szCs w:val="24"/>
        </w:rPr>
        <w:t>6.3. Распорядительные документы, протоколы заседаний (совещаний), содержащие поручения с конкретными сроками исполнения, ставятся на контроль по каждому поручению отдельно.</w:t>
      </w:r>
    </w:p>
    <w:p w14:paraId="22CF355B" w14:textId="77777777" w:rsidR="00F2247F" w:rsidRDefault="0003579E">
      <w:pPr>
        <w:pStyle w:val="ConsPlusNormal0"/>
        <w:ind w:firstLine="540"/>
        <w:contextualSpacing/>
        <w:jc w:val="both"/>
        <w:rPr>
          <w:sz w:val="24"/>
          <w:szCs w:val="24"/>
        </w:rPr>
      </w:pPr>
      <w:r>
        <w:rPr>
          <w:sz w:val="24"/>
          <w:szCs w:val="24"/>
        </w:rPr>
        <w:t>6.4. Контроль сроков исполнения документов (поручений) включает в себя:</w:t>
      </w:r>
    </w:p>
    <w:p w14:paraId="023E98BD" w14:textId="77777777" w:rsidR="00F2247F" w:rsidRDefault="0003579E">
      <w:pPr>
        <w:pStyle w:val="ConsPlusNormal0"/>
        <w:numPr>
          <w:ilvl w:val="0"/>
          <w:numId w:val="44"/>
        </w:numPr>
        <w:contextualSpacing/>
        <w:jc w:val="both"/>
        <w:rPr>
          <w:sz w:val="24"/>
          <w:szCs w:val="24"/>
        </w:rPr>
      </w:pPr>
      <w:r>
        <w:rPr>
          <w:sz w:val="24"/>
          <w:szCs w:val="24"/>
        </w:rPr>
        <w:t>постановку документов (поручений) на контроль;</w:t>
      </w:r>
    </w:p>
    <w:p w14:paraId="36763260" w14:textId="77777777" w:rsidR="00F2247F" w:rsidRDefault="0003579E">
      <w:pPr>
        <w:pStyle w:val="ConsPlusNormal0"/>
        <w:numPr>
          <w:ilvl w:val="0"/>
          <w:numId w:val="44"/>
        </w:numPr>
        <w:contextualSpacing/>
        <w:jc w:val="both"/>
        <w:rPr>
          <w:sz w:val="24"/>
          <w:szCs w:val="24"/>
        </w:rPr>
      </w:pPr>
      <w:r>
        <w:rPr>
          <w:sz w:val="24"/>
          <w:szCs w:val="24"/>
        </w:rPr>
        <w:t>проверку своевременности доведения документов (поручений) до исполнителей;</w:t>
      </w:r>
    </w:p>
    <w:p w14:paraId="6F774AB1" w14:textId="77777777" w:rsidR="00F2247F" w:rsidRDefault="0003579E">
      <w:pPr>
        <w:pStyle w:val="ConsPlusNormal0"/>
        <w:numPr>
          <w:ilvl w:val="0"/>
          <w:numId w:val="44"/>
        </w:numPr>
        <w:contextualSpacing/>
        <w:jc w:val="both"/>
        <w:rPr>
          <w:sz w:val="24"/>
          <w:szCs w:val="24"/>
        </w:rPr>
      </w:pPr>
      <w:r>
        <w:rPr>
          <w:sz w:val="24"/>
          <w:szCs w:val="24"/>
        </w:rPr>
        <w:t>предварительную проверку и регулирование хода исполнения документов (поручений);</w:t>
      </w:r>
    </w:p>
    <w:p w14:paraId="4E795386" w14:textId="77777777" w:rsidR="00F2247F" w:rsidRDefault="0003579E">
      <w:pPr>
        <w:pStyle w:val="ConsPlusNormal0"/>
        <w:numPr>
          <w:ilvl w:val="0"/>
          <w:numId w:val="44"/>
        </w:numPr>
        <w:contextualSpacing/>
        <w:jc w:val="both"/>
        <w:rPr>
          <w:sz w:val="24"/>
          <w:szCs w:val="24"/>
        </w:rPr>
      </w:pPr>
      <w:r>
        <w:rPr>
          <w:sz w:val="24"/>
          <w:szCs w:val="24"/>
        </w:rPr>
        <w:lastRenderedPageBreak/>
        <w:t>снятие с контроля документов (поручений);</w:t>
      </w:r>
    </w:p>
    <w:p w14:paraId="1F8612D3" w14:textId="77777777" w:rsidR="00F2247F" w:rsidRDefault="0003579E">
      <w:pPr>
        <w:pStyle w:val="ConsPlusNormal0"/>
        <w:numPr>
          <w:ilvl w:val="0"/>
          <w:numId w:val="44"/>
        </w:numPr>
        <w:contextualSpacing/>
        <w:jc w:val="both"/>
        <w:rPr>
          <w:sz w:val="24"/>
          <w:szCs w:val="24"/>
        </w:rPr>
      </w:pPr>
      <w:r>
        <w:rPr>
          <w:sz w:val="24"/>
          <w:szCs w:val="24"/>
        </w:rPr>
        <w:t>учет, обобщение и анализ результатов хода исполнения документов (поручений);</w:t>
      </w:r>
    </w:p>
    <w:p w14:paraId="758CE5A4" w14:textId="77777777" w:rsidR="00F2247F" w:rsidRDefault="0003579E">
      <w:pPr>
        <w:pStyle w:val="ConsPlusNormal0"/>
        <w:numPr>
          <w:ilvl w:val="0"/>
          <w:numId w:val="44"/>
        </w:numPr>
        <w:contextualSpacing/>
        <w:jc w:val="both"/>
        <w:rPr>
          <w:sz w:val="24"/>
          <w:szCs w:val="24"/>
        </w:rPr>
      </w:pPr>
      <w:r>
        <w:rPr>
          <w:sz w:val="24"/>
          <w:szCs w:val="24"/>
        </w:rPr>
        <w:t>информирование руководителей о ходе исполнения документов (поручений) и состоянии исполнительской дисциплины.</w:t>
      </w:r>
    </w:p>
    <w:p w14:paraId="3952BF3D" w14:textId="77777777" w:rsidR="00F2247F" w:rsidRDefault="0003579E">
      <w:pPr>
        <w:pStyle w:val="ConsPlusNormal0"/>
        <w:ind w:firstLine="540"/>
        <w:contextualSpacing/>
        <w:jc w:val="both"/>
        <w:rPr>
          <w:sz w:val="24"/>
          <w:szCs w:val="24"/>
        </w:rPr>
      </w:pPr>
      <w:r>
        <w:rPr>
          <w:sz w:val="24"/>
          <w:szCs w:val="24"/>
        </w:rPr>
        <w:t>6.5. Сроки исполнения документов (поручений) исчисляются в календарных днях.</w:t>
      </w:r>
    </w:p>
    <w:p w14:paraId="367F47F9" w14:textId="77777777" w:rsidR="00F2247F" w:rsidRDefault="0003579E">
      <w:pPr>
        <w:pStyle w:val="ConsPlusNormal0"/>
        <w:ind w:firstLine="540"/>
        <w:contextualSpacing/>
        <w:jc w:val="both"/>
        <w:rPr>
          <w:sz w:val="24"/>
          <w:szCs w:val="24"/>
        </w:rPr>
      </w:pPr>
      <w:r>
        <w:rPr>
          <w:sz w:val="24"/>
          <w:szCs w:val="24"/>
        </w:rPr>
        <w:t>Если последний день срока исполнения документа (поручения) приходится на нерабочий день, то документ подлежит исполнению в ближайший следующий за ним рабочий день.</w:t>
      </w:r>
    </w:p>
    <w:p w14:paraId="4BF8F9DE" w14:textId="77777777" w:rsidR="00F2247F" w:rsidRDefault="0003579E">
      <w:pPr>
        <w:pStyle w:val="ConsPlusNormal0"/>
        <w:ind w:firstLine="540"/>
        <w:contextualSpacing/>
        <w:jc w:val="both"/>
        <w:rPr>
          <w:sz w:val="24"/>
          <w:szCs w:val="24"/>
        </w:rPr>
      </w:pPr>
      <w:r>
        <w:rPr>
          <w:sz w:val="24"/>
          <w:szCs w:val="24"/>
        </w:rPr>
        <w:t>Дата исполнения документа (поручения) фиксируется в регистрационно-учетной форме (электронном журнале), используемой для отслеживания сроков исполнения документа (поручения).</w:t>
      </w:r>
    </w:p>
    <w:p w14:paraId="29968E65" w14:textId="77777777" w:rsidR="00F2247F" w:rsidRDefault="0003579E">
      <w:pPr>
        <w:pStyle w:val="ConsPlusNormal0"/>
        <w:ind w:firstLine="540"/>
        <w:contextualSpacing/>
        <w:jc w:val="both"/>
        <w:rPr>
          <w:sz w:val="24"/>
          <w:szCs w:val="24"/>
        </w:rPr>
      </w:pPr>
      <w:r>
        <w:rPr>
          <w:sz w:val="24"/>
          <w:szCs w:val="24"/>
        </w:rPr>
        <w:t>Сроки исполнения документов (поручений) устанавливаются руководителем, исходя из срока, установленного организацией, направившей документ, или сроков, установленных законодательством Российской Федерации.</w:t>
      </w:r>
    </w:p>
    <w:p w14:paraId="0FE17CE1" w14:textId="77777777" w:rsidR="00F2247F" w:rsidRDefault="0003579E">
      <w:pPr>
        <w:pStyle w:val="ConsPlusNormal0"/>
        <w:ind w:firstLine="540"/>
        <w:contextualSpacing/>
        <w:jc w:val="both"/>
        <w:rPr>
          <w:sz w:val="24"/>
          <w:szCs w:val="24"/>
        </w:rPr>
      </w:pPr>
      <w:r>
        <w:rPr>
          <w:sz w:val="24"/>
          <w:szCs w:val="24"/>
        </w:rPr>
        <w:t>6.6. Документы (поручения) подлежат исполнению в следующие сроки:</w:t>
      </w:r>
    </w:p>
    <w:p w14:paraId="58808274" w14:textId="77777777" w:rsidR="00F2247F" w:rsidRDefault="0003579E">
      <w:pPr>
        <w:pStyle w:val="ConsPlusNormal0"/>
        <w:numPr>
          <w:ilvl w:val="0"/>
          <w:numId w:val="39"/>
        </w:numPr>
        <w:contextualSpacing/>
        <w:jc w:val="both"/>
        <w:rPr>
          <w:sz w:val="24"/>
          <w:szCs w:val="24"/>
        </w:rPr>
      </w:pPr>
      <w:r>
        <w:rPr>
          <w:sz w:val="24"/>
          <w:szCs w:val="24"/>
        </w:rPr>
        <w:t>с конкретной датой исполнения - в указанный срок;</w:t>
      </w:r>
    </w:p>
    <w:p w14:paraId="55197741" w14:textId="77777777" w:rsidR="00F2247F" w:rsidRDefault="0003579E">
      <w:pPr>
        <w:pStyle w:val="ConsPlusNormal0"/>
        <w:numPr>
          <w:ilvl w:val="0"/>
          <w:numId w:val="39"/>
        </w:numPr>
        <w:contextualSpacing/>
        <w:jc w:val="both"/>
        <w:rPr>
          <w:sz w:val="24"/>
          <w:szCs w:val="24"/>
        </w:rPr>
      </w:pPr>
      <w:r>
        <w:rPr>
          <w:sz w:val="24"/>
          <w:szCs w:val="24"/>
        </w:rPr>
        <w:t>без указания конкретной даты исполнения, имеющие в тексте пометку "весьма срочно" - в течение одного дня, "срочно" - в 3-дневный срок; "оперативно" - в 10-дневный срок; остальные - в срок не более 30 дней;</w:t>
      </w:r>
    </w:p>
    <w:p w14:paraId="4D00CDA8" w14:textId="77777777" w:rsidR="00F2247F" w:rsidRDefault="0003579E">
      <w:pPr>
        <w:pStyle w:val="ConsPlusNormal0"/>
        <w:numPr>
          <w:ilvl w:val="0"/>
          <w:numId w:val="39"/>
        </w:numPr>
        <w:contextualSpacing/>
        <w:jc w:val="both"/>
        <w:rPr>
          <w:sz w:val="24"/>
          <w:szCs w:val="24"/>
        </w:rPr>
      </w:pPr>
      <w:r>
        <w:rPr>
          <w:sz w:val="24"/>
          <w:szCs w:val="24"/>
        </w:rPr>
        <w:t>по парламентским запросам - не позднее чем через 15 дней со дня получения;</w:t>
      </w:r>
    </w:p>
    <w:p w14:paraId="32DE8617" w14:textId="77777777" w:rsidR="00F2247F" w:rsidRDefault="0003579E">
      <w:pPr>
        <w:pStyle w:val="ConsPlusNormal0"/>
        <w:numPr>
          <w:ilvl w:val="0"/>
          <w:numId w:val="39"/>
        </w:numPr>
        <w:contextualSpacing/>
        <w:jc w:val="both"/>
        <w:rPr>
          <w:sz w:val="24"/>
          <w:szCs w:val="24"/>
        </w:rPr>
      </w:pPr>
      <w:r>
        <w:rPr>
          <w:sz w:val="24"/>
          <w:szCs w:val="24"/>
        </w:rPr>
        <w:t>по обращениям граждан - 30 дней со дня регистрации.</w:t>
      </w:r>
    </w:p>
    <w:p w14:paraId="1DCAF4F4" w14:textId="712C4602" w:rsidR="00F2247F" w:rsidRDefault="0003579E">
      <w:pPr>
        <w:pStyle w:val="ConsPlusNormal0"/>
        <w:ind w:firstLine="540"/>
        <w:contextualSpacing/>
        <w:jc w:val="both"/>
        <w:rPr>
          <w:sz w:val="24"/>
          <w:szCs w:val="24"/>
        </w:rPr>
      </w:pPr>
      <w:r>
        <w:rPr>
          <w:sz w:val="24"/>
          <w:szCs w:val="24"/>
        </w:rPr>
        <w:t xml:space="preserve">6.7. Приостановить исполнение контрольного документа (поручения), а также отменить его может Глава муниципального образования «Сельское поселение </w:t>
      </w:r>
      <w:r w:rsidR="004D2817">
        <w:rPr>
          <w:sz w:val="24"/>
          <w:szCs w:val="24"/>
        </w:rPr>
        <w:t xml:space="preserve">Верхнекалиновский </w:t>
      </w:r>
      <w:proofErr w:type="gramStart"/>
      <w:r w:rsidR="004D2817">
        <w:rPr>
          <w:sz w:val="24"/>
          <w:szCs w:val="24"/>
        </w:rPr>
        <w:t>сельсовет</w:t>
      </w:r>
      <w:r w:rsidR="005A2974">
        <w:rPr>
          <w:sz w:val="24"/>
          <w:szCs w:val="24"/>
        </w:rPr>
        <w:t xml:space="preserve">  </w:t>
      </w:r>
      <w:r>
        <w:rPr>
          <w:sz w:val="24"/>
          <w:szCs w:val="24"/>
        </w:rPr>
        <w:t>Камызякского</w:t>
      </w:r>
      <w:proofErr w:type="gramEnd"/>
      <w:r>
        <w:rPr>
          <w:sz w:val="24"/>
          <w:szCs w:val="24"/>
        </w:rPr>
        <w:t xml:space="preserve"> муниципального района Астраханской области», подписавший документ или давший поручение (указание).</w:t>
      </w:r>
    </w:p>
    <w:p w14:paraId="0E23EAE4" w14:textId="77777777" w:rsidR="00F2247F" w:rsidRDefault="0003579E">
      <w:pPr>
        <w:pStyle w:val="ConsPlusNormal0"/>
        <w:ind w:firstLine="540"/>
        <w:contextualSpacing/>
        <w:jc w:val="both"/>
        <w:rPr>
          <w:sz w:val="24"/>
          <w:szCs w:val="24"/>
        </w:rPr>
      </w:pPr>
      <w:r>
        <w:rPr>
          <w:sz w:val="24"/>
          <w:szCs w:val="24"/>
        </w:rPr>
        <w:t>6.8. В целях своевременного исполнения документов, поручений (указаний), поставленных на контроль, делопроизводитель проверяет своевременность доведения документа (поручения) до исполнителя.</w:t>
      </w:r>
    </w:p>
    <w:p w14:paraId="12F6F3CA" w14:textId="77777777" w:rsidR="00F2247F" w:rsidRDefault="0003579E">
      <w:pPr>
        <w:pStyle w:val="ConsPlusNormal0"/>
        <w:ind w:firstLine="540"/>
        <w:contextualSpacing/>
        <w:jc w:val="both"/>
        <w:rPr>
          <w:sz w:val="24"/>
          <w:szCs w:val="24"/>
        </w:rPr>
      </w:pPr>
      <w:r>
        <w:rPr>
          <w:sz w:val="24"/>
          <w:szCs w:val="24"/>
        </w:rPr>
        <w:t>6.9. Если срок исполнения документа (поручения) превышает один месяц, в целях обеспечения своевременного исполнения документа (поручения) проводится предварительный контроль и напоминания исполнителям о приближении сроков исполнения документов (поручений).</w:t>
      </w:r>
    </w:p>
    <w:p w14:paraId="26F34063" w14:textId="77777777" w:rsidR="00F2247F" w:rsidRDefault="0003579E">
      <w:pPr>
        <w:pStyle w:val="ConsPlusNormal0"/>
        <w:ind w:firstLine="540"/>
        <w:contextualSpacing/>
        <w:jc w:val="both"/>
        <w:rPr>
          <w:sz w:val="24"/>
          <w:szCs w:val="24"/>
        </w:rPr>
      </w:pPr>
      <w:r>
        <w:rPr>
          <w:sz w:val="24"/>
          <w:szCs w:val="24"/>
        </w:rPr>
        <w:t>6.10. Предварительный контроль осуществляется в следующем порядке:</w:t>
      </w:r>
    </w:p>
    <w:p w14:paraId="5CF9CBB0" w14:textId="77777777" w:rsidR="00F2247F" w:rsidRDefault="0003579E">
      <w:pPr>
        <w:pStyle w:val="ConsPlusNormal0"/>
        <w:numPr>
          <w:ilvl w:val="0"/>
          <w:numId w:val="40"/>
        </w:numPr>
        <w:contextualSpacing/>
        <w:jc w:val="both"/>
        <w:rPr>
          <w:sz w:val="24"/>
          <w:szCs w:val="24"/>
        </w:rPr>
      </w:pPr>
      <w:r>
        <w:rPr>
          <w:sz w:val="24"/>
          <w:szCs w:val="24"/>
        </w:rPr>
        <w:t>документов (поручений) последующих лет - не реже одного раза в год;</w:t>
      </w:r>
    </w:p>
    <w:p w14:paraId="760801D7" w14:textId="77777777" w:rsidR="00F2247F" w:rsidRDefault="0003579E">
      <w:pPr>
        <w:pStyle w:val="ConsPlusNormal0"/>
        <w:numPr>
          <w:ilvl w:val="0"/>
          <w:numId w:val="40"/>
        </w:numPr>
        <w:contextualSpacing/>
        <w:jc w:val="both"/>
        <w:rPr>
          <w:sz w:val="24"/>
          <w:szCs w:val="24"/>
        </w:rPr>
      </w:pPr>
      <w:r>
        <w:rPr>
          <w:sz w:val="24"/>
          <w:szCs w:val="24"/>
        </w:rPr>
        <w:t>документов (поручений) последующих месяцев текущего года - не реже одного раза в месяц;</w:t>
      </w:r>
    </w:p>
    <w:p w14:paraId="2C3B8C51" w14:textId="77777777" w:rsidR="00F2247F" w:rsidRDefault="0003579E">
      <w:pPr>
        <w:pStyle w:val="ConsPlusNormal0"/>
        <w:numPr>
          <w:ilvl w:val="0"/>
          <w:numId w:val="40"/>
        </w:numPr>
        <w:contextualSpacing/>
        <w:jc w:val="both"/>
        <w:rPr>
          <w:sz w:val="24"/>
          <w:szCs w:val="24"/>
        </w:rPr>
      </w:pPr>
      <w:r>
        <w:rPr>
          <w:sz w:val="24"/>
          <w:szCs w:val="24"/>
        </w:rPr>
        <w:t>документов (поручений) текущего месяца - за 5 дней до истечения срока исполнения.</w:t>
      </w:r>
    </w:p>
    <w:p w14:paraId="0382D8F8" w14:textId="77777777" w:rsidR="00F2247F" w:rsidRDefault="0003579E">
      <w:pPr>
        <w:pStyle w:val="ConsPlusNormal0"/>
        <w:ind w:firstLine="540"/>
        <w:contextualSpacing/>
        <w:jc w:val="both"/>
        <w:rPr>
          <w:sz w:val="24"/>
          <w:szCs w:val="24"/>
        </w:rPr>
      </w:pPr>
      <w:r>
        <w:rPr>
          <w:sz w:val="24"/>
          <w:szCs w:val="24"/>
        </w:rPr>
        <w:t>6.11. При необходимости изменения срока исполнения документа (поручения) ответственный исполнитель обязан представить на имя руководителя, давшего поручение, обоснование (служебную записку) о продлении срока с указанием причин продления и даты исполнения.</w:t>
      </w:r>
    </w:p>
    <w:p w14:paraId="4DCA57E4" w14:textId="77777777" w:rsidR="00F2247F" w:rsidRDefault="0003579E">
      <w:pPr>
        <w:pStyle w:val="ConsPlusNormal0"/>
        <w:ind w:firstLine="540"/>
        <w:contextualSpacing/>
        <w:jc w:val="both"/>
        <w:rPr>
          <w:sz w:val="24"/>
          <w:szCs w:val="24"/>
        </w:rPr>
      </w:pPr>
      <w:r>
        <w:rPr>
          <w:sz w:val="24"/>
          <w:szCs w:val="24"/>
        </w:rPr>
        <w:t>Обоснование продления срока исполнения документа (поручения) должно быть направлено соответствующему руководителю не позднее, чем по истечении двух третьих срока исполнения документа (поручения).</w:t>
      </w:r>
    </w:p>
    <w:p w14:paraId="669AAFB3" w14:textId="77777777" w:rsidR="00F2247F" w:rsidRDefault="0003579E">
      <w:pPr>
        <w:pStyle w:val="ConsPlusNormal0"/>
        <w:ind w:firstLine="540"/>
        <w:contextualSpacing/>
        <w:jc w:val="both"/>
        <w:rPr>
          <w:sz w:val="24"/>
          <w:szCs w:val="24"/>
        </w:rPr>
      </w:pPr>
      <w:r>
        <w:rPr>
          <w:sz w:val="24"/>
          <w:szCs w:val="24"/>
        </w:rPr>
        <w:t>Об изменении срока исполнения документа (поручения) ответственный исполнитель информирует делопроизводителя.</w:t>
      </w:r>
    </w:p>
    <w:p w14:paraId="5753591E" w14:textId="77777777" w:rsidR="00F2247F" w:rsidRDefault="0003579E">
      <w:pPr>
        <w:pStyle w:val="ConsPlusNormal0"/>
        <w:ind w:firstLine="540"/>
        <w:contextualSpacing/>
        <w:jc w:val="both"/>
        <w:rPr>
          <w:sz w:val="24"/>
          <w:szCs w:val="24"/>
        </w:rPr>
      </w:pPr>
      <w:r>
        <w:rPr>
          <w:sz w:val="24"/>
          <w:szCs w:val="24"/>
        </w:rPr>
        <w:t xml:space="preserve">6.12. Документ (поручение) считается исполненным, если приняты решения по поставленным вопросам, подготовлены соответствующие документы, направлена справка об исполнении в соответствующие органы власти (организации) или дан </w:t>
      </w:r>
      <w:r>
        <w:rPr>
          <w:sz w:val="24"/>
          <w:szCs w:val="24"/>
        </w:rPr>
        <w:lastRenderedPageBreak/>
        <w:t>ответ по существу заинтересованным лицам.</w:t>
      </w:r>
    </w:p>
    <w:p w14:paraId="338EADBD" w14:textId="77777777" w:rsidR="00F2247F" w:rsidRDefault="0003579E">
      <w:pPr>
        <w:pStyle w:val="ConsPlusNormal0"/>
        <w:ind w:firstLine="540"/>
        <w:contextualSpacing/>
        <w:jc w:val="both"/>
        <w:rPr>
          <w:sz w:val="24"/>
          <w:szCs w:val="24"/>
        </w:rPr>
      </w:pPr>
      <w:r>
        <w:rPr>
          <w:sz w:val="24"/>
          <w:szCs w:val="24"/>
        </w:rPr>
        <w:t>6.13. Документы (поручения), не снятые с контроля, а также документы (поручения), срок исполнения которых не продлен, считаются неисполненными.</w:t>
      </w:r>
    </w:p>
    <w:p w14:paraId="03ABFD56" w14:textId="77777777" w:rsidR="00F2247F" w:rsidRDefault="0003579E">
      <w:pPr>
        <w:pStyle w:val="ConsPlusTitle"/>
        <w:contextualSpacing/>
        <w:jc w:val="center"/>
        <w:outlineLvl w:val="1"/>
        <w:rPr>
          <w:rFonts w:ascii="Arial" w:hAnsi="Arial" w:cs="Arial"/>
          <w:sz w:val="24"/>
          <w:szCs w:val="24"/>
        </w:rPr>
      </w:pPr>
      <w:r>
        <w:rPr>
          <w:rFonts w:ascii="Arial" w:hAnsi="Arial" w:cs="Arial"/>
          <w:sz w:val="24"/>
          <w:szCs w:val="24"/>
        </w:rPr>
        <w:t>VII. Организация работы исполнителя с документами</w:t>
      </w:r>
    </w:p>
    <w:p w14:paraId="78227F44" w14:textId="77777777" w:rsidR="00F2247F" w:rsidRDefault="0003579E">
      <w:pPr>
        <w:pStyle w:val="ConsPlusNormal0"/>
        <w:ind w:firstLine="540"/>
        <w:contextualSpacing/>
        <w:jc w:val="both"/>
        <w:rPr>
          <w:sz w:val="24"/>
          <w:szCs w:val="24"/>
        </w:rPr>
      </w:pPr>
      <w:r>
        <w:rPr>
          <w:sz w:val="24"/>
          <w:szCs w:val="24"/>
        </w:rPr>
        <w:t>7.1. Исполнитель получает документы на исполнение в день их рассмотрения или на следующий рабочий день в соответствии с резолюциями руководства администрации. Срочные документы передаются исполнителю незамедлительно.</w:t>
      </w:r>
    </w:p>
    <w:p w14:paraId="5E79484A" w14:textId="77777777" w:rsidR="00F2247F" w:rsidRDefault="0003579E">
      <w:pPr>
        <w:pStyle w:val="ConsPlusNormal0"/>
        <w:ind w:firstLine="540"/>
        <w:contextualSpacing/>
        <w:jc w:val="both"/>
        <w:rPr>
          <w:sz w:val="24"/>
          <w:szCs w:val="24"/>
        </w:rPr>
      </w:pPr>
      <w:r>
        <w:rPr>
          <w:sz w:val="24"/>
          <w:szCs w:val="24"/>
        </w:rPr>
        <w:t>7.2. Документы, поступающие в структурное подразделение с резолюциями руководства, передаются руководителю подразделения. Если документ, поступивший на исполнение в подразделение, не имеет отношения к компетенции подразделения, руководитель подразделения в тот же день или на следующий рабочий день возвращает его в Службу делопроизводства для решения вопроса о перенаправлении его на исполнение в другое подразделение (другому исполнителю).</w:t>
      </w:r>
    </w:p>
    <w:p w14:paraId="6DD730FF" w14:textId="77777777" w:rsidR="00F2247F" w:rsidRDefault="0003579E">
      <w:pPr>
        <w:pStyle w:val="ConsPlusNormal0"/>
        <w:ind w:firstLine="540"/>
        <w:contextualSpacing/>
        <w:jc w:val="both"/>
        <w:rPr>
          <w:sz w:val="24"/>
          <w:szCs w:val="24"/>
        </w:rPr>
      </w:pPr>
      <w:r>
        <w:rPr>
          <w:sz w:val="24"/>
          <w:szCs w:val="24"/>
        </w:rPr>
        <w:t>7.3. Исполнение документа предусматривает:</w:t>
      </w:r>
    </w:p>
    <w:p w14:paraId="737F98F9" w14:textId="77777777" w:rsidR="00F2247F" w:rsidRDefault="0003579E">
      <w:pPr>
        <w:pStyle w:val="ConsPlusNormal0"/>
        <w:numPr>
          <w:ilvl w:val="0"/>
          <w:numId w:val="28"/>
        </w:numPr>
        <w:contextualSpacing/>
        <w:jc w:val="both"/>
        <w:rPr>
          <w:sz w:val="24"/>
          <w:szCs w:val="24"/>
        </w:rPr>
      </w:pPr>
      <w:r>
        <w:rPr>
          <w:sz w:val="24"/>
          <w:szCs w:val="24"/>
        </w:rPr>
        <w:t>сбор и анализ необходимой информации;</w:t>
      </w:r>
    </w:p>
    <w:p w14:paraId="011C8FDB" w14:textId="77777777" w:rsidR="00F2247F" w:rsidRDefault="0003579E">
      <w:pPr>
        <w:pStyle w:val="ConsPlusNormal0"/>
        <w:numPr>
          <w:ilvl w:val="0"/>
          <w:numId w:val="28"/>
        </w:numPr>
        <w:contextualSpacing/>
        <w:jc w:val="both"/>
        <w:rPr>
          <w:sz w:val="24"/>
          <w:szCs w:val="24"/>
        </w:rPr>
      </w:pPr>
      <w:r>
        <w:rPr>
          <w:sz w:val="24"/>
          <w:szCs w:val="24"/>
        </w:rPr>
        <w:t>подготовку проекта документа и его оформление;</w:t>
      </w:r>
    </w:p>
    <w:p w14:paraId="3FC780BA" w14:textId="77777777" w:rsidR="00F2247F" w:rsidRDefault="0003579E">
      <w:pPr>
        <w:pStyle w:val="ConsPlusNormal0"/>
        <w:numPr>
          <w:ilvl w:val="0"/>
          <w:numId w:val="28"/>
        </w:numPr>
        <w:contextualSpacing/>
        <w:jc w:val="both"/>
        <w:rPr>
          <w:sz w:val="24"/>
          <w:szCs w:val="24"/>
        </w:rPr>
      </w:pPr>
      <w:r>
        <w:rPr>
          <w:sz w:val="24"/>
          <w:szCs w:val="24"/>
        </w:rPr>
        <w:t>согласование проекта документа с заинтересованными лицами;</w:t>
      </w:r>
    </w:p>
    <w:p w14:paraId="63A233F0" w14:textId="77777777" w:rsidR="00F2247F" w:rsidRDefault="0003579E">
      <w:pPr>
        <w:pStyle w:val="ConsPlusNormal0"/>
        <w:numPr>
          <w:ilvl w:val="0"/>
          <w:numId w:val="28"/>
        </w:numPr>
        <w:contextualSpacing/>
        <w:jc w:val="both"/>
        <w:rPr>
          <w:sz w:val="24"/>
          <w:szCs w:val="24"/>
        </w:rPr>
      </w:pPr>
      <w:r>
        <w:rPr>
          <w:sz w:val="24"/>
          <w:szCs w:val="24"/>
        </w:rPr>
        <w:t>доработку проекта документа по замечаниям, полученным в ходе согласования и, при необходимости, - повторное согласование);</w:t>
      </w:r>
    </w:p>
    <w:p w14:paraId="60AF77B8" w14:textId="77777777" w:rsidR="00F2247F" w:rsidRDefault="0003579E">
      <w:pPr>
        <w:pStyle w:val="ConsPlusNormal0"/>
        <w:numPr>
          <w:ilvl w:val="0"/>
          <w:numId w:val="28"/>
        </w:numPr>
        <w:contextualSpacing/>
        <w:jc w:val="both"/>
        <w:rPr>
          <w:sz w:val="24"/>
          <w:szCs w:val="24"/>
        </w:rPr>
      </w:pPr>
      <w:r>
        <w:rPr>
          <w:sz w:val="24"/>
          <w:szCs w:val="24"/>
        </w:rPr>
        <w:t>подготовку списка (указателя) рассылки документа, если документ адресован группе организаций;</w:t>
      </w:r>
    </w:p>
    <w:p w14:paraId="4690BF83" w14:textId="77777777" w:rsidR="00F2247F" w:rsidRDefault="0003579E">
      <w:pPr>
        <w:pStyle w:val="ConsPlusNormal0"/>
        <w:numPr>
          <w:ilvl w:val="0"/>
          <w:numId w:val="28"/>
        </w:numPr>
        <w:contextualSpacing/>
        <w:jc w:val="both"/>
        <w:rPr>
          <w:sz w:val="24"/>
          <w:szCs w:val="24"/>
        </w:rPr>
      </w:pPr>
      <w:r>
        <w:rPr>
          <w:sz w:val="24"/>
          <w:szCs w:val="24"/>
        </w:rPr>
        <w:t>представление проекта документа на подпись (утверждение) руководству;</w:t>
      </w:r>
    </w:p>
    <w:p w14:paraId="3A0FCD1F" w14:textId="77777777" w:rsidR="00F2247F" w:rsidRDefault="0003579E">
      <w:pPr>
        <w:pStyle w:val="ConsPlusNormal0"/>
        <w:numPr>
          <w:ilvl w:val="0"/>
          <w:numId w:val="28"/>
        </w:numPr>
        <w:contextualSpacing/>
        <w:jc w:val="both"/>
        <w:rPr>
          <w:sz w:val="24"/>
          <w:szCs w:val="24"/>
        </w:rPr>
      </w:pPr>
      <w:r>
        <w:rPr>
          <w:sz w:val="24"/>
          <w:szCs w:val="24"/>
        </w:rPr>
        <w:t>подготовку документа к отправке и передачу копии документа в дело делопроизводителем.</w:t>
      </w:r>
    </w:p>
    <w:p w14:paraId="0B3CF183" w14:textId="77777777" w:rsidR="00F2247F" w:rsidRDefault="0003579E">
      <w:pPr>
        <w:pStyle w:val="ConsPlusNormal0"/>
        <w:ind w:firstLine="540"/>
        <w:contextualSpacing/>
        <w:jc w:val="both"/>
        <w:rPr>
          <w:sz w:val="24"/>
          <w:szCs w:val="24"/>
        </w:rPr>
      </w:pPr>
      <w:r>
        <w:rPr>
          <w:sz w:val="24"/>
          <w:szCs w:val="24"/>
        </w:rPr>
        <w:t>7.4. При направлении документа нескольким исполнителям ответственным за подготовку проекта документа является исполнитель, указанный в резолюции первым или обозначенный в резолюции как ответственный исполнитель.</w:t>
      </w:r>
    </w:p>
    <w:p w14:paraId="3C09DA80" w14:textId="77777777" w:rsidR="00F2247F" w:rsidRDefault="0003579E">
      <w:pPr>
        <w:pStyle w:val="ConsPlusNormal0"/>
        <w:ind w:firstLine="540"/>
        <w:contextualSpacing/>
        <w:jc w:val="both"/>
        <w:rPr>
          <w:sz w:val="24"/>
          <w:szCs w:val="24"/>
        </w:rPr>
      </w:pPr>
      <w:r>
        <w:rPr>
          <w:sz w:val="24"/>
          <w:szCs w:val="24"/>
        </w:rPr>
        <w:t>7.5. Ответственный исполнитель имеет право давать поручения остальным исполнителям, проводить рабочие совещания для выработки совместного решения. Все исполнители в равной степени ответственны за своевременное и качественное исполнение поручения и представление ответственному исполнителю в установленные им сроки необходимых материалов (проектов документов, справок). Исполнители не имеют права представлять проекты документов руководителю, давшему поручение, минуя ответственного исполнителя.</w:t>
      </w:r>
    </w:p>
    <w:p w14:paraId="611024E8" w14:textId="77777777" w:rsidR="00F2247F" w:rsidRDefault="0003579E">
      <w:pPr>
        <w:pStyle w:val="ConsPlusNormal0"/>
        <w:ind w:firstLine="540"/>
        <w:contextualSpacing/>
        <w:jc w:val="both"/>
        <w:rPr>
          <w:sz w:val="24"/>
          <w:szCs w:val="24"/>
        </w:rPr>
      </w:pPr>
      <w:r>
        <w:rPr>
          <w:sz w:val="24"/>
          <w:szCs w:val="24"/>
        </w:rPr>
        <w:t>7.6. При увольнении или переходе на другой участок работы сотрудник обязан сдать документы и дела руководителю подразделения/отдела или по его указанию вновь назначенному сотруднику (в случае необходимости, - по акту приема-передачи, в котором указываются виды дел (заголовки дел) и их количество и который подписывается работником, передавшим документы, и работником, принявшим документы).</w:t>
      </w:r>
    </w:p>
    <w:p w14:paraId="4364D244" w14:textId="77777777" w:rsidR="00F2247F" w:rsidRDefault="0003579E">
      <w:pPr>
        <w:pStyle w:val="ConsPlusTitle"/>
        <w:contextualSpacing/>
        <w:jc w:val="center"/>
        <w:outlineLvl w:val="1"/>
        <w:rPr>
          <w:rFonts w:ascii="Arial" w:hAnsi="Arial" w:cs="Arial"/>
          <w:sz w:val="24"/>
          <w:szCs w:val="24"/>
        </w:rPr>
      </w:pPr>
      <w:r>
        <w:rPr>
          <w:rFonts w:ascii="Arial" w:hAnsi="Arial" w:cs="Arial"/>
          <w:sz w:val="24"/>
          <w:szCs w:val="24"/>
        </w:rPr>
        <w:t>VIII. Формирование документального фонда администрации</w:t>
      </w:r>
    </w:p>
    <w:p w14:paraId="0DE34975" w14:textId="77777777" w:rsidR="00F2247F" w:rsidRDefault="0003579E">
      <w:pPr>
        <w:pStyle w:val="ConsPlusNormal0"/>
        <w:ind w:firstLine="540"/>
        <w:contextualSpacing/>
        <w:jc w:val="both"/>
        <w:rPr>
          <w:sz w:val="24"/>
          <w:szCs w:val="24"/>
        </w:rPr>
      </w:pPr>
      <w:r>
        <w:rPr>
          <w:sz w:val="24"/>
          <w:szCs w:val="24"/>
        </w:rPr>
        <w:t>8.1. Оперативное хранение документов администрации до передачи их на хранение в архив или уничтожение осуществляется в структурных подразделениях/отделах администрации.</w:t>
      </w:r>
    </w:p>
    <w:p w14:paraId="6385BD4E" w14:textId="77777777" w:rsidR="00F2247F" w:rsidRDefault="0003579E">
      <w:pPr>
        <w:pStyle w:val="ConsPlusNormal0"/>
        <w:ind w:firstLine="540"/>
        <w:contextualSpacing/>
        <w:jc w:val="both"/>
        <w:rPr>
          <w:sz w:val="24"/>
          <w:szCs w:val="24"/>
        </w:rPr>
      </w:pPr>
      <w:r>
        <w:rPr>
          <w:sz w:val="24"/>
          <w:szCs w:val="24"/>
        </w:rPr>
        <w:t>8.2. В целях хранения, поиска и использования документы на бумажном носителе формируются в дела в соответствии с номенклатурой дел.</w:t>
      </w:r>
    </w:p>
    <w:p w14:paraId="1CBC5532" w14:textId="77777777" w:rsidR="00F2247F" w:rsidRDefault="0003579E">
      <w:pPr>
        <w:pStyle w:val="ConsPlusNormal0"/>
        <w:ind w:firstLine="540"/>
        <w:contextualSpacing/>
        <w:jc w:val="both"/>
        <w:rPr>
          <w:sz w:val="24"/>
          <w:szCs w:val="24"/>
        </w:rPr>
      </w:pPr>
      <w:r>
        <w:rPr>
          <w:sz w:val="24"/>
          <w:szCs w:val="24"/>
        </w:rPr>
        <w:t>Номенклатура дел закрепляет классификацию (группировку) исполненных документов в дела, систематизацию и индексацию дел, сроки их хранения и является основным учетным документом.</w:t>
      </w:r>
    </w:p>
    <w:p w14:paraId="001D1C4F" w14:textId="77777777" w:rsidR="00F2247F" w:rsidRDefault="0003579E">
      <w:pPr>
        <w:pStyle w:val="ConsPlusNormal0"/>
        <w:ind w:firstLine="540"/>
        <w:contextualSpacing/>
        <w:jc w:val="both"/>
        <w:rPr>
          <w:sz w:val="24"/>
          <w:szCs w:val="24"/>
        </w:rPr>
      </w:pPr>
      <w:r>
        <w:rPr>
          <w:sz w:val="24"/>
          <w:szCs w:val="24"/>
        </w:rPr>
        <w:t xml:space="preserve">Номенклатура дел является основой для составления описей дел постоянного, временных (свыше 10 лет) сроков хранения и по личному составу, актов о выделении к уничтожению документов с истекшими сроками хранения, а также для учета дел </w:t>
      </w:r>
      <w:r>
        <w:rPr>
          <w:sz w:val="24"/>
          <w:szCs w:val="24"/>
        </w:rPr>
        <w:lastRenderedPageBreak/>
        <w:t>временных (до 10 лет включительно) сроков хранения.</w:t>
      </w:r>
    </w:p>
    <w:p w14:paraId="77D3BE90" w14:textId="77777777" w:rsidR="00F2247F" w:rsidRDefault="0003579E">
      <w:pPr>
        <w:pStyle w:val="ConsPlusNormal0"/>
        <w:ind w:firstLine="540"/>
        <w:contextualSpacing/>
        <w:jc w:val="both"/>
        <w:rPr>
          <w:sz w:val="24"/>
          <w:szCs w:val="24"/>
        </w:rPr>
      </w:pPr>
      <w:r>
        <w:rPr>
          <w:sz w:val="24"/>
          <w:szCs w:val="24"/>
        </w:rPr>
        <w:t>8.3. Номенклатура дел администрации составляется на основе изучения состава и содержания документов, образующихся в деятельности администрации, включая документы, поступающие из других организаций.</w:t>
      </w:r>
    </w:p>
    <w:p w14:paraId="11429F8A" w14:textId="77777777" w:rsidR="00F2247F" w:rsidRDefault="0003579E">
      <w:pPr>
        <w:pStyle w:val="ConsPlusNormal0"/>
        <w:ind w:firstLine="540"/>
        <w:contextualSpacing/>
        <w:jc w:val="both"/>
        <w:rPr>
          <w:sz w:val="24"/>
          <w:szCs w:val="24"/>
        </w:rPr>
      </w:pPr>
      <w:r>
        <w:rPr>
          <w:sz w:val="24"/>
          <w:szCs w:val="24"/>
        </w:rPr>
        <w:t>8.4. При составлении номенклатуры дел следует руководствоваться уставом администрации, положениями о структурных подразделениях, штатным расписанием, планами и отчетами о работе администрации, номенклатурой дел за прошедший год, локальными нормативными актами администрации, содержащими сведения о документах, образующихся в деятельности администрации.</w:t>
      </w:r>
    </w:p>
    <w:p w14:paraId="43EF3159" w14:textId="77777777" w:rsidR="00F2247F" w:rsidRDefault="0003579E">
      <w:pPr>
        <w:pStyle w:val="ConsPlusNormal0"/>
        <w:ind w:firstLine="540"/>
        <w:contextualSpacing/>
        <w:jc w:val="both"/>
        <w:rPr>
          <w:sz w:val="24"/>
          <w:szCs w:val="24"/>
        </w:rPr>
      </w:pPr>
      <w:r>
        <w:rPr>
          <w:sz w:val="24"/>
          <w:szCs w:val="24"/>
        </w:rPr>
        <w:t xml:space="preserve">8.5. В номенклатуру дел включаются все документы, отражающие деятельность структурных подразделений/отделов администрации и постоянно или временно действующих органов (комиссий, советов, комитетов), в том числе документы ограниченного доступа, регистрационные и учетные журналы и картотеки, в необходимых случаях - копии документов. </w:t>
      </w:r>
    </w:p>
    <w:p w14:paraId="4A44F05C" w14:textId="77777777" w:rsidR="00F2247F" w:rsidRDefault="0003579E">
      <w:pPr>
        <w:pStyle w:val="ConsPlusNormal0"/>
        <w:ind w:firstLine="540"/>
        <w:contextualSpacing/>
        <w:jc w:val="both"/>
        <w:rPr>
          <w:sz w:val="24"/>
          <w:szCs w:val="24"/>
        </w:rPr>
      </w:pPr>
      <w:r>
        <w:rPr>
          <w:sz w:val="24"/>
          <w:szCs w:val="24"/>
        </w:rPr>
        <w:t>Не включаются в номенклатуру дел периодические издания, книги, брошюры.</w:t>
      </w:r>
    </w:p>
    <w:p w14:paraId="51C5C8C5" w14:textId="77777777" w:rsidR="00F2247F" w:rsidRDefault="0003579E">
      <w:pPr>
        <w:pStyle w:val="ConsPlusNormal0"/>
        <w:ind w:firstLine="540"/>
        <w:contextualSpacing/>
        <w:jc w:val="both"/>
        <w:rPr>
          <w:sz w:val="24"/>
          <w:szCs w:val="24"/>
        </w:rPr>
      </w:pPr>
      <w:r>
        <w:rPr>
          <w:sz w:val="24"/>
          <w:szCs w:val="24"/>
        </w:rPr>
        <w:t xml:space="preserve">8.6. Номенклатура дел администрации (сводная) составляется делопроизводителем по форме, установленной </w:t>
      </w:r>
      <w:hyperlink r:id="rId25" w:tooltip="https://login.consultant.ru/link/?req=doc&amp;base=LAW&amp;n=185738&amp;date=16.03.2022&amp;dst=100011&amp;field=134" w:history="1">
        <w:r>
          <w:rPr>
            <w:rStyle w:val="a6"/>
            <w:color w:val="171717"/>
            <w:sz w:val="24"/>
            <w:szCs w:val="24"/>
          </w:rPr>
          <w:t>Правилами</w:t>
        </w:r>
      </w:hyperlink>
      <w:r>
        <w:rPr>
          <w:sz w:val="24"/>
          <w:szCs w:val="24"/>
        </w:rPr>
        <w:t xml:space="preserve">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организациях &lt;11&gt; (далее - Правила хранения).</w:t>
      </w:r>
    </w:p>
    <w:p w14:paraId="2BB4151E" w14:textId="77777777" w:rsidR="00F2247F" w:rsidRDefault="0003579E">
      <w:pPr>
        <w:pStyle w:val="ConsPlusNormal0"/>
        <w:ind w:firstLine="540"/>
        <w:contextualSpacing/>
        <w:jc w:val="both"/>
        <w:rPr>
          <w:sz w:val="24"/>
          <w:szCs w:val="24"/>
        </w:rPr>
      </w:pPr>
      <w:r>
        <w:rPr>
          <w:sz w:val="24"/>
          <w:szCs w:val="24"/>
        </w:rPr>
        <w:t>Сводная номенклатура дел составляется в последнем квартале текущего года на предстоящий календарный год.</w:t>
      </w:r>
    </w:p>
    <w:p w14:paraId="369AFACA" w14:textId="77777777" w:rsidR="00F2247F" w:rsidRDefault="0003579E">
      <w:pPr>
        <w:pStyle w:val="ConsPlusNormal0"/>
        <w:ind w:firstLine="540"/>
        <w:contextualSpacing/>
        <w:jc w:val="both"/>
        <w:rPr>
          <w:sz w:val="24"/>
          <w:szCs w:val="24"/>
        </w:rPr>
      </w:pPr>
      <w:r>
        <w:rPr>
          <w:sz w:val="24"/>
          <w:szCs w:val="24"/>
        </w:rPr>
        <w:t>8.7. Номенклатура дел администрации подписывается делопроизводителем, визируется лицом, ответственным за архив администрации, согласовывается с экспертной комиссией администрации и один раз в 5 лет представляется на согласование ЭПК комитета по делам архивов Департамента по культуре Томской области (далее - ЭПК).</w:t>
      </w:r>
    </w:p>
    <w:p w14:paraId="7293D785" w14:textId="4A86B2E9" w:rsidR="00F2247F" w:rsidRDefault="0003579E">
      <w:pPr>
        <w:pStyle w:val="ConsPlusNormal0"/>
        <w:ind w:firstLine="540"/>
        <w:contextualSpacing/>
        <w:jc w:val="both"/>
        <w:rPr>
          <w:sz w:val="24"/>
          <w:szCs w:val="24"/>
        </w:rPr>
      </w:pPr>
      <w:r>
        <w:rPr>
          <w:sz w:val="24"/>
          <w:szCs w:val="24"/>
        </w:rPr>
        <w:t xml:space="preserve">Номенклатура дел, согласованная ЭПК утверждается Главой муниципального образования «Сельское поселение </w:t>
      </w:r>
      <w:r w:rsidR="004D2817">
        <w:rPr>
          <w:sz w:val="24"/>
          <w:szCs w:val="24"/>
        </w:rPr>
        <w:t>Верхнекалиновский сельсовет</w:t>
      </w:r>
      <w:r w:rsidR="005A2974">
        <w:rPr>
          <w:sz w:val="24"/>
          <w:szCs w:val="24"/>
        </w:rPr>
        <w:t xml:space="preserve"> </w:t>
      </w:r>
      <w:r>
        <w:rPr>
          <w:sz w:val="24"/>
          <w:szCs w:val="24"/>
        </w:rPr>
        <w:t>Камызякского муниципального района Астраханской области» и вводится в действие с 1-го января предстоящего календарного года.</w:t>
      </w:r>
    </w:p>
    <w:p w14:paraId="2CBFF5BD" w14:textId="2C8A7BF9" w:rsidR="00F2247F" w:rsidRDefault="0003579E">
      <w:pPr>
        <w:pStyle w:val="ConsPlusNormal0"/>
        <w:ind w:firstLine="540"/>
        <w:contextualSpacing/>
        <w:jc w:val="both"/>
        <w:rPr>
          <w:sz w:val="24"/>
          <w:szCs w:val="24"/>
        </w:rPr>
      </w:pPr>
      <w:r>
        <w:rPr>
          <w:sz w:val="24"/>
          <w:szCs w:val="24"/>
        </w:rPr>
        <w:t xml:space="preserve">8.8. Согласованная с соответствующей ЭПК архивного администрации или государственным (муниципальным) архивом в соответствии с предоставленными ему полномочиями номенклатура дел в конце каждого года уточняется, перепечатывается, утверждается Главой муниципального образования «Сельское поселение </w:t>
      </w:r>
      <w:r w:rsidR="004D2817">
        <w:rPr>
          <w:sz w:val="24"/>
          <w:szCs w:val="24"/>
        </w:rPr>
        <w:t>Верхнекалиновский сельсовет</w:t>
      </w:r>
      <w:r w:rsidR="005A2974">
        <w:rPr>
          <w:sz w:val="24"/>
          <w:szCs w:val="24"/>
        </w:rPr>
        <w:t xml:space="preserve"> </w:t>
      </w:r>
      <w:r>
        <w:rPr>
          <w:sz w:val="24"/>
          <w:szCs w:val="24"/>
        </w:rPr>
        <w:t>Камызякского муниципального района Астраханской области» и вводится в действие с 1 января предстоящего календарного года.</w:t>
      </w:r>
    </w:p>
    <w:p w14:paraId="5B432734" w14:textId="57C2C570" w:rsidR="00F2247F" w:rsidRDefault="0003579E">
      <w:pPr>
        <w:pStyle w:val="ConsPlusNormal0"/>
        <w:ind w:firstLine="540"/>
        <w:contextualSpacing/>
        <w:jc w:val="both"/>
        <w:rPr>
          <w:sz w:val="24"/>
          <w:szCs w:val="24"/>
        </w:rPr>
      </w:pPr>
      <w:r>
        <w:rPr>
          <w:sz w:val="24"/>
          <w:szCs w:val="24"/>
        </w:rPr>
        <w:t xml:space="preserve">8.9. Первый экземпляр утвержденной номенклатуры дел является документом постоянного хранения и включается в номенклатуру дел в раздел делопроизводства, второй - используется делопроизводителем в качестве рабочего экземпляра, третий экземпляр, утвержденный Главой муниципального образования «Сельское поселение </w:t>
      </w:r>
      <w:r w:rsidR="004D2817">
        <w:rPr>
          <w:sz w:val="24"/>
          <w:szCs w:val="24"/>
        </w:rPr>
        <w:t>Верхнекалиновский сельсовет</w:t>
      </w:r>
      <w:r w:rsidR="005A2974">
        <w:rPr>
          <w:sz w:val="24"/>
          <w:szCs w:val="24"/>
        </w:rPr>
        <w:t xml:space="preserve"> </w:t>
      </w:r>
      <w:r>
        <w:rPr>
          <w:sz w:val="24"/>
          <w:szCs w:val="24"/>
        </w:rPr>
        <w:t>Камызякского муниципального района Астраханской области», передается в Архивный отдел Администрации Камызякского муниципального района Астраханской области.</w:t>
      </w:r>
    </w:p>
    <w:p w14:paraId="3A43E409" w14:textId="77777777" w:rsidR="00F2247F" w:rsidRDefault="0003579E">
      <w:pPr>
        <w:pStyle w:val="ConsPlusNormal0"/>
        <w:ind w:firstLine="540"/>
        <w:contextualSpacing/>
        <w:jc w:val="both"/>
        <w:rPr>
          <w:sz w:val="24"/>
          <w:szCs w:val="24"/>
        </w:rPr>
      </w:pPr>
      <w:r>
        <w:rPr>
          <w:sz w:val="24"/>
          <w:szCs w:val="24"/>
        </w:rPr>
        <w:t xml:space="preserve">8.10. Все заголовки дел, включенные в номенклатуру дел структурного подразделения, индексируются. Индекс дела указывается в </w:t>
      </w:r>
      <w:hyperlink r:id="rId26" w:tooltip="https://login.consultant.ru/link/?req=doc&amp;base=LAW&amp;n=185738&amp;date=16.03.2022&amp;dst=101252&amp;field=134" w:history="1">
        <w:r>
          <w:rPr>
            <w:rStyle w:val="a6"/>
            <w:color w:val="171717"/>
            <w:sz w:val="24"/>
            <w:szCs w:val="24"/>
          </w:rPr>
          <w:t>графе 1</w:t>
        </w:r>
      </w:hyperlink>
      <w:r>
        <w:rPr>
          <w:sz w:val="24"/>
          <w:szCs w:val="24"/>
        </w:rPr>
        <w:t xml:space="preserve"> номенклатуры дел и состоит из индекса структурного подразделения и порядкового номера дела в разделе номенклатуры дел. Индексы дел обозначаются арабскими цифрами. </w:t>
      </w:r>
    </w:p>
    <w:p w14:paraId="5990078F" w14:textId="77777777" w:rsidR="00F2247F" w:rsidRDefault="0003579E">
      <w:pPr>
        <w:pStyle w:val="ConsPlusNormal0"/>
        <w:ind w:firstLine="540"/>
        <w:contextualSpacing/>
        <w:jc w:val="both"/>
        <w:rPr>
          <w:sz w:val="24"/>
          <w:szCs w:val="24"/>
        </w:rPr>
      </w:pPr>
      <w:r>
        <w:rPr>
          <w:sz w:val="24"/>
          <w:szCs w:val="24"/>
        </w:rPr>
        <w:t>Например, 01-05, где:</w:t>
      </w:r>
    </w:p>
    <w:p w14:paraId="057ECE12" w14:textId="77777777" w:rsidR="00F2247F" w:rsidRDefault="0003579E">
      <w:pPr>
        <w:pStyle w:val="ConsPlusNormal0"/>
        <w:ind w:firstLine="540"/>
        <w:contextualSpacing/>
        <w:jc w:val="both"/>
        <w:rPr>
          <w:sz w:val="24"/>
          <w:szCs w:val="24"/>
        </w:rPr>
      </w:pPr>
      <w:r>
        <w:rPr>
          <w:sz w:val="24"/>
          <w:szCs w:val="24"/>
        </w:rPr>
        <w:t>01 - код структурного подразделения;</w:t>
      </w:r>
    </w:p>
    <w:p w14:paraId="6CB44933" w14:textId="77777777" w:rsidR="00F2247F" w:rsidRDefault="0003579E">
      <w:pPr>
        <w:pStyle w:val="ConsPlusNormal0"/>
        <w:ind w:firstLine="540"/>
        <w:contextualSpacing/>
        <w:jc w:val="both"/>
        <w:rPr>
          <w:sz w:val="24"/>
          <w:szCs w:val="24"/>
        </w:rPr>
      </w:pPr>
      <w:r>
        <w:rPr>
          <w:sz w:val="24"/>
          <w:szCs w:val="24"/>
        </w:rPr>
        <w:t>05 - порядковый номер дела в разделе номенклатуры дел.</w:t>
      </w:r>
    </w:p>
    <w:p w14:paraId="5B69205D" w14:textId="77777777" w:rsidR="00F2247F" w:rsidRDefault="0003579E">
      <w:pPr>
        <w:pStyle w:val="ConsPlusNormal0"/>
        <w:ind w:firstLine="540"/>
        <w:contextualSpacing/>
        <w:jc w:val="both"/>
        <w:rPr>
          <w:sz w:val="24"/>
          <w:szCs w:val="24"/>
        </w:rPr>
      </w:pPr>
      <w:r>
        <w:rPr>
          <w:sz w:val="24"/>
          <w:szCs w:val="24"/>
        </w:rPr>
        <w:lastRenderedPageBreak/>
        <w:t>Дела по вопросам, неразрешенным в течение одного года, являются "переходящими" и вносятся в номенклатуру дел следующего года с тем же индексом. Рекомендуется сохранять в номенклатуре дел одинаковые индексы для однородных дел, включенных в разные разделы.</w:t>
      </w:r>
    </w:p>
    <w:p w14:paraId="6B0B6CEB" w14:textId="77777777" w:rsidR="00F2247F" w:rsidRDefault="0003579E">
      <w:pPr>
        <w:pStyle w:val="ConsPlusNormal0"/>
        <w:ind w:firstLine="540"/>
        <w:contextualSpacing/>
        <w:jc w:val="both"/>
        <w:rPr>
          <w:sz w:val="24"/>
          <w:szCs w:val="24"/>
        </w:rPr>
      </w:pPr>
      <w:r>
        <w:rPr>
          <w:sz w:val="24"/>
          <w:szCs w:val="24"/>
        </w:rPr>
        <w:t>Если в течение года в деятельности администрации образуются документы, не предусмотренные номенклатурой дел, заголовки новых дел дополнительно включаются в номенклатуру дел. В каждом разделе номенклатуры дел для вновь заводимых дел предусматриваются резервные номера.</w:t>
      </w:r>
    </w:p>
    <w:p w14:paraId="305E6B1C" w14:textId="77777777" w:rsidR="00F2247F" w:rsidRDefault="0003579E">
      <w:pPr>
        <w:pStyle w:val="ConsPlusNormal0"/>
        <w:ind w:firstLine="540"/>
        <w:contextualSpacing/>
        <w:jc w:val="both"/>
        <w:rPr>
          <w:sz w:val="24"/>
          <w:szCs w:val="24"/>
        </w:rPr>
      </w:pPr>
      <w:r>
        <w:rPr>
          <w:sz w:val="24"/>
          <w:szCs w:val="24"/>
        </w:rPr>
        <w:t>8.11. Заголовок дела (</w:t>
      </w:r>
      <w:hyperlink r:id="rId27" w:tooltip="https://login.consultant.ru/link/?req=doc&amp;base=LAW&amp;n=185738&amp;date=16.03.2022&amp;dst=101253&amp;field=134" w:history="1">
        <w:r>
          <w:rPr>
            <w:rStyle w:val="a6"/>
            <w:color w:val="171717"/>
            <w:sz w:val="24"/>
            <w:szCs w:val="24"/>
          </w:rPr>
          <w:t>графа 2</w:t>
        </w:r>
      </w:hyperlink>
      <w:r>
        <w:rPr>
          <w:sz w:val="24"/>
          <w:szCs w:val="24"/>
        </w:rPr>
        <w:t xml:space="preserve"> номенклатуры дел) должен в обобщенной форме отражать основное содержание и состав документов дела. Не допускается употребление в заголовке дела неконкретных формулировок ("разные материалы", "общая переписка"), а также вводных слов и сложных синтаксических оборотов. Заголовки дел могут уточняться в течение года в процессе формирования и оформления дел.</w:t>
      </w:r>
    </w:p>
    <w:p w14:paraId="313FCED7" w14:textId="77777777" w:rsidR="00F2247F" w:rsidRDefault="0003579E">
      <w:pPr>
        <w:pStyle w:val="ConsPlusNormal0"/>
        <w:ind w:firstLine="540"/>
        <w:contextualSpacing/>
        <w:jc w:val="both"/>
        <w:rPr>
          <w:sz w:val="24"/>
          <w:szCs w:val="24"/>
        </w:rPr>
      </w:pPr>
      <w:r>
        <w:rPr>
          <w:sz w:val="24"/>
          <w:szCs w:val="24"/>
        </w:rPr>
        <w:t>Заголовок дела должен состоять из элементов, располагаемых в следующей последовательности:</w:t>
      </w:r>
    </w:p>
    <w:p w14:paraId="77EED463" w14:textId="77777777" w:rsidR="00F2247F" w:rsidRDefault="0003579E">
      <w:pPr>
        <w:pStyle w:val="ConsPlusNormal0"/>
        <w:ind w:firstLine="540"/>
        <w:contextualSpacing/>
        <w:jc w:val="both"/>
        <w:rPr>
          <w:sz w:val="24"/>
          <w:szCs w:val="24"/>
        </w:rPr>
      </w:pPr>
      <w:r>
        <w:rPr>
          <w:sz w:val="24"/>
          <w:szCs w:val="24"/>
        </w:rPr>
        <w:t>а) название вида дела (переписка, журнал, дело) или вида документов, включенных в дело (протоколы, приказы);</w:t>
      </w:r>
    </w:p>
    <w:p w14:paraId="2056C258" w14:textId="77777777" w:rsidR="00F2247F" w:rsidRDefault="0003579E">
      <w:pPr>
        <w:pStyle w:val="ConsPlusNormal0"/>
        <w:ind w:firstLine="540"/>
        <w:contextualSpacing/>
        <w:jc w:val="both"/>
        <w:rPr>
          <w:sz w:val="24"/>
          <w:szCs w:val="24"/>
        </w:rPr>
      </w:pPr>
      <w:r>
        <w:rPr>
          <w:sz w:val="24"/>
          <w:szCs w:val="24"/>
        </w:rPr>
        <w:t>б) наименование администрации, структурного подразделения, постоянно действующего или временного органа, должностного лица, создавших документ(ы);</w:t>
      </w:r>
    </w:p>
    <w:p w14:paraId="3B6A5E7E" w14:textId="77777777" w:rsidR="00F2247F" w:rsidRDefault="0003579E">
      <w:pPr>
        <w:pStyle w:val="ConsPlusNormal0"/>
        <w:ind w:firstLine="540"/>
        <w:contextualSpacing/>
        <w:jc w:val="both"/>
        <w:rPr>
          <w:sz w:val="24"/>
          <w:szCs w:val="24"/>
        </w:rPr>
      </w:pPr>
      <w:r>
        <w:rPr>
          <w:sz w:val="24"/>
          <w:szCs w:val="24"/>
        </w:rPr>
        <w:t xml:space="preserve">в) наименование корреспондента (организации, лица, которому адресованы или от которого получены документы); </w:t>
      </w:r>
    </w:p>
    <w:p w14:paraId="7AB7EE46" w14:textId="77777777" w:rsidR="00F2247F" w:rsidRDefault="0003579E">
      <w:pPr>
        <w:pStyle w:val="ConsPlusNormal0"/>
        <w:ind w:firstLine="540"/>
        <w:contextualSpacing/>
        <w:jc w:val="both"/>
        <w:rPr>
          <w:sz w:val="24"/>
          <w:szCs w:val="24"/>
        </w:rPr>
      </w:pPr>
      <w:r>
        <w:rPr>
          <w:sz w:val="24"/>
          <w:szCs w:val="24"/>
        </w:rPr>
        <w:t>г) краткое содержание документов дела;</w:t>
      </w:r>
    </w:p>
    <w:p w14:paraId="7D3CDFD9" w14:textId="77777777" w:rsidR="00F2247F" w:rsidRDefault="0003579E">
      <w:pPr>
        <w:pStyle w:val="ConsPlusNormal0"/>
        <w:ind w:firstLine="540"/>
        <w:contextualSpacing/>
        <w:jc w:val="both"/>
        <w:rPr>
          <w:sz w:val="24"/>
          <w:szCs w:val="24"/>
        </w:rPr>
      </w:pPr>
      <w:r>
        <w:rPr>
          <w:sz w:val="24"/>
          <w:szCs w:val="24"/>
        </w:rPr>
        <w:t>д) название местности (территории), с которой связано содержание документов дела;</w:t>
      </w:r>
    </w:p>
    <w:p w14:paraId="236481BE" w14:textId="77777777" w:rsidR="00F2247F" w:rsidRDefault="0003579E">
      <w:pPr>
        <w:pStyle w:val="ConsPlusNormal0"/>
        <w:ind w:firstLine="540"/>
        <w:contextualSpacing/>
        <w:jc w:val="both"/>
        <w:rPr>
          <w:sz w:val="24"/>
          <w:szCs w:val="24"/>
        </w:rPr>
      </w:pPr>
      <w:r>
        <w:rPr>
          <w:sz w:val="24"/>
          <w:szCs w:val="24"/>
        </w:rPr>
        <w:t>е) дата (период), к которым относятся документы дела;</w:t>
      </w:r>
    </w:p>
    <w:p w14:paraId="61D21DE1" w14:textId="77777777" w:rsidR="00F2247F" w:rsidRDefault="0003579E">
      <w:pPr>
        <w:pStyle w:val="ConsPlusNormal0"/>
        <w:ind w:firstLine="540"/>
        <w:contextualSpacing/>
        <w:jc w:val="both"/>
        <w:rPr>
          <w:sz w:val="24"/>
          <w:szCs w:val="24"/>
        </w:rPr>
      </w:pPr>
      <w:r>
        <w:rPr>
          <w:sz w:val="24"/>
          <w:szCs w:val="24"/>
        </w:rPr>
        <w:t xml:space="preserve">ж) указание на </w:t>
      </w:r>
      <w:proofErr w:type="spellStart"/>
      <w:r>
        <w:rPr>
          <w:sz w:val="24"/>
          <w:szCs w:val="24"/>
        </w:rPr>
        <w:t>копийность</w:t>
      </w:r>
      <w:proofErr w:type="spellEnd"/>
      <w:r>
        <w:rPr>
          <w:sz w:val="24"/>
          <w:szCs w:val="24"/>
        </w:rPr>
        <w:t xml:space="preserve"> документов дела.</w:t>
      </w:r>
    </w:p>
    <w:p w14:paraId="54D121FF" w14:textId="77777777" w:rsidR="00F2247F" w:rsidRDefault="00F2247F">
      <w:pPr>
        <w:pStyle w:val="ConsPlusNormal0"/>
        <w:ind w:firstLine="539"/>
        <w:contextualSpacing/>
        <w:jc w:val="both"/>
        <w:rPr>
          <w:sz w:val="24"/>
          <w:szCs w:val="24"/>
        </w:rPr>
      </w:pPr>
    </w:p>
    <w:p w14:paraId="761204A2" w14:textId="77777777" w:rsidR="00F2247F" w:rsidRDefault="0003579E">
      <w:pPr>
        <w:pStyle w:val="ConsPlusNormal0"/>
        <w:ind w:firstLine="539"/>
        <w:contextualSpacing/>
        <w:jc w:val="both"/>
        <w:rPr>
          <w:sz w:val="24"/>
          <w:szCs w:val="24"/>
        </w:rPr>
      </w:pPr>
      <w:r>
        <w:rPr>
          <w:sz w:val="24"/>
          <w:szCs w:val="24"/>
        </w:rPr>
        <w:t>--------------------------------</w:t>
      </w:r>
    </w:p>
    <w:p w14:paraId="2C48A241" w14:textId="77777777" w:rsidR="00F2247F" w:rsidRDefault="0003579E">
      <w:pPr>
        <w:pStyle w:val="ConsPlusNormal0"/>
        <w:ind w:firstLine="539"/>
        <w:contextualSpacing/>
        <w:jc w:val="both"/>
        <w:rPr>
          <w:sz w:val="24"/>
          <w:szCs w:val="24"/>
        </w:rPr>
      </w:pPr>
      <w:r>
        <w:rPr>
          <w:sz w:val="24"/>
          <w:szCs w:val="24"/>
        </w:rPr>
        <w:t xml:space="preserve">&lt;11&gt; </w:t>
      </w:r>
      <w:hyperlink r:id="rId28" w:tooltip="https://login.consultant.ru/link/?req=doc&amp;base=LAW&amp;n=185738&amp;date=16.03.2022&amp;dst=101212&amp;field=134" w:history="1">
        <w:r>
          <w:rPr>
            <w:rStyle w:val="a6"/>
            <w:color w:val="171717"/>
            <w:sz w:val="24"/>
            <w:szCs w:val="24"/>
          </w:rPr>
          <w:t>Приложение N 25</w:t>
        </w:r>
      </w:hyperlink>
      <w:r>
        <w:rPr>
          <w:sz w:val="24"/>
          <w:szCs w:val="24"/>
        </w:rPr>
        <w:t xml:space="preserve"> к Правилам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организациях, утвержденным приказом Министерства культуры Российской Федерации от 31.03.2015 N 526 (зарегистрирован в Министерстве юстиции Российской Федерации 7 сентября 2015 г., регистрационный N 38830) (далее - Правила хранения).</w:t>
      </w:r>
    </w:p>
    <w:p w14:paraId="79856490" w14:textId="77777777" w:rsidR="00F2247F" w:rsidRDefault="0003579E">
      <w:pPr>
        <w:pStyle w:val="ConsPlusNormal0"/>
        <w:ind w:firstLine="540"/>
        <w:contextualSpacing/>
        <w:jc w:val="both"/>
        <w:rPr>
          <w:sz w:val="24"/>
          <w:szCs w:val="24"/>
        </w:rPr>
      </w:pPr>
      <w:r>
        <w:rPr>
          <w:sz w:val="24"/>
          <w:szCs w:val="24"/>
        </w:rPr>
        <w:t>8.12. Порядок расположения заголовков дел внутри разделов номенклатуры дел определяется степенью важности документов, включенных в дела.</w:t>
      </w:r>
    </w:p>
    <w:p w14:paraId="0D6FD70F" w14:textId="77777777" w:rsidR="00F2247F" w:rsidRDefault="0003579E">
      <w:pPr>
        <w:pStyle w:val="ConsPlusNormal0"/>
        <w:ind w:firstLine="540"/>
        <w:contextualSpacing/>
        <w:jc w:val="both"/>
        <w:rPr>
          <w:sz w:val="24"/>
          <w:szCs w:val="24"/>
        </w:rPr>
      </w:pPr>
      <w:r>
        <w:rPr>
          <w:sz w:val="24"/>
          <w:szCs w:val="24"/>
        </w:rPr>
        <w:t>В начале раздела располагаются заголовки дел, содержащих учредительные, организационно-правовые и распорядительные документы, затем заголовки дел, содержащих плановые, отчетные, информационно-аналитические документы, документы, отражающие деятельность подразделения, переписку, в конце раздела - регистрационные и учетные журналы, картотеки, базы данных.</w:t>
      </w:r>
    </w:p>
    <w:p w14:paraId="169A1FE9" w14:textId="77777777" w:rsidR="00F2247F" w:rsidRDefault="0003579E">
      <w:pPr>
        <w:pStyle w:val="ConsPlusNormal0"/>
        <w:ind w:firstLine="540"/>
        <w:contextualSpacing/>
        <w:jc w:val="both"/>
        <w:rPr>
          <w:sz w:val="24"/>
          <w:szCs w:val="24"/>
        </w:rPr>
      </w:pPr>
      <w:r>
        <w:rPr>
          <w:sz w:val="24"/>
          <w:szCs w:val="24"/>
        </w:rPr>
        <w:t>Заголовки дел, составленных по корреспондентскому и географическому признакам, вносятся в номенклатуру дел по алфавиту корреспондентов или географических названий.</w:t>
      </w:r>
    </w:p>
    <w:p w14:paraId="31C6EFBC" w14:textId="77777777" w:rsidR="00F2247F" w:rsidRDefault="0003579E">
      <w:pPr>
        <w:pStyle w:val="ConsPlusNormal0"/>
        <w:ind w:firstLine="540"/>
        <w:contextualSpacing/>
        <w:jc w:val="both"/>
        <w:rPr>
          <w:sz w:val="24"/>
          <w:szCs w:val="24"/>
        </w:rPr>
      </w:pPr>
      <w:r>
        <w:rPr>
          <w:sz w:val="24"/>
          <w:szCs w:val="24"/>
        </w:rPr>
        <w:t>В заголовках дел, содержащих документы по одному вопросу, но не связанных последовательностью решения вопроса, в качестве вида дела употребляется термин "документы", а в конце заголовка в скобках указываются названия видов документов, наиболее представленных в деле:</w:t>
      </w:r>
    </w:p>
    <w:p w14:paraId="37E7BAB7" w14:textId="77777777" w:rsidR="00F2247F" w:rsidRDefault="0003579E">
      <w:pPr>
        <w:pStyle w:val="ConsPlusNormal0"/>
        <w:ind w:firstLine="540"/>
        <w:contextualSpacing/>
        <w:jc w:val="both"/>
        <w:rPr>
          <w:sz w:val="24"/>
          <w:szCs w:val="24"/>
        </w:rPr>
      </w:pPr>
      <w:r>
        <w:rPr>
          <w:sz w:val="24"/>
          <w:szCs w:val="24"/>
        </w:rPr>
        <w:t>"Документы о проведении совещаний и семинаров (программы, списки, доклады)".</w:t>
      </w:r>
    </w:p>
    <w:p w14:paraId="4FF2D9E4" w14:textId="77777777" w:rsidR="00F2247F" w:rsidRDefault="0003579E">
      <w:pPr>
        <w:pStyle w:val="ConsPlusNormal0"/>
        <w:ind w:firstLine="540"/>
        <w:contextualSpacing/>
        <w:jc w:val="both"/>
        <w:rPr>
          <w:sz w:val="24"/>
          <w:szCs w:val="24"/>
        </w:rPr>
      </w:pPr>
      <w:r>
        <w:rPr>
          <w:sz w:val="24"/>
          <w:szCs w:val="24"/>
        </w:rPr>
        <w:lastRenderedPageBreak/>
        <w:t>Термин "документы" применяется также в заголовках дел, содержащих документы-приложения к какому-либо документу (виды документов-приложений не перечисляются).</w:t>
      </w:r>
    </w:p>
    <w:p w14:paraId="329DF0BF" w14:textId="77777777" w:rsidR="00F2247F" w:rsidRDefault="0003579E">
      <w:pPr>
        <w:pStyle w:val="ConsPlusNormal0"/>
        <w:ind w:firstLine="540"/>
        <w:contextualSpacing/>
        <w:jc w:val="both"/>
        <w:rPr>
          <w:sz w:val="24"/>
          <w:szCs w:val="24"/>
        </w:rPr>
      </w:pPr>
      <w:r>
        <w:rPr>
          <w:sz w:val="24"/>
          <w:szCs w:val="24"/>
        </w:rPr>
        <w:t>В заголовках дел, предназначенных для группировки однотипных документов, эта группа документов указывается во множественном числе:</w:t>
      </w:r>
    </w:p>
    <w:p w14:paraId="70299EF5" w14:textId="77777777" w:rsidR="00F2247F" w:rsidRDefault="0003579E">
      <w:pPr>
        <w:pStyle w:val="ConsPlusNormal0"/>
        <w:ind w:firstLine="540"/>
        <w:contextualSpacing/>
        <w:jc w:val="both"/>
        <w:rPr>
          <w:sz w:val="24"/>
          <w:szCs w:val="24"/>
        </w:rPr>
      </w:pPr>
      <w:r>
        <w:rPr>
          <w:sz w:val="24"/>
          <w:szCs w:val="24"/>
        </w:rPr>
        <w:t>"Протоколы заседаний комиссии".</w:t>
      </w:r>
    </w:p>
    <w:p w14:paraId="07C41977" w14:textId="77777777" w:rsidR="00F2247F" w:rsidRDefault="0003579E">
      <w:pPr>
        <w:pStyle w:val="ConsPlusNormal0"/>
        <w:ind w:firstLine="540"/>
        <w:contextualSpacing/>
        <w:jc w:val="both"/>
        <w:rPr>
          <w:sz w:val="24"/>
          <w:szCs w:val="24"/>
        </w:rPr>
      </w:pPr>
      <w:r>
        <w:rPr>
          <w:sz w:val="24"/>
          <w:szCs w:val="24"/>
        </w:rPr>
        <w:t>В заголовках дел, содержащих переписку, указывается, с кем и по какому вопросу она ведется:</w:t>
      </w:r>
    </w:p>
    <w:p w14:paraId="09119278" w14:textId="77777777" w:rsidR="00F2247F" w:rsidRDefault="0003579E">
      <w:pPr>
        <w:pStyle w:val="ConsPlusNormal0"/>
        <w:ind w:firstLine="540"/>
        <w:contextualSpacing/>
        <w:jc w:val="both"/>
        <w:rPr>
          <w:sz w:val="24"/>
          <w:szCs w:val="24"/>
        </w:rPr>
      </w:pPr>
      <w:r>
        <w:rPr>
          <w:sz w:val="24"/>
          <w:szCs w:val="24"/>
        </w:rPr>
        <w:t>"Переписка с администрациями по основной деятельности".</w:t>
      </w:r>
    </w:p>
    <w:p w14:paraId="022CCDD4" w14:textId="77777777" w:rsidR="00F2247F" w:rsidRDefault="0003579E">
      <w:pPr>
        <w:pStyle w:val="ConsPlusNormal0"/>
        <w:ind w:firstLine="540"/>
        <w:contextualSpacing/>
        <w:jc w:val="both"/>
        <w:rPr>
          <w:sz w:val="24"/>
          <w:szCs w:val="24"/>
        </w:rPr>
      </w:pPr>
      <w:r>
        <w:rPr>
          <w:sz w:val="24"/>
          <w:szCs w:val="24"/>
        </w:rPr>
        <w:t xml:space="preserve">8.13. </w:t>
      </w:r>
      <w:hyperlink r:id="rId29" w:tooltip="https://login.consultant.ru/link/?req=doc&amp;base=LAW&amp;n=185738&amp;date=16.03.2022&amp;dst=101254&amp;field=134" w:history="1">
        <w:r>
          <w:rPr>
            <w:rStyle w:val="a6"/>
            <w:color w:val="171717"/>
            <w:sz w:val="24"/>
            <w:szCs w:val="24"/>
          </w:rPr>
          <w:t>Графа 3</w:t>
        </w:r>
      </w:hyperlink>
      <w:r>
        <w:rPr>
          <w:sz w:val="24"/>
          <w:szCs w:val="24"/>
        </w:rPr>
        <w:t xml:space="preserve"> "Количество дел" заполняется по окончании календарного года. По достижении делом, включающим документы временных (свыше 10 лет) и постоянного сроков хранения, объема в 250 листов, том закрывается и открывается новый том. В </w:t>
      </w:r>
      <w:hyperlink r:id="rId30" w:tooltip="https://login.consultant.ru/link/?req=doc&amp;base=LAW&amp;n=185738&amp;date=16.03.2022&amp;dst=101254&amp;field=134" w:history="1">
        <w:r>
          <w:rPr>
            <w:rStyle w:val="a6"/>
            <w:color w:val="171717"/>
            <w:sz w:val="24"/>
            <w:szCs w:val="24"/>
          </w:rPr>
          <w:t>графе 3</w:t>
        </w:r>
      </w:hyperlink>
      <w:r>
        <w:rPr>
          <w:sz w:val="24"/>
          <w:szCs w:val="24"/>
        </w:rPr>
        <w:t xml:space="preserve"> номенклатуры дел последовательно указываются номера томов и крайние даты документов каждого тома:</w:t>
      </w:r>
    </w:p>
    <w:tbl>
      <w:tblPr>
        <w:tblW w:w="3911" w:type="dxa"/>
        <w:jc w:val="center"/>
        <w:tblLayout w:type="fixed"/>
        <w:tblCellMar>
          <w:top w:w="102" w:type="dxa"/>
          <w:left w:w="62" w:type="dxa"/>
          <w:bottom w:w="102" w:type="dxa"/>
          <w:right w:w="62" w:type="dxa"/>
        </w:tblCellMar>
        <w:tblLook w:val="04A0" w:firstRow="1" w:lastRow="0" w:firstColumn="1" w:lastColumn="0" w:noHBand="0" w:noVBand="1"/>
      </w:tblPr>
      <w:tblGrid>
        <w:gridCol w:w="1390"/>
        <w:gridCol w:w="2521"/>
      </w:tblGrid>
      <w:tr w:rsidR="00F2247F" w14:paraId="450BC81D" w14:textId="77777777">
        <w:trPr>
          <w:jc w:val="center"/>
        </w:trPr>
        <w:tc>
          <w:tcPr>
            <w:tcW w:w="1390" w:type="dxa"/>
          </w:tcPr>
          <w:p w14:paraId="0BE0F564" w14:textId="77777777" w:rsidR="00F2247F" w:rsidRDefault="0003579E">
            <w:pPr>
              <w:pStyle w:val="ConsPlusNormal0"/>
              <w:ind w:left="567"/>
              <w:contextualSpacing/>
              <w:rPr>
                <w:sz w:val="24"/>
                <w:szCs w:val="24"/>
              </w:rPr>
            </w:pPr>
            <w:r>
              <w:rPr>
                <w:sz w:val="24"/>
                <w:szCs w:val="24"/>
              </w:rPr>
              <w:t>Т1.</w:t>
            </w:r>
          </w:p>
        </w:tc>
        <w:tc>
          <w:tcPr>
            <w:tcW w:w="2521" w:type="dxa"/>
          </w:tcPr>
          <w:p w14:paraId="5032B9B9" w14:textId="77777777" w:rsidR="00F2247F" w:rsidRDefault="0003579E">
            <w:pPr>
              <w:pStyle w:val="ConsPlusNormal0"/>
              <w:contextualSpacing/>
              <w:rPr>
                <w:sz w:val="24"/>
                <w:szCs w:val="24"/>
              </w:rPr>
            </w:pPr>
            <w:r>
              <w:rPr>
                <w:sz w:val="24"/>
                <w:szCs w:val="24"/>
              </w:rPr>
              <w:t>11.01.2017 -</w:t>
            </w:r>
          </w:p>
        </w:tc>
      </w:tr>
      <w:tr w:rsidR="00F2247F" w14:paraId="5F1DE274" w14:textId="77777777">
        <w:trPr>
          <w:jc w:val="center"/>
        </w:trPr>
        <w:tc>
          <w:tcPr>
            <w:tcW w:w="1390" w:type="dxa"/>
          </w:tcPr>
          <w:p w14:paraId="7008C9E3" w14:textId="77777777" w:rsidR="00F2247F" w:rsidRDefault="00F2247F">
            <w:pPr>
              <w:pStyle w:val="ConsPlusNormal0"/>
              <w:contextualSpacing/>
              <w:rPr>
                <w:sz w:val="24"/>
                <w:szCs w:val="24"/>
              </w:rPr>
            </w:pPr>
          </w:p>
        </w:tc>
        <w:tc>
          <w:tcPr>
            <w:tcW w:w="2521" w:type="dxa"/>
          </w:tcPr>
          <w:p w14:paraId="1C360300" w14:textId="77777777" w:rsidR="00F2247F" w:rsidRDefault="0003579E">
            <w:pPr>
              <w:pStyle w:val="ConsPlusNormal0"/>
              <w:contextualSpacing/>
              <w:rPr>
                <w:sz w:val="24"/>
                <w:szCs w:val="24"/>
              </w:rPr>
            </w:pPr>
            <w:r>
              <w:rPr>
                <w:sz w:val="24"/>
                <w:szCs w:val="24"/>
              </w:rPr>
              <w:t>30.06.2017</w:t>
            </w:r>
          </w:p>
        </w:tc>
      </w:tr>
    </w:tbl>
    <w:p w14:paraId="1885529C" w14:textId="77777777" w:rsidR="00F2247F" w:rsidRDefault="0003579E">
      <w:pPr>
        <w:pStyle w:val="ConsPlusNormal0"/>
        <w:ind w:firstLine="540"/>
        <w:contextualSpacing/>
        <w:jc w:val="both"/>
        <w:rPr>
          <w:sz w:val="24"/>
          <w:szCs w:val="24"/>
        </w:rPr>
      </w:pPr>
      <w:r>
        <w:rPr>
          <w:sz w:val="24"/>
          <w:szCs w:val="24"/>
        </w:rPr>
        <w:t xml:space="preserve">8.14. В </w:t>
      </w:r>
      <w:hyperlink r:id="rId31" w:tooltip="https://login.consultant.ru/link/?req=doc&amp;base=LAW&amp;n=185738&amp;date=16.03.2022&amp;dst=101255&amp;field=134" w:history="1">
        <w:r>
          <w:rPr>
            <w:rStyle w:val="a6"/>
            <w:color w:val="171717"/>
            <w:sz w:val="24"/>
            <w:szCs w:val="24"/>
          </w:rPr>
          <w:t>графе 4</w:t>
        </w:r>
      </w:hyperlink>
      <w:r>
        <w:rPr>
          <w:sz w:val="24"/>
          <w:szCs w:val="24"/>
        </w:rPr>
        <w:t xml:space="preserve"> "Срок хранения и N статьи по перечню" указываются сроки хранения дел и номера статей по типовому или ведомственному перечню документов с указанием сроков хранения, федеральному закону или иному нормативному правовому акту.</w:t>
      </w:r>
    </w:p>
    <w:p w14:paraId="4DBEF5AD" w14:textId="77777777" w:rsidR="00F2247F" w:rsidRDefault="0003579E">
      <w:pPr>
        <w:pStyle w:val="ConsPlusNormal0"/>
        <w:ind w:firstLine="540"/>
        <w:contextualSpacing/>
        <w:jc w:val="both"/>
        <w:rPr>
          <w:sz w:val="24"/>
          <w:szCs w:val="24"/>
        </w:rPr>
      </w:pPr>
      <w:r>
        <w:rPr>
          <w:sz w:val="24"/>
          <w:szCs w:val="24"/>
        </w:rPr>
        <w:t xml:space="preserve">8.15. В </w:t>
      </w:r>
      <w:hyperlink r:id="rId32" w:tooltip="https://login.consultant.ru/link/?req=doc&amp;base=LAW&amp;n=185738&amp;date=16.03.2022&amp;dst=101256&amp;field=134" w:history="1">
        <w:r>
          <w:rPr>
            <w:rStyle w:val="a6"/>
            <w:color w:val="171717"/>
            <w:sz w:val="24"/>
            <w:szCs w:val="24"/>
          </w:rPr>
          <w:t>графе 5</w:t>
        </w:r>
      </w:hyperlink>
      <w:r>
        <w:rPr>
          <w:sz w:val="24"/>
          <w:szCs w:val="24"/>
        </w:rPr>
        <w:t xml:space="preserve"> "Примечание" проставляются отметки о заведении дел ("Заведено"), о переходящих делах (например, "Переходящее с 2021 года"), о выделении дел к уничтожению, о лицах, ответственных за формирование дел, о передаче дел в другую организацию для продолжения.</w:t>
      </w:r>
    </w:p>
    <w:p w14:paraId="31E3C0DF" w14:textId="77777777" w:rsidR="00F2247F" w:rsidRDefault="0003579E">
      <w:pPr>
        <w:pStyle w:val="ConsPlusNormal0"/>
        <w:ind w:firstLine="540"/>
        <w:contextualSpacing/>
        <w:jc w:val="both"/>
        <w:rPr>
          <w:sz w:val="24"/>
          <w:szCs w:val="24"/>
        </w:rPr>
      </w:pPr>
      <w:r>
        <w:rPr>
          <w:sz w:val="24"/>
          <w:szCs w:val="24"/>
        </w:rPr>
        <w:t xml:space="preserve">8.16. По завершении делопроизводственного года в конце номенклатуры дел в каждом структурном подразделении оформляется итоговая запись, в которую вносятся сведения о количестве заведенных дел (томов, частей), отдельно постоянного и временных сроков хранения, временных сроков хранения с отметкой "ЭПК" и переходящих. </w:t>
      </w:r>
    </w:p>
    <w:p w14:paraId="096AE862" w14:textId="77777777" w:rsidR="00F2247F" w:rsidRDefault="0003579E">
      <w:pPr>
        <w:pStyle w:val="ConsPlusNormal0"/>
        <w:ind w:firstLine="540"/>
        <w:contextualSpacing/>
        <w:jc w:val="both"/>
        <w:rPr>
          <w:sz w:val="24"/>
          <w:szCs w:val="24"/>
        </w:rPr>
      </w:pPr>
      <w:r>
        <w:rPr>
          <w:sz w:val="24"/>
          <w:szCs w:val="24"/>
        </w:rPr>
        <w:t>В итоговую запись сводной номенклатуры дел сведения вносятся на основании данных, переданных из структурных подразделений администрации.</w:t>
      </w:r>
    </w:p>
    <w:p w14:paraId="6561A202" w14:textId="77777777" w:rsidR="00F2247F" w:rsidRDefault="0003579E">
      <w:pPr>
        <w:pStyle w:val="ConsPlusNormal0"/>
        <w:ind w:firstLine="540"/>
        <w:contextualSpacing/>
        <w:jc w:val="both"/>
        <w:rPr>
          <w:sz w:val="24"/>
          <w:szCs w:val="24"/>
        </w:rPr>
      </w:pPr>
      <w:r>
        <w:rPr>
          <w:sz w:val="24"/>
          <w:szCs w:val="24"/>
        </w:rPr>
        <w:t>Сведения, содержащиеся в итоговой записи номенклатуры дел администрации, передаются в архив администрации, о чем в номенклатуре дел проставляется отметка с указанием должности и подписи лица, передавшего сведения.</w:t>
      </w:r>
    </w:p>
    <w:p w14:paraId="6D911F95" w14:textId="77777777" w:rsidR="00F2247F" w:rsidRDefault="0003579E">
      <w:pPr>
        <w:pStyle w:val="ConsPlusNormal0"/>
        <w:ind w:firstLine="540"/>
        <w:contextualSpacing/>
        <w:jc w:val="both"/>
        <w:rPr>
          <w:sz w:val="24"/>
          <w:szCs w:val="24"/>
        </w:rPr>
      </w:pPr>
      <w:bookmarkStart w:id="18" w:name="Par1288"/>
      <w:bookmarkEnd w:id="18"/>
      <w:r>
        <w:rPr>
          <w:sz w:val="24"/>
          <w:szCs w:val="24"/>
        </w:rPr>
        <w:t>8.17. При формировании дел на бумажном носителе должны соблюдаться следующие общие правила:</w:t>
      </w:r>
    </w:p>
    <w:p w14:paraId="737596CE" w14:textId="77777777" w:rsidR="00F2247F" w:rsidRDefault="0003579E">
      <w:pPr>
        <w:pStyle w:val="ConsPlusNormal0"/>
        <w:numPr>
          <w:ilvl w:val="0"/>
          <w:numId w:val="29"/>
        </w:numPr>
        <w:contextualSpacing/>
        <w:jc w:val="both"/>
        <w:rPr>
          <w:sz w:val="24"/>
          <w:szCs w:val="24"/>
        </w:rPr>
      </w:pPr>
      <w:r>
        <w:rPr>
          <w:sz w:val="24"/>
          <w:szCs w:val="24"/>
        </w:rPr>
        <w:t>в дело помещаются исполненные документы, соответствующие по своему содержанию заголовку дела по номенклатуре дел;</w:t>
      </w:r>
    </w:p>
    <w:p w14:paraId="01274A76" w14:textId="77777777" w:rsidR="00F2247F" w:rsidRDefault="0003579E">
      <w:pPr>
        <w:pStyle w:val="ConsPlusNormal0"/>
        <w:numPr>
          <w:ilvl w:val="0"/>
          <w:numId w:val="29"/>
        </w:numPr>
        <w:contextualSpacing/>
        <w:jc w:val="both"/>
        <w:rPr>
          <w:sz w:val="24"/>
          <w:szCs w:val="24"/>
        </w:rPr>
      </w:pPr>
      <w:r>
        <w:rPr>
          <w:sz w:val="24"/>
          <w:szCs w:val="24"/>
        </w:rPr>
        <w:t>приложения помещаются вместе с основными документами;</w:t>
      </w:r>
    </w:p>
    <w:p w14:paraId="5B603A73" w14:textId="77777777" w:rsidR="00F2247F" w:rsidRDefault="0003579E">
      <w:pPr>
        <w:pStyle w:val="ConsPlusNormal0"/>
        <w:numPr>
          <w:ilvl w:val="0"/>
          <w:numId w:val="29"/>
        </w:numPr>
        <w:contextualSpacing/>
        <w:jc w:val="both"/>
        <w:rPr>
          <w:sz w:val="24"/>
          <w:szCs w:val="24"/>
        </w:rPr>
      </w:pPr>
      <w:r>
        <w:rPr>
          <w:sz w:val="24"/>
          <w:szCs w:val="24"/>
        </w:rPr>
        <w:t>в дело включаются документы одного календарного года, за исключением переходящих дел;</w:t>
      </w:r>
    </w:p>
    <w:p w14:paraId="15AF46B7" w14:textId="77777777" w:rsidR="00F2247F" w:rsidRDefault="0003579E">
      <w:pPr>
        <w:pStyle w:val="ConsPlusNormal0"/>
        <w:numPr>
          <w:ilvl w:val="0"/>
          <w:numId w:val="29"/>
        </w:numPr>
        <w:contextualSpacing/>
        <w:jc w:val="both"/>
        <w:rPr>
          <w:sz w:val="24"/>
          <w:szCs w:val="24"/>
        </w:rPr>
      </w:pPr>
      <w:r>
        <w:rPr>
          <w:sz w:val="24"/>
          <w:szCs w:val="24"/>
        </w:rPr>
        <w:t>документы постоянного и временных сроков хранения группируются в дела раздельно;</w:t>
      </w:r>
    </w:p>
    <w:p w14:paraId="00389FDE" w14:textId="77777777" w:rsidR="00F2247F" w:rsidRDefault="0003579E">
      <w:pPr>
        <w:pStyle w:val="ConsPlusNormal0"/>
        <w:numPr>
          <w:ilvl w:val="0"/>
          <w:numId w:val="29"/>
        </w:numPr>
        <w:contextualSpacing/>
        <w:jc w:val="both"/>
        <w:rPr>
          <w:sz w:val="24"/>
          <w:szCs w:val="24"/>
        </w:rPr>
      </w:pPr>
      <w:r>
        <w:rPr>
          <w:sz w:val="24"/>
          <w:szCs w:val="24"/>
        </w:rPr>
        <w:t>в дело включается по одному экземпляру каждого документа;</w:t>
      </w:r>
    </w:p>
    <w:p w14:paraId="1759C2C5" w14:textId="77777777" w:rsidR="00F2247F" w:rsidRDefault="0003579E">
      <w:pPr>
        <w:pStyle w:val="ConsPlusNormal0"/>
        <w:numPr>
          <w:ilvl w:val="0"/>
          <w:numId w:val="29"/>
        </w:numPr>
        <w:contextualSpacing/>
        <w:jc w:val="both"/>
        <w:rPr>
          <w:sz w:val="24"/>
          <w:szCs w:val="24"/>
        </w:rPr>
      </w:pPr>
      <w:r>
        <w:rPr>
          <w:sz w:val="24"/>
          <w:szCs w:val="24"/>
        </w:rPr>
        <w:t>в дело помещаются документы правильно и полностью оформленные (документы должны иметь дату, подпись и другие необходимые реквизиты);</w:t>
      </w:r>
    </w:p>
    <w:p w14:paraId="6991BF1B" w14:textId="77777777" w:rsidR="00F2247F" w:rsidRDefault="0003579E">
      <w:pPr>
        <w:pStyle w:val="ConsPlusNormal0"/>
        <w:numPr>
          <w:ilvl w:val="0"/>
          <w:numId w:val="29"/>
        </w:numPr>
        <w:contextualSpacing/>
        <w:jc w:val="both"/>
        <w:rPr>
          <w:sz w:val="24"/>
          <w:szCs w:val="24"/>
        </w:rPr>
      </w:pPr>
      <w:r>
        <w:rPr>
          <w:sz w:val="24"/>
          <w:szCs w:val="24"/>
        </w:rPr>
        <w:t>в дело не включаются документы, подлежащие возврату, лишние экземпляры и черновики (за исключением особо ценных);</w:t>
      </w:r>
    </w:p>
    <w:p w14:paraId="175D5837" w14:textId="77777777" w:rsidR="00F2247F" w:rsidRDefault="0003579E">
      <w:pPr>
        <w:pStyle w:val="ConsPlusNormal0"/>
        <w:numPr>
          <w:ilvl w:val="0"/>
          <w:numId w:val="29"/>
        </w:numPr>
        <w:contextualSpacing/>
        <w:jc w:val="both"/>
        <w:rPr>
          <w:sz w:val="24"/>
          <w:szCs w:val="24"/>
        </w:rPr>
      </w:pPr>
      <w:r>
        <w:rPr>
          <w:sz w:val="24"/>
          <w:szCs w:val="24"/>
        </w:rPr>
        <w:lastRenderedPageBreak/>
        <w:t>по объему дело, включающее документы на бумажном носителе, не должно превышать 250 листов, при толщине не более 4 см (толщина дел со сроками хранения до 10 лет не должна превышать 10 см). При превышении данного объема заводится второй том. При наличии в деле нескольких томов (частей) индекс и заголовок дела проставляются на каждом томе с добавлением обозначений: "Т. 1", "Т. 2".</w:t>
      </w:r>
    </w:p>
    <w:p w14:paraId="730E0720" w14:textId="77777777" w:rsidR="00F2247F" w:rsidRDefault="0003579E">
      <w:pPr>
        <w:pStyle w:val="ConsPlusNormal0"/>
        <w:ind w:firstLine="540"/>
        <w:contextualSpacing/>
        <w:jc w:val="both"/>
        <w:rPr>
          <w:sz w:val="24"/>
          <w:szCs w:val="24"/>
        </w:rPr>
      </w:pPr>
      <w:r>
        <w:rPr>
          <w:sz w:val="24"/>
          <w:szCs w:val="24"/>
        </w:rPr>
        <w:t>Документы внутри дела располагаются снизу-вверх в хронологической, вопросно-логической последовательности или их сочетании.</w:t>
      </w:r>
    </w:p>
    <w:p w14:paraId="7C344BF6" w14:textId="77777777" w:rsidR="00F2247F" w:rsidRDefault="0003579E">
      <w:pPr>
        <w:pStyle w:val="ConsPlusNormal0"/>
        <w:ind w:firstLine="540"/>
        <w:contextualSpacing/>
        <w:jc w:val="both"/>
        <w:rPr>
          <w:sz w:val="24"/>
          <w:szCs w:val="24"/>
        </w:rPr>
      </w:pPr>
      <w:r>
        <w:rPr>
          <w:sz w:val="24"/>
          <w:szCs w:val="24"/>
        </w:rPr>
        <w:t>Распорядительные документы группируются в дела по видам и хронологии с относящимися к ним приложениями. Документы - основания к распорядительным документам включаются в отдельное дело.</w:t>
      </w:r>
    </w:p>
    <w:p w14:paraId="7D530796" w14:textId="77777777" w:rsidR="00F2247F" w:rsidRDefault="0003579E">
      <w:pPr>
        <w:pStyle w:val="ConsPlusNormal0"/>
        <w:ind w:firstLine="540"/>
        <w:contextualSpacing/>
        <w:jc w:val="both"/>
        <w:rPr>
          <w:sz w:val="24"/>
          <w:szCs w:val="24"/>
        </w:rPr>
      </w:pPr>
      <w:r>
        <w:rPr>
          <w:sz w:val="24"/>
          <w:szCs w:val="24"/>
        </w:rPr>
        <w:t>Протоколы в деле располагаются в хронологическом порядке и по номерам.</w:t>
      </w:r>
    </w:p>
    <w:p w14:paraId="755702FF" w14:textId="77777777" w:rsidR="00F2247F" w:rsidRDefault="0003579E">
      <w:pPr>
        <w:pStyle w:val="ConsPlusNormal0"/>
        <w:ind w:firstLine="540"/>
        <w:contextualSpacing/>
        <w:jc w:val="both"/>
        <w:rPr>
          <w:sz w:val="24"/>
          <w:szCs w:val="24"/>
        </w:rPr>
      </w:pPr>
      <w:r>
        <w:rPr>
          <w:sz w:val="24"/>
          <w:szCs w:val="24"/>
        </w:rPr>
        <w:t>Документы к заседаниям (совещаниям) группируются в отдельное дело, как и приложения к протоколам, если они содержат более 25 страниц.</w:t>
      </w:r>
    </w:p>
    <w:p w14:paraId="261AD412" w14:textId="77777777" w:rsidR="00F2247F" w:rsidRDefault="0003579E">
      <w:pPr>
        <w:pStyle w:val="ConsPlusNormal0"/>
        <w:ind w:firstLine="540"/>
        <w:contextualSpacing/>
        <w:jc w:val="both"/>
        <w:rPr>
          <w:sz w:val="24"/>
          <w:szCs w:val="24"/>
        </w:rPr>
      </w:pPr>
      <w:r>
        <w:rPr>
          <w:sz w:val="24"/>
          <w:szCs w:val="24"/>
        </w:rPr>
        <w:t>Документы к протоколам, если они сгруппированы в отдельные дела, систематизируются внутри дела по порядку номеров протоколов.</w:t>
      </w:r>
    </w:p>
    <w:p w14:paraId="6E466B83" w14:textId="77777777" w:rsidR="00F2247F" w:rsidRDefault="0003579E">
      <w:pPr>
        <w:pStyle w:val="ConsPlusNormal0"/>
        <w:ind w:firstLine="540"/>
        <w:contextualSpacing/>
        <w:jc w:val="both"/>
        <w:rPr>
          <w:sz w:val="24"/>
          <w:szCs w:val="24"/>
        </w:rPr>
      </w:pPr>
      <w:r>
        <w:rPr>
          <w:sz w:val="24"/>
          <w:szCs w:val="24"/>
        </w:rPr>
        <w:t>Локальные нормативные акты, утвержденные распорядительными документами, являются приложениями к ним и группируются вместе с указанными документами.</w:t>
      </w:r>
    </w:p>
    <w:p w14:paraId="1E976A8A" w14:textId="77777777" w:rsidR="00F2247F" w:rsidRDefault="0003579E">
      <w:pPr>
        <w:pStyle w:val="ConsPlusNormal0"/>
        <w:ind w:firstLine="540"/>
        <w:contextualSpacing/>
        <w:jc w:val="both"/>
        <w:rPr>
          <w:sz w:val="24"/>
          <w:szCs w:val="24"/>
        </w:rPr>
      </w:pPr>
      <w:r>
        <w:rPr>
          <w:sz w:val="24"/>
          <w:szCs w:val="24"/>
        </w:rPr>
        <w:t>Приказы по основной деятельности группируются отдельно от приказов по личному составу и приказов по административно-хозяйственной деятельности.</w:t>
      </w:r>
    </w:p>
    <w:p w14:paraId="31DF03FB" w14:textId="77777777" w:rsidR="00F2247F" w:rsidRDefault="0003579E">
      <w:pPr>
        <w:pStyle w:val="ConsPlusNormal0"/>
        <w:ind w:firstLine="540"/>
        <w:contextualSpacing/>
        <w:jc w:val="both"/>
        <w:rPr>
          <w:sz w:val="24"/>
          <w:szCs w:val="24"/>
        </w:rPr>
      </w:pPr>
      <w:r>
        <w:rPr>
          <w:sz w:val="24"/>
          <w:szCs w:val="24"/>
        </w:rPr>
        <w:t>Приказы по личному составу формируются в дела в соответствии со сроками хранения.</w:t>
      </w:r>
    </w:p>
    <w:p w14:paraId="53A87179" w14:textId="77777777" w:rsidR="00F2247F" w:rsidRDefault="0003579E">
      <w:pPr>
        <w:pStyle w:val="ConsPlusNormal0"/>
        <w:ind w:firstLine="540"/>
        <w:contextualSpacing/>
        <w:jc w:val="both"/>
        <w:rPr>
          <w:sz w:val="24"/>
          <w:szCs w:val="24"/>
        </w:rPr>
      </w:pPr>
      <w:r>
        <w:rPr>
          <w:sz w:val="24"/>
          <w:szCs w:val="24"/>
        </w:rPr>
        <w:t>Документы в личных делах располагаются по мере их поступления.</w:t>
      </w:r>
    </w:p>
    <w:p w14:paraId="00161F21" w14:textId="77777777" w:rsidR="00F2247F" w:rsidRDefault="0003579E">
      <w:pPr>
        <w:pStyle w:val="ConsPlusNormal0"/>
        <w:ind w:firstLine="540"/>
        <w:contextualSpacing/>
        <w:jc w:val="both"/>
        <w:rPr>
          <w:sz w:val="24"/>
          <w:szCs w:val="24"/>
        </w:rPr>
      </w:pPr>
      <w:r>
        <w:rPr>
          <w:sz w:val="24"/>
          <w:szCs w:val="24"/>
        </w:rPr>
        <w:t>Переписка группируется в дела по тематике и/или корреспондентам и систематизируется в хронологической последовательности: документ-ответ помещается за документом-просьбой (запросом). При возобновлении переписки по определенному вопросу, начавшейся в предыдущем году, документы включаются в дело текущего года с указанием индекса дела предыдущего года.</w:t>
      </w:r>
    </w:p>
    <w:p w14:paraId="6BB4E53D" w14:textId="77777777" w:rsidR="00F2247F" w:rsidRDefault="0003579E">
      <w:pPr>
        <w:pStyle w:val="ConsPlusNormal0"/>
        <w:ind w:firstLine="540"/>
        <w:contextualSpacing/>
        <w:jc w:val="both"/>
        <w:rPr>
          <w:sz w:val="24"/>
          <w:szCs w:val="24"/>
        </w:rPr>
      </w:pPr>
      <w:r>
        <w:rPr>
          <w:sz w:val="24"/>
          <w:szCs w:val="24"/>
        </w:rPr>
        <w:t>8.18. Для обеспечения сохранности, учета документов и дел структурного подразделения и организации доступа к ним проводится комплекс работ:</w:t>
      </w:r>
    </w:p>
    <w:p w14:paraId="15CB5478" w14:textId="77777777" w:rsidR="00F2247F" w:rsidRDefault="0003579E">
      <w:pPr>
        <w:pStyle w:val="ConsPlusNormal0"/>
        <w:numPr>
          <w:ilvl w:val="0"/>
          <w:numId w:val="17"/>
        </w:numPr>
        <w:contextualSpacing/>
        <w:jc w:val="both"/>
        <w:rPr>
          <w:sz w:val="24"/>
          <w:szCs w:val="24"/>
        </w:rPr>
      </w:pPr>
      <w:r>
        <w:rPr>
          <w:sz w:val="24"/>
          <w:szCs w:val="24"/>
        </w:rPr>
        <w:t>создание оптимальных условий хранения документов и дел;</w:t>
      </w:r>
    </w:p>
    <w:p w14:paraId="347431B9" w14:textId="77777777" w:rsidR="00F2247F" w:rsidRDefault="0003579E">
      <w:pPr>
        <w:pStyle w:val="ConsPlusNormal0"/>
        <w:numPr>
          <w:ilvl w:val="0"/>
          <w:numId w:val="17"/>
        </w:numPr>
        <w:contextualSpacing/>
        <w:jc w:val="both"/>
        <w:rPr>
          <w:sz w:val="24"/>
          <w:szCs w:val="24"/>
        </w:rPr>
      </w:pPr>
      <w:r>
        <w:rPr>
          <w:sz w:val="24"/>
          <w:szCs w:val="24"/>
        </w:rPr>
        <w:t>размещение дел;</w:t>
      </w:r>
    </w:p>
    <w:p w14:paraId="68A44D89" w14:textId="77777777" w:rsidR="00F2247F" w:rsidRDefault="0003579E">
      <w:pPr>
        <w:pStyle w:val="ConsPlusNormal0"/>
        <w:numPr>
          <w:ilvl w:val="0"/>
          <w:numId w:val="17"/>
        </w:numPr>
        <w:contextualSpacing/>
        <w:jc w:val="both"/>
        <w:rPr>
          <w:sz w:val="24"/>
          <w:szCs w:val="24"/>
        </w:rPr>
      </w:pPr>
      <w:r>
        <w:rPr>
          <w:sz w:val="24"/>
          <w:szCs w:val="24"/>
        </w:rPr>
        <w:t>проверка наличия и состояния документов и дел;</w:t>
      </w:r>
    </w:p>
    <w:p w14:paraId="023F7DFB" w14:textId="77777777" w:rsidR="00F2247F" w:rsidRDefault="0003579E">
      <w:pPr>
        <w:pStyle w:val="ConsPlusNormal0"/>
        <w:numPr>
          <w:ilvl w:val="0"/>
          <w:numId w:val="17"/>
        </w:numPr>
        <w:contextualSpacing/>
        <w:jc w:val="both"/>
        <w:rPr>
          <w:sz w:val="24"/>
          <w:szCs w:val="24"/>
        </w:rPr>
      </w:pPr>
      <w:r>
        <w:rPr>
          <w:sz w:val="24"/>
          <w:szCs w:val="24"/>
        </w:rPr>
        <w:t>соблюдение порядка выдачи дел.</w:t>
      </w:r>
    </w:p>
    <w:p w14:paraId="58D0A74D" w14:textId="77777777" w:rsidR="00F2247F" w:rsidRDefault="0003579E">
      <w:pPr>
        <w:pStyle w:val="ConsPlusNormal0"/>
        <w:ind w:firstLine="540"/>
        <w:contextualSpacing/>
        <w:jc w:val="both"/>
        <w:rPr>
          <w:sz w:val="24"/>
          <w:szCs w:val="24"/>
        </w:rPr>
      </w:pPr>
      <w:r>
        <w:rPr>
          <w:sz w:val="24"/>
          <w:szCs w:val="24"/>
        </w:rPr>
        <w:t>8.19. Для организации и проведения работы по экспертизе ценности документов в администрации приказом руководителя создается экспертная комиссия (далее - ЭК).</w:t>
      </w:r>
    </w:p>
    <w:p w14:paraId="57AF19C1" w14:textId="77777777" w:rsidR="00F2247F" w:rsidRDefault="0003579E">
      <w:pPr>
        <w:pStyle w:val="ConsPlusNormal0"/>
        <w:contextualSpacing/>
        <w:jc w:val="both"/>
        <w:rPr>
          <w:sz w:val="24"/>
          <w:szCs w:val="24"/>
        </w:rPr>
      </w:pPr>
      <w:r>
        <w:rPr>
          <w:sz w:val="24"/>
          <w:szCs w:val="24"/>
        </w:rPr>
        <w:t>Задачи, функции, права, организация работы ЭК (ЦЭК) определяются положением о ней.</w:t>
      </w:r>
    </w:p>
    <w:p w14:paraId="737BD75A" w14:textId="77777777" w:rsidR="00F2247F" w:rsidRDefault="0003579E">
      <w:pPr>
        <w:pStyle w:val="ConsPlusNormal0"/>
        <w:ind w:firstLine="540"/>
        <w:contextualSpacing/>
        <w:jc w:val="both"/>
        <w:rPr>
          <w:sz w:val="24"/>
          <w:szCs w:val="24"/>
        </w:rPr>
      </w:pPr>
      <w:r>
        <w:rPr>
          <w:sz w:val="24"/>
          <w:szCs w:val="24"/>
        </w:rPr>
        <w:t>8.20. Основными функциями ЭК являются:</w:t>
      </w:r>
    </w:p>
    <w:p w14:paraId="71019A84" w14:textId="77777777" w:rsidR="00F2247F" w:rsidRDefault="0003579E">
      <w:pPr>
        <w:pStyle w:val="ConsPlusNormal0"/>
        <w:numPr>
          <w:ilvl w:val="0"/>
          <w:numId w:val="10"/>
        </w:numPr>
        <w:contextualSpacing/>
        <w:jc w:val="both"/>
        <w:rPr>
          <w:sz w:val="24"/>
          <w:szCs w:val="24"/>
        </w:rPr>
      </w:pPr>
      <w:r>
        <w:rPr>
          <w:sz w:val="24"/>
          <w:szCs w:val="24"/>
        </w:rPr>
        <w:t>организация ежегодного отбора дел для хранения и уничтожения;</w:t>
      </w:r>
    </w:p>
    <w:p w14:paraId="6591BFD9" w14:textId="77777777" w:rsidR="00F2247F" w:rsidRDefault="0003579E">
      <w:pPr>
        <w:pStyle w:val="ConsPlusNormal0"/>
        <w:numPr>
          <w:ilvl w:val="0"/>
          <w:numId w:val="10"/>
        </w:numPr>
        <w:contextualSpacing/>
        <w:jc w:val="both"/>
        <w:rPr>
          <w:sz w:val="24"/>
          <w:szCs w:val="24"/>
        </w:rPr>
      </w:pPr>
      <w:r>
        <w:rPr>
          <w:sz w:val="24"/>
          <w:szCs w:val="24"/>
        </w:rPr>
        <w:t>рассмотрение и согласование проекта номенклатуры дел администрации, описей дел постоянного и временных (свыше 10 лет) сроков хранения, в том числе по личному составу, актов о выделении к уничтожению дел, не подлежащих хранению;</w:t>
      </w:r>
    </w:p>
    <w:p w14:paraId="2379D874" w14:textId="77777777" w:rsidR="00F2247F" w:rsidRDefault="0003579E">
      <w:pPr>
        <w:pStyle w:val="ConsPlusNormal0"/>
        <w:numPr>
          <w:ilvl w:val="0"/>
          <w:numId w:val="10"/>
        </w:numPr>
        <w:contextualSpacing/>
        <w:jc w:val="both"/>
        <w:rPr>
          <w:sz w:val="24"/>
          <w:szCs w:val="24"/>
        </w:rPr>
      </w:pPr>
      <w:r>
        <w:rPr>
          <w:sz w:val="24"/>
          <w:szCs w:val="24"/>
        </w:rPr>
        <w:t>участие в подготовке и рассмотрении проектов нормативных и методических документов по вопросам работы с документами в администрации.</w:t>
      </w:r>
    </w:p>
    <w:p w14:paraId="14718DD8" w14:textId="77777777" w:rsidR="00F2247F" w:rsidRDefault="0003579E">
      <w:pPr>
        <w:pStyle w:val="ConsPlusNormal0"/>
        <w:ind w:firstLine="540"/>
        <w:contextualSpacing/>
        <w:jc w:val="both"/>
        <w:rPr>
          <w:sz w:val="24"/>
          <w:szCs w:val="24"/>
        </w:rPr>
      </w:pPr>
      <w:r>
        <w:rPr>
          <w:sz w:val="24"/>
          <w:szCs w:val="24"/>
        </w:rPr>
        <w:t>8.21. Экспертиза ценности документов осуществляется ежегодно делопроизводителем с ЭК администрации.</w:t>
      </w:r>
    </w:p>
    <w:p w14:paraId="635B57AE" w14:textId="77777777" w:rsidR="00F2247F" w:rsidRDefault="0003579E">
      <w:pPr>
        <w:pStyle w:val="ConsPlusNormal0"/>
        <w:ind w:firstLine="540"/>
        <w:contextualSpacing/>
        <w:jc w:val="both"/>
        <w:rPr>
          <w:sz w:val="24"/>
          <w:szCs w:val="24"/>
        </w:rPr>
      </w:pPr>
      <w:r>
        <w:rPr>
          <w:sz w:val="24"/>
          <w:szCs w:val="24"/>
        </w:rPr>
        <w:t xml:space="preserve">8.22. По результатам экспертизы ценности документов в администрации проводится оформление дел и составляются описи дел постоянного хранения, временных (свыше 10 лет) сроков хранения и по личному составу, а также акты о </w:t>
      </w:r>
      <w:r>
        <w:rPr>
          <w:sz w:val="24"/>
          <w:szCs w:val="24"/>
        </w:rPr>
        <w:lastRenderedPageBreak/>
        <w:t>выделении к уничтожению дел, не подлежащих хранению.</w:t>
      </w:r>
    </w:p>
    <w:p w14:paraId="423FA19A" w14:textId="77777777" w:rsidR="00F2247F" w:rsidRDefault="0003579E">
      <w:pPr>
        <w:pStyle w:val="ConsPlusNormal0"/>
        <w:ind w:firstLine="540"/>
        <w:contextualSpacing/>
        <w:jc w:val="both"/>
        <w:rPr>
          <w:sz w:val="24"/>
          <w:szCs w:val="24"/>
        </w:rPr>
      </w:pPr>
      <w:r>
        <w:rPr>
          <w:sz w:val="24"/>
          <w:szCs w:val="24"/>
        </w:rPr>
        <w:t>Оформление дел проводится в структурных подразделениях администрации по месту формирования документов в дела.</w:t>
      </w:r>
    </w:p>
    <w:p w14:paraId="1E27604C" w14:textId="77777777" w:rsidR="00F2247F" w:rsidRDefault="0003579E">
      <w:pPr>
        <w:pStyle w:val="ConsPlusNormal0"/>
        <w:ind w:firstLine="540"/>
        <w:contextualSpacing/>
        <w:jc w:val="both"/>
        <w:rPr>
          <w:sz w:val="24"/>
          <w:szCs w:val="24"/>
        </w:rPr>
      </w:pPr>
      <w:r>
        <w:rPr>
          <w:sz w:val="24"/>
          <w:szCs w:val="24"/>
        </w:rPr>
        <w:t>8.23. Полное оформление дела на бумажном носителе включает:</w:t>
      </w:r>
    </w:p>
    <w:p w14:paraId="67A604CB" w14:textId="77777777" w:rsidR="00F2247F" w:rsidRDefault="0003579E">
      <w:pPr>
        <w:pStyle w:val="ConsPlusNormal0"/>
        <w:numPr>
          <w:ilvl w:val="0"/>
          <w:numId w:val="11"/>
        </w:numPr>
        <w:contextualSpacing/>
        <w:jc w:val="both"/>
        <w:rPr>
          <w:sz w:val="24"/>
          <w:szCs w:val="24"/>
        </w:rPr>
      </w:pPr>
      <w:r>
        <w:rPr>
          <w:sz w:val="24"/>
          <w:szCs w:val="24"/>
        </w:rPr>
        <w:t>оформление реквизитов обложки дела по форме;</w:t>
      </w:r>
    </w:p>
    <w:p w14:paraId="6712E0FF" w14:textId="77777777" w:rsidR="00F2247F" w:rsidRDefault="0003579E">
      <w:pPr>
        <w:pStyle w:val="ConsPlusNormal0"/>
        <w:numPr>
          <w:ilvl w:val="0"/>
          <w:numId w:val="11"/>
        </w:numPr>
        <w:contextualSpacing/>
        <w:jc w:val="both"/>
        <w:rPr>
          <w:sz w:val="24"/>
          <w:szCs w:val="24"/>
        </w:rPr>
      </w:pPr>
      <w:r>
        <w:rPr>
          <w:sz w:val="24"/>
          <w:szCs w:val="24"/>
        </w:rPr>
        <w:t>нумерацию листов в деле;</w:t>
      </w:r>
    </w:p>
    <w:p w14:paraId="5A4E7D23" w14:textId="77777777" w:rsidR="00F2247F" w:rsidRDefault="0003579E">
      <w:pPr>
        <w:pStyle w:val="ConsPlusNormal0"/>
        <w:numPr>
          <w:ilvl w:val="0"/>
          <w:numId w:val="11"/>
        </w:numPr>
        <w:contextualSpacing/>
        <w:jc w:val="both"/>
        <w:rPr>
          <w:sz w:val="24"/>
          <w:szCs w:val="24"/>
        </w:rPr>
      </w:pPr>
      <w:r>
        <w:rPr>
          <w:sz w:val="24"/>
          <w:szCs w:val="24"/>
        </w:rPr>
        <w:t>составление листа-заверителя дела;</w:t>
      </w:r>
    </w:p>
    <w:p w14:paraId="10239424" w14:textId="77777777" w:rsidR="00F2247F" w:rsidRDefault="0003579E">
      <w:pPr>
        <w:pStyle w:val="ConsPlusNormal0"/>
        <w:numPr>
          <w:ilvl w:val="0"/>
          <w:numId w:val="11"/>
        </w:numPr>
        <w:contextualSpacing/>
        <w:jc w:val="both"/>
        <w:rPr>
          <w:sz w:val="24"/>
          <w:szCs w:val="24"/>
        </w:rPr>
      </w:pPr>
      <w:r>
        <w:rPr>
          <w:sz w:val="24"/>
          <w:szCs w:val="24"/>
        </w:rPr>
        <w:t>составление в необходимых случаях внутренней описи документов дела;</w:t>
      </w:r>
    </w:p>
    <w:p w14:paraId="3FF6D62F" w14:textId="77777777" w:rsidR="00F2247F" w:rsidRDefault="0003579E">
      <w:pPr>
        <w:pStyle w:val="ConsPlusNormal0"/>
        <w:numPr>
          <w:ilvl w:val="0"/>
          <w:numId w:val="11"/>
        </w:numPr>
        <w:contextualSpacing/>
        <w:jc w:val="both"/>
        <w:rPr>
          <w:sz w:val="24"/>
          <w:szCs w:val="24"/>
        </w:rPr>
      </w:pPr>
      <w:r>
        <w:rPr>
          <w:sz w:val="24"/>
          <w:szCs w:val="24"/>
        </w:rPr>
        <w:t>подшивку и переплет дела;</w:t>
      </w:r>
    </w:p>
    <w:p w14:paraId="7B83B03F" w14:textId="77777777" w:rsidR="00F2247F" w:rsidRDefault="0003579E">
      <w:pPr>
        <w:pStyle w:val="ConsPlusNormal0"/>
        <w:numPr>
          <w:ilvl w:val="0"/>
          <w:numId w:val="11"/>
        </w:numPr>
        <w:contextualSpacing/>
        <w:jc w:val="both"/>
        <w:rPr>
          <w:sz w:val="24"/>
          <w:szCs w:val="24"/>
        </w:rPr>
      </w:pPr>
      <w:r>
        <w:rPr>
          <w:sz w:val="24"/>
          <w:szCs w:val="24"/>
        </w:rPr>
        <w:t>внесение необходимых уточнений в реквизиты обложки дела (уточнение названия организации, индекса дела, крайних дат дела, заголовка дела).</w:t>
      </w:r>
    </w:p>
    <w:p w14:paraId="060D65AA" w14:textId="77777777" w:rsidR="00F2247F" w:rsidRDefault="0003579E">
      <w:pPr>
        <w:pStyle w:val="ConsPlusNormal0"/>
        <w:ind w:firstLine="540"/>
        <w:contextualSpacing/>
        <w:jc w:val="both"/>
        <w:rPr>
          <w:sz w:val="24"/>
          <w:szCs w:val="24"/>
        </w:rPr>
      </w:pPr>
      <w:r>
        <w:rPr>
          <w:sz w:val="24"/>
          <w:szCs w:val="24"/>
        </w:rPr>
        <w:t xml:space="preserve">8.24. Дела временных (до 10 лет включительно) сроков хранения, подлежащие частичному оформлению, допускается хранить в папках, в которых дела хранились в делопроизводстве, </w:t>
      </w:r>
      <w:proofErr w:type="spellStart"/>
      <w:r>
        <w:rPr>
          <w:sz w:val="24"/>
          <w:szCs w:val="24"/>
        </w:rPr>
        <w:t>пересистематизация</w:t>
      </w:r>
      <w:proofErr w:type="spellEnd"/>
      <w:r>
        <w:rPr>
          <w:sz w:val="24"/>
          <w:szCs w:val="24"/>
        </w:rPr>
        <w:t xml:space="preserve"> документов в деле не проводится, листы дела не нумеруются, листы-заверители дела не составляются. На обложке дела в соответствии с номенклатурой дел администрации заполняются реквизиты: наименование администрации, наименование подразделения, индекс дела, заголовок дела, срок хранения документов.</w:t>
      </w:r>
    </w:p>
    <w:p w14:paraId="4B01D923" w14:textId="77777777" w:rsidR="00F2247F" w:rsidRDefault="0003579E">
      <w:pPr>
        <w:pStyle w:val="ConsPlusNormal0"/>
        <w:ind w:firstLine="540"/>
        <w:contextualSpacing/>
        <w:jc w:val="both"/>
        <w:rPr>
          <w:sz w:val="24"/>
          <w:szCs w:val="24"/>
        </w:rPr>
      </w:pPr>
      <w:r>
        <w:rPr>
          <w:sz w:val="24"/>
          <w:szCs w:val="24"/>
        </w:rPr>
        <w:t>8.25. На обложке дел временных (свыше 10 лет) сроков хранения и по личному составу указываются:</w:t>
      </w:r>
    </w:p>
    <w:p w14:paraId="20F3FE44" w14:textId="77777777" w:rsidR="00F2247F" w:rsidRDefault="0003579E">
      <w:pPr>
        <w:pStyle w:val="ConsPlusNormal0"/>
        <w:numPr>
          <w:ilvl w:val="0"/>
          <w:numId w:val="35"/>
        </w:numPr>
        <w:contextualSpacing/>
        <w:jc w:val="both"/>
        <w:rPr>
          <w:sz w:val="24"/>
          <w:szCs w:val="24"/>
        </w:rPr>
      </w:pPr>
      <w:r>
        <w:rPr>
          <w:sz w:val="24"/>
          <w:szCs w:val="24"/>
        </w:rPr>
        <w:t>наименование вышестоящей организации (организации-учредителя); наименование администрации - источника комплектования государственного (муниципального) архива;</w:t>
      </w:r>
    </w:p>
    <w:p w14:paraId="4B6E356B" w14:textId="77777777" w:rsidR="00F2247F" w:rsidRDefault="0003579E">
      <w:pPr>
        <w:pStyle w:val="ConsPlusNormal0"/>
        <w:numPr>
          <w:ilvl w:val="0"/>
          <w:numId w:val="35"/>
        </w:numPr>
        <w:contextualSpacing/>
        <w:jc w:val="both"/>
        <w:rPr>
          <w:sz w:val="24"/>
          <w:szCs w:val="24"/>
        </w:rPr>
      </w:pPr>
      <w:r>
        <w:rPr>
          <w:sz w:val="24"/>
          <w:szCs w:val="24"/>
        </w:rPr>
        <w:t>наименование структурного подразделения;</w:t>
      </w:r>
    </w:p>
    <w:p w14:paraId="5E0424FB" w14:textId="77777777" w:rsidR="00F2247F" w:rsidRDefault="0003579E">
      <w:pPr>
        <w:pStyle w:val="ConsPlusNormal0"/>
        <w:numPr>
          <w:ilvl w:val="0"/>
          <w:numId w:val="35"/>
        </w:numPr>
        <w:contextualSpacing/>
        <w:jc w:val="both"/>
        <w:rPr>
          <w:sz w:val="24"/>
          <w:szCs w:val="24"/>
        </w:rPr>
      </w:pPr>
      <w:r>
        <w:rPr>
          <w:sz w:val="24"/>
          <w:szCs w:val="24"/>
        </w:rPr>
        <w:t>индекс дела по номенклатуре дел;</w:t>
      </w:r>
    </w:p>
    <w:p w14:paraId="600BAC97" w14:textId="77777777" w:rsidR="00F2247F" w:rsidRDefault="0003579E">
      <w:pPr>
        <w:pStyle w:val="ConsPlusNormal0"/>
        <w:numPr>
          <w:ilvl w:val="0"/>
          <w:numId w:val="35"/>
        </w:numPr>
        <w:contextualSpacing/>
        <w:jc w:val="both"/>
        <w:rPr>
          <w:sz w:val="24"/>
          <w:szCs w:val="24"/>
        </w:rPr>
      </w:pPr>
      <w:r>
        <w:rPr>
          <w:sz w:val="24"/>
          <w:szCs w:val="24"/>
        </w:rPr>
        <w:t>номер тома (части);</w:t>
      </w:r>
    </w:p>
    <w:p w14:paraId="3AE8FCEA" w14:textId="77777777" w:rsidR="00F2247F" w:rsidRDefault="0003579E">
      <w:pPr>
        <w:pStyle w:val="ConsPlusNormal0"/>
        <w:numPr>
          <w:ilvl w:val="0"/>
          <w:numId w:val="35"/>
        </w:numPr>
        <w:contextualSpacing/>
        <w:jc w:val="both"/>
        <w:rPr>
          <w:sz w:val="24"/>
          <w:szCs w:val="24"/>
        </w:rPr>
      </w:pPr>
      <w:r>
        <w:rPr>
          <w:sz w:val="24"/>
          <w:szCs w:val="24"/>
        </w:rPr>
        <w:t>заголовок дела (тома, части);</w:t>
      </w:r>
    </w:p>
    <w:p w14:paraId="173B719B" w14:textId="77777777" w:rsidR="00F2247F" w:rsidRDefault="0003579E">
      <w:pPr>
        <w:pStyle w:val="ConsPlusNormal0"/>
        <w:numPr>
          <w:ilvl w:val="0"/>
          <w:numId w:val="35"/>
        </w:numPr>
        <w:contextualSpacing/>
        <w:jc w:val="both"/>
        <w:rPr>
          <w:sz w:val="24"/>
          <w:szCs w:val="24"/>
        </w:rPr>
      </w:pPr>
      <w:r>
        <w:rPr>
          <w:sz w:val="24"/>
          <w:szCs w:val="24"/>
        </w:rPr>
        <w:t>крайние даты дела (тома, части);</w:t>
      </w:r>
    </w:p>
    <w:p w14:paraId="5E81FD8E" w14:textId="77777777" w:rsidR="00F2247F" w:rsidRDefault="0003579E">
      <w:pPr>
        <w:pStyle w:val="ConsPlusNormal0"/>
        <w:numPr>
          <w:ilvl w:val="0"/>
          <w:numId w:val="35"/>
        </w:numPr>
        <w:contextualSpacing/>
        <w:jc w:val="both"/>
        <w:rPr>
          <w:sz w:val="24"/>
          <w:szCs w:val="24"/>
        </w:rPr>
      </w:pPr>
      <w:r>
        <w:rPr>
          <w:sz w:val="24"/>
          <w:szCs w:val="24"/>
        </w:rPr>
        <w:t>количество листов в деле;</w:t>
      </w:r>
    </w:p>
    <w:p w14:paraId="3BE91DE8" w14:textId="77777777" w:rsidR="00F2247F" w:rsidRDefault="0003579E">
      <w:pPr>
        <w:pStyle w:val="ConsPlusNormal0"/>
        <w:numPr>
          <w:ilvl w:val="0"/>
          <w:numId w:val="35"/>
        </w:numPr>
        <w:contextualSpacing/>
        <w:jc w:val="both"/>
        <w:rPr>
          <w:sz w:val="24"/>
          <w:szCs w:val="24"/>
        </w:rPr>
      </w:pPr>
      <w:r>
        <w:rPr>
          <w:sz w:val="24"/>
          <w:szCs w:val="24"/>
        </w:rPr>
        <w:t>срок хранения дела;</w:t>
      </w:r>
    </w:p>
    <w:p w14:paraId="792D27A4" w14:textId="77777777" w:rsidR="00F2247F" w:rsidRDefault="0003579E">
      <w:pPr>
        <w:pStyle w:val="ConsPlusNormal0"/>
        <w:numPr>
          <w:ilvl w:val="0"/>
          <w:numId w:val="35"/>
        </w:numPr>
        <w:contextualSpacing/>
        <w:jc w:val="both"/>
        <w:rPr>
          <w:sz w:val="24"/>
          <w:szCs w:val="24"/>
        </w:rPr>
      </w:pPr>
      <w:r>
        <w:rPr>
          <w:sz w:val="24"/>
          <w:szCs w:val="24"/>
        </w:rPr>
        <w:t>архивный шифр дела.</w:t>
      </w:r>
    </w:p>
    <w:p w14:paraId="5456C107" w14:textId="77777777" w:rsidR="00F2247F" w:rsidRDefault="0003579E">
      <w:pPr>
        <w:pStyle w:val="ConsPlusNormal0"/>
        <w:ind w:firstLine="540"/>
        <w:contextualSpacing/>
        <w:jc w:val="both"/>
        <w:rPr>
          <w:sz w:val="24"/>
          <w:szCs w:val="24"/>
        </w:rPr>
      </w:pPr>
      <w:r>
        <w:rPr>
          <w:sz w:val="24"/>
          <w:szCs w:val="24"/>
        </w:rPr>
        <w:t>На обложках дел постоянного хранения над наименованием администрации указывается наименование государственного (муниципального) архива, источником комплектования которого выступает администрация.</w:t>
      </w:r>
    </w:p>
    <w:p w14:paraId="1F380C87" w14:textId="77777777" w:rsidR="00F2247F" w:rsidRDefault="0003579E">
      <w:pPr>
        <w:pStyle w:val="ConsPlusNormal0"/>
        <w:ind w:firstLine="540"/>
        <w:contextualSpacing/>
        <w:jc w:val="both"/>
        <w:rPr>
          <w:sz w:val="24"/>
          <w:szCs w:val="24"/>
        </w:rPr>
      </w:pPr>
      <w:r>
        <w:rPr>
          <w:sz w:val="24"/>
          <w:szCs w:val="24"/>
        </w:rPr>
        <w:t>8.26. При оформлении обложки дела:</w:t>
      </w:r>
    </w:p>
    <w:p w14:paraId="4445487F" w14:textId="77777777" w:rsidR="00F2247F" w:rsidRDefault="0003579E">
      <w:pPr>
        <w:pStyle w:val="ConsPlusNormal0"/>
        <w:numPr>
          <w:ilvl w:val="0"/>
          <w:numId w:val="13"/>
        </w:numPr>
        <w:contextualSpacing/>
        <w:jc w:val="both"/>
        <w:rPr>
          <w:sz w:val="24"/>
          <w:szCs w:val="24"/>
        </w:rPr>
      </w:pPr>
      <w:r>
        <w:rPr>
          <w:sz w:val="24"/>
          <w:szCs w:val="24"/>
        </w:rPr>
        <w:t>наименование вышестоящей организации (организации-учредителя), при ее наличии, указывается полностью в именительном падеже, под полным наименованием в скобках указывается официальное принятое сокращенное наименование (при его наличии);</w:t>
      </w:r>
    </w:p>
    <w:p w14:paraId="30FB057B" w14:textId="77777777" w:rsidR="00F2247F" w:rsidRDefault="0003579E">
      <w:pPr>
        <w:pStyle w:val="ConsPlusNormal0"/>
        <w:numPr>
          <w:ilvl w:val="0"/>
          <w:numId w:val="13"/>
        </w:numPr>
        <w:contextualSpacing/>
        <w:jc w:val="both"/>
        <w:rPr>
          <w:sz w:val="24"/>
          <w:szCs w:val="24"/>
        </w:rPr>
      </w:pPr>
      <w:r>
        <w:rPr>
          <w:sz w:val="24"/>
          <w:szCs w:val="24"/>
        </w:rPr>
        <w:t>наименование организации указывается полностью, в именительном падеже, с указанием официально принятого сокращенного наименования (при его наличии), которое указывается в скобках после полного наименования;</w:t>
      </w:r>
    </w:p>
    <w:p w14:paraId="290E1541" w14:textId="77777777" w:rsidR="00F2247F" w:rsidRDefault="0003579E">
      <w:pPr>
        <w:pStyle w:val="ConsPlusNormal0"/>
        <w:numPr>
          <w:ilvl w:val="0"/>
          <w:numId w:val="13"/>
        </w:numPr>
        <w:contextualSpacing/>
        <w:jc w:val="both"/>
        <w:rPr>
          <w:sz w:val="24"/>
          <w:szCs w:val="24"/>
        </w:rPr>
      </w:pPr>
      <w:r>
        <w:rPr>
          <w:sz w:val="24"/>
          <w:szCs w:val="24"/>
        </w:rPr>
        <w:t>наименование структурного подразделения указывается полностью в соответствии с утвержденной структурой организации (при наличии сокращенного наименования структурного подразделения оно указывается в скобках);</w:t>
      </w:r>
    </w:p>
    <w:p w14:paraId="1C5222BA" w14:textId="77777777" w:rsidR="00F2247F" w:rsidRDefault="0003579E">
      <w:pPr>
        <w:pStyle w:val="ConsPlusNormal0"/>
        <w:numPr>
          <w:ilvl w:val="0"/>
          <w:numId w:val="13"/>
        </w:numPr>
        <w:contextualSpacing/>
        <w:jc w:val="both"/>
        <w:rPr>
          <w:sz w:val="24"/>
          <w:szCs w:val="24"/>
        </w:rPr>
      </w:pPr>
      <w:r>
        <w:rPr>
          <w:sz w:val="24"/>
          <w:szCs w:val="24"/>
        </w:rPr>
        <w:t>индекс дела проставляется в соответствии с номенклатурой дел администрации;</w:t>
      </w:r>
    </w:p>
    <w:p w14:paraId="160AF152" w14:textId="77777777" w:rsidR="00F2247F" w:rsidRDefault="0003579E">
      <w:pPr>
        <w:pStyle w:val="ConsPlusNormal0"/>
        <w:numPr>
          <w:ilvl w:val="0"/>
          <w:numId w:val="13"/>
        </w:numPr>
        <w:contextualSpacing/>
        <w:jc w:val="both"/>
        <w:rPr>
          <w:sz w:val="24"/>
          <w:szCs w:val="24"/>
        </w:rPr>
      </w:pPr>
      <w:r>
        <w:rPr>
          <w:sz w:val="24"/>
          <w:szCs w:val="24"/>
        </w:rPr>
        <w:t>заголовок дела переносится из номенклатуры дел администрации (в необходимых случаях в заголовок вносятся уточнения);</w:t>
      </w:r>
    </w:p>
    <w:p w14:paraId="3CD88FA9" w14:textId="77777777" w:rsidR="00F2247F" w:rsidRDefault="0003579E">
      <w:pPr>
        <w:pStyle w:val="ConsPlusNormal0"/>
        <w:ind w:firstLine="540"/>
        <w:contextualSpacing/>
        <w:jc w:val="both"/>
        <w:rPr>
          <w:sz w:val="24"/>
          <w:szCs w:val="24"/>
        </w:rPr>
      </w:pPr>
      <w:r>
        <w:rPr>
          <w:sz w:val="24"/>
          <w:szCs w:val="24"/>
        </w:rPr>
        <w:lastRenderedPageBreak/>
        <w:t>даты дела (год(ы) заведения и окончания дела в делопроизводстве).</w:t>
      </w:r>
    </w:p>
    <w:p w14:paraId="5B0C1B10" w14:textId="77777777" w:rsidR="00F2247F" w:rsidRDefault="0003579E">
      <w:pPr>
        <w:pStyle w:val="ConsPlusNormal0"/>
        <w:ind w:firstLine="540"/>
        <w:contextualSpacing/>
        <w:jc w:val="both"/>
        <w:rPr>
          <w:sz w:val="24"/>
          <w:szCs w:val="24"/>
        </w:rPr>
      </w:pPr>
      <w:r>
        <w:rPr>
          <w:sz w:val="24"/>
          <w:szCs w:val="24"/>
        </w:rPr>
        <w:t>При изменении наименования администрации или подразделения в течение периода, охватываемого документами дела, или при передаче дела в другое подразделение на обложке дела под прежним наименованием указывается новое наименование администрации (подразделения), а прежнее наименование заключается в скобки.</w:t>
      </w:r>
    </w:p>
    <w:p w14:paraId="7A771864" w14:textId="77777777" w:rsidR="00F2247F" w:rsidRDefault="0003579E">
      <w:pPr>
        <w:pStyle w:val="ConsPlusNormal0"/>
        <w:ind w:firstLine="540"/>
        <w:contextualSpacing/>
        <w:jc w:val="both"/>
        <w:rPr>
          <w:sz w:val="24"/>
          <w:szCs w:val="24"/>
        </w:rPr>
      </w:pPr>
      <w:r>
        <w:rPr>
          <w:sz w:val="24"/>
          <w:szCs w:val="24"/>
        </w:rPr>
        <w:t>Индекс дела и заголовок дела переносятся на обложку из номенклатуры дел. Если дело состоит из нескольких частей, на обложку каждого тома (части) выносится общий заголовок дела и заголовок каждой части (при его наличии).</w:t>
      </w:r>
    </w:p>
    <w:p w14:paraId="45EF9D87" w14:textId="77777777" w:rsidR="00F2247F" w:rsidRDefault="0003579E">
      <w:pPr>
        <w:pStyle w:val="ConsPlusNormal0"/>
        <w:ind w:firstLine="540"/>
        <w:contextualSpacing/>
        <w:jc w:val="both"/>
        <w:rPr>
          <w:sz w:val="24"/>
          <w:szCs w:val="24"/>
        </w:rPr>
      </w:pPr>
      <w:r>
        <w:rPr>
          <w:sz w:val="24"/>
          <w:szCs w:val="24"/>
        </w:rPr>
        <w:t>Датой дел, содержащих распорядительную документацию, а также дел, состоящих из нескольких томов (частей), являются крайние даты документов дела, то есть даты (число, месяц, год) регистрации (составления) самого раннего и самого позднего документов, включенных в дело. При этом день месяца (два знака) и год (четыре знака) обозначаются арабскими цифрами, название месяца пишется словом. Если в дело включены документы, даты которых выходят за крайние даты дела, то под датами дела, с новой строки делается запись: "В деле имеются документы за ... год(ы)". Даты дела могут не указываться на обложке дел, содержащих, например, годовые планы и отчеты, так как они отражаются в заголовках дел.</w:t>
      </w:r>
    </w:p>
    <w:p w14:paraId="147B1EC9" w14:textId="77777777" w:rsidR="00F2247F" w:rsidRDefault="0003579E">
      <w:pPr>
        <w:pStyle w:val="ConsPlusNormal0"/>
        <w:ind w:firstLine="540"/>
        <w:contextualSpacing/>
        <w:jc w:val="both"/>
        <w:rPr>
          <w:sz w:val="24"/>
          <w:szCs w:val="24"/>
        </w:rPr>
      </w:pPr>
      <w:r>
        <w:rPr>
          <w:sz w:val="24"/>
          <w:szCs w:val="24"/>
        </w:rPr>
        <w:t>Датами дела, содержащего протоколы заседаний, являются даты первого и последнего протокола.</w:t>
      </w:r>
    </w:p>
    <w:p w14:paraId="5258B738" w14:textId="77777777" w:rsidR="00F2247F" w:rsidRDefault="0003579E">
      <w:pPr>
        <w:pStyle w:val="ConsPlusNormal0"/>
        <w:ind w:firstLine="540"/>
        <w:contextualSpacing/>
        <w:jc w:val="both"/>
        <w:rPr>
          <w:sz w:val="24"/>
          <w:szCs w:val="24"/>
        </w:rPr>
      </w:pPr>
      <w:r>
        <w:rPr>
          <w:sz w:val="24"/>
          <w:szCs w:val="24"/>
        </w:rPr>
        <w:t>Крайними датами личного дела являются даты подписания приказа о приеме (при наличии трудового договора - дата заключения трудового договора) и приказа об увольнении лица, на которое оно заведено. В случае смерти лица, на которое заведено дело, конечной датой является дата документа, извещающего о его кончине.</w:t>
      </w:r>
    </w:p>
    <w:p w14:paraId="3079D402" w14:textId="77777777" w:rsidR="00F2247F" w:rsidRDefault="0003579E">
      <w:pPr>
        <w:pStyle w:val="ConsPlusNormal0"/>
        <w:ind w:firstLine="540"/>
        <w:contextualSpacing/>
        <w:jc w:val="both"/>
        <w:rPr>
          <w:sz w:val="24"/>
          <w:szCs w:val="24"/>
        </w:rPr>
      </w:pPr>
      <w:r>
        <w:rPr>
          <w:sz w:val="24"/>
          <w:szCs w:val="24"/>
        </w:rPr>
        <w:t>Реквизит "срок хранения дела" переносится на обложку дела из номенклатуры дел после сверки его со сроком хранения, указанным в перечне типовых документов или в ведомственном перечне документов, с указанием сроков хранения.</w:t>
      </w:r>
    </w:p>
    <w:p w14:paraId="4CC72372" w14:textId="77777777" w:rsidR="00F2247F" w:rsidRDefault="0003579E">
      <w:pPr>
        <w:pStyle w:val="ConsPlusNormal0"/>
        <w:ind w:firstLine="540"/>
        <w:contextualSpacing/>
        <w:jc w:val="both"/>
        <w:rPr>
          <w:sz w:val="24"/>
          <w:szCs w:val="24"/>
        </w:rPr>
      </w:pPr>
      <w:r>
        <w:rPr>
          <w:sz w:val="24"/>
          <w:szCs w:val="24"/>
        </w:rPr>
        <w:t>На делах постоянного хранения пишется: "Хранить постоянно".</w:t>
      </w:r>
    </w:p>
    <w:p w14:paraId="0EA7BAA3" w14:textId="77777777" w:rsidR="00F2247F" w:rsidRDefault="0003579E">
      <w:pPr>
        <w:pStyle w:val="ConsPlusNormal0"/>
        <w:ind w:firstLine="540"/>
        <w:contextualSpacing/>
        <w:jc w:val="both"/>
        <w:rPr>
          <w:sz w:val="24"/>
          <w:szCs w:val="24"/>
        </w:rPr>
      </w:pPr>
      <w:r>
        <w:rPr>
          <w:sz w:val="24"/>
          <w:szCs w:val="24"/>
        </w:rPr>
        <w:t>8.27. По окончании года в надписи на обложках дел постоянного и временных (свыше 10 лет) сроков хранения вносятся уточнения: при несоответствии заголовка дел на обложке содержанию подшитых документов в заголовок дела вносятся изменения и дополнения.</w:t>
      </w:r>
    </w:p>
    <w:p w14:paraId="53AFBA1C" w14:textId="77777777" w:rsidR="00F2247F" w:rsidRDefault="0003579E">
      <w:pPr>
        <w:pStyle w:val="ConsPlusNormal0"/>
        <w:ind w:firstLine="540"/>
        <w:contextualSpacing/>
        <w:jc w:val="both"/>
        <w:rPr>
          <w:sz w:val="24"/>
          <w:szCs w:val="24"/>
        </w:rPr>
      </w:pPr>
      <w:r>
        <w:rPr>
          <w:sz w:val="24"/>
          <w:szCs w:val="24"/>
        </w:rPr>
        <w:t>Наименования администрации и подразделения, год и номер дела могут проставляться на обложке с помощью штампа.</w:t>
      </w:r>
    </w:p>
    <w:p w14:paraId="1783952C" w14:textId="77777777" w:rsidR="00F2247F" w:rsidRDefault="0003579E">
      <w:pPr>
        <w:pStyle w:val="ConsPlusNormal0"/>
        <w:ind w:firstLine="540"/>
        <w:contextualSpacing/>
        <w:jc w:val="both"/>
        <w:rPr>
          <w:sz w:val="24"/>
          <w:szCs w:val="24"/>
        </w:rPr>
      </w:pPr>
      <w:r>
        <w:rPr>
          <w:sz w:val="24"/>
          <w:szCs w:val="24"/>
        </w:rPr>
        <w:t>8.28. В целях обеспечения сохранности и закрепления порядка расположения документов, включенных в дело, все его листы, кроме листа заверителя и внутренней описи, нумеруются арабскими цифрами валовой нумерацией. Листы нумеруются графитовым карандашом или нумератором (употребление чернил и цветных карандашей для нумерации листов не допускается) сверху вниз, цифры проставляются в правом верхнем углу листа, не задевая текста документа. Листы внутренней описи нумеруются отдельно.</w:t>
      </w:r>
    </w:p>
    <w:p w14:paraId="2DFE7A06" w14:textId="77777777" w:rsidR="00F2247F" w:rsidRDefault="0003579E">
      <w:pPr>
        <w:pStyle w:val="ConsPlusNormal0"/>
        <w:ind w:firstLine="540"/>
        <w:contextualSpacing/>
        <w:jc w:val="both"/>
        <w:rPr>
          <w:sz w:val="24"/>
          <w:szCs w:val="24"/>
        </w:rPr>
      </w:pPr>
      <w:r>
        <w:rPr>
          <w:sz w:val="24"/>
          <w:szCs w:val="24"/>
        </w:rPr>
        <w:t>Листы дел, состоящих из нескольких томов или частей, нумеруются по каждому тому или части отдельно.</w:t>
      </w:r>
    </w:p>
    <w:p w14:paraId="169C0522" w14:textId="77777777" w:rsidR="00F2247F" w:rsidRDefault="0003579E">
      <w:pPr>
        <w:pStyle w:val="ConsPlusNormal0"/>
        <w:ind w:firstLine="540"/>
        <w:contextualSpacing/>
        <w:jc w:val="both"/>
        <w:rPr>
          <w:sz w:val="24"/>
          <w:szCs w:val="24"/>
        </w:rPr>
      </w:pPr>
      <w:r>
        <w:rPr>
          <w:sz w:val="24"/>
          <w:szCs w:val="24"/>
        </w:rPr>
        <w:t>Документы с собственной нумерацией листов нумеруются в общем порядке.</w:t>
      </w:r>
    </w:p>
    <w:p w14:paraId="7A7DB1BB" w14:textId="77777777" w:rsidR="00F2247F" w:rsidRDefault="0003579E">
      <w:pPr>
        <w:pStyle w:val="ConsPlusNormal0"/>
        <w:ind w:firstLine="540"/>
        <w:contextualSpacing/>
        <w:jc w:val="both"/>
        <w:rPr>
          <w:sz w:val="24"/>
          <w:szCs w:val="24"/>
        </w:rPr>
      </w:pPr>
      <w:r>
        <w:rPr>
          <w:sz w:val="24"/>
          <w:szCs w:val="24"/>
        </w:rPr>
        <w:t>Лист любого формата, подшитый за один край, нумеруется как один лист в правом верхнем углу. Сложенный лист разворачивается и нумеруется в правом верхнем углу. Лист, сложенный и подшитый за середину, подлежит перешивке и нумеруется как один лист.</w:t>
      </w:r>
    </w:p>
    <w:p w14:paraId="43183E9B" w14:textId="77777777" w:rsidR="00F2247F" w:rsidRDefault="0003579E">
      <w:pPr>
        <w:pStyle w:val="ConsPlusNormal0"/>
        <w:ind w:firstLine="540"/>
        <w:contextualSpacing/>
        <w:jc w:val="both"/>
        <w:rPr>
          <w:sz w:val="24"/>
          <w:szCs w:val="24"/>
        </w:rPr>
      </w:pPr>
      <w:r>
        <w:rPr>
          <w:sz w:val="24"/>
          <w:szCs w:val="24"/>
        </w:rPr>
        <w:t>Если в дело подшит конверт с вложением, сначала нумеруется конверт, а затем очередным порядковым номером каждое вложение в конверте.</w:t>
      </w:r>
    </w:p>
    <w:p w14:paraId="14269AE6" w14:textId="77777777" w:rsidR="00F2247F" w:rsidRDefault="0003579E">
      <w:pPr>
        <w:pStyle w:val="ConsPlusNormal0"/>
        <w:ind w:firstLine="540"/>
        <w:contextualSpacing/>
        <w:jc w:val="both"/>
        <w:rPr>
          <w:sz w:val="24"/>
          <w:szCs w:val="24"/>
        </w:rPr>
      </w:pPr>
      <w:r>
        <w:rPr>
          <w:sz w:val="24"/>
          <w:szCs w:val="24"/>
        </w:rPr>
        <w:t xml:space="preserve">Если в нумерации листов допущено более 10 ошибок, все дело нумеруется заново. При этом старые номера зачеркиваются, и рядом ставится новый номер </w:t>
      </w:r>
      <w:r>
        <w:rPr>
          <w:sz w:val="24"/>
          <w:szCs w:val="24"/>
        </w:rPr>
        <w:lastRenderedPageBreak/>
        <w:t>листа.</w:t>
      </w:r>
    </w:p>
    <w:p w14:paraId="2811342F" w14:textId="77777777" w:rsidR="00F2247F" w:rsidRDefault="0003579E">
      <w:pPr>
        <w:pStyle w:val="ConsPlusNormal0"/>
        <w:ind w:firstLine="540"/>
        <w:contextualSpacing/>
        <w:jc w:val="both"/>
        <w:rPr>
          <w:sz w:val="24"/>
          <w:szCs w:val="24"/>
        </w:rPr>
      </w:pPr>
      <w:r>
        <w:rPr>
          <w:sz w:val="24"/>
          <w:szCs w:val="24"/>
        </w:rPr>
        <w:t>При наличии отдельных ошибок в нумерации листов допускается употребление литерных (с буквенными дополнениями) номеров листов.</w:t>
      </w:r>
    </w:p>
    <w:p w14:paraId="370BC59E" w14:textId="77777777" w:rsidR="00F2247F" w:rsidRDefault="0003579E">
      <w:pPr>
        <w:pStyle w:val="ConsPlusNormal0"/>
        <w:ind w:firstLine="540"/>
        <w:contextualSpacing/>
        <w:jc w:val="both"/>
        <w:rPr>
          <w:sz w:val="24"/>
          <w:szCs w:val="24"/>
        </w:rPr>
      </w:pPr>
      <w:r>
        <w:rPr>
          <w:sz w:val="24"/>
          <w:szCs w:val="24"/>
        </w:rPr>
        <w:t>8.29. После завершения нумерации листов составляется лист-заверитель дела, который располагается в конце дела. В листе-заверителе цифрами и прописью указываются количество листов в данном деле, особенности отдельных документов (неясный текст, разрывы, склейки).</w:t>
      </w:r>
    </w:p>
    <w:p w14:paraId="59A9105E" w14:textId="77777777" w:rsidR="00F2247F" w:rsidRDefault="0003579E">
      <w:pPr>
        <w:pStyle w:val="ConsPlusNormal0"/>
        <w:ind w:firstLine="540"/>
        <w:contextualSpacing/>
        <w:jc w:val="both"/>
        <w:rPr>
          <w:sz w:val="24"/>
          <w:szCs w:val="24"/>
        </w:rPr>
      </w:pPr>
      <w:r>
        <w:rPr>
          <w:sz w:val="24"/>
          <w:szCs w:val="24"/>
        </w:rPr>
        <w:t>Лист-заверитель дела подписывается его составителем с указанием должности, инициалов и фамилии, даты составления.</w:t>
      </w:r>
    </w:p>
    <w:p w14:paraId="45E5DB69" w14:textId="77777777" w:rsidR="00F2247F" w:rsidRDefault="0003579E">
      <w:pPr>
        <w:pStyle w:val="ConsPlusNormal0"/>
        <w:ind w:firstLine="540"/>
        <w:contextualSpacing/>
        <w:jc w:val="both"/>
        <w:rPr>
          <w:sz w:val="24"/>
          <w:szCs w:val="24"/>
        </w:rPr>
      </w:pPr>
      <w:r>
        <w:rPr>
          <w:sz w:val="24"/>
          <w:szCs w:val="24"/>
        </w:rPr>
        <w:t>Количество листов в деле, указанное в листе-заверителе дела, проставляется на обложке дела.</w:t>
      </w:r>
    </w:p>
    <w:p w14:paraId="1E1F2F40" w14:textId="77777777" w:rsidR="00F2247F" w:rsidRDefault="0003579E">
      <w:pPr>
        <w:pStyle w:val="ConsPlusNormal0"/>
        <w:ind w:firstLine="540"/>
        <w:contextualSpacing/>
        <w:jc w:val="both"/>
        <w:rPr>
          <w:sz w:val="24"/>
          <w:szCs w:val="24"/>
        </w:rPr>
      </w:pPr>
      <w:r>
        <w:rPr>
          <w:sz w:val="24"/>
          <w:szCs w:val="24"/>
        </w:rPr>
        <w:t>Если дело переплетено и подшито без листа-заверителя, то составленный лист-заверитель подклеивается к внутренней стороне задней обложки дела.</w:t>
      </w:r>
    </w:p>
    <w:p w14:paraId="2D647781" w14:textId="77777777" w:rsidR="00F2247F" w:rsidRDefault="0003579E">
      <w:pPr>
        <w:pStyle w:val="ConsPlusNormal0"/>
        <w:ind w:firstLine="540"/>
        <w:contextualSpacing/>
        <w:jc w:val="both"/>
        <w:rPr>
          <w:sz w:val="24"/>
          <w:szCs w:val="24"/>
        </w:rPr>
      </w:pPr>
      <w:r>
        <w:rPr>
          <w:sz w:val="24"/>
          <w:szCs w:val="24"/>
        </w:rPr>
        <w:t>8.30. Для учета документов определенных категорий постоянного и временного (свыше 10 лет) сроков хранения, учет которых вызван спецификой документации, включенной в дело, составляется внутренняя опись документов дела, помещаемая в его начало.</w:t>
      </w:r>
    </w:p>
    <w:p w14:paraId="02494DC2" w14:textId="77777777" w:rsidR="00F2247F" w:rsidRDefault="0003579E">
      <w:pPr>
        <w:pStyle w:val="ConsPlusNormal0"/>
        <w:ind w:firstLine="540"/>
        <w:contextualSpacing/>
        <w:jc w:val="both"/>
        <w:rPr>
          <w:sz w:val="24"/>
          <w:szCs w:val="24"/>
        </w:rPr>
      </w:pPr>
      <w:r>
        <w:rPr>
          <w:sz w:val="24"/>
          <w:szCs w:val="24"/>
        </w:rPr>
        <w:t>Внутренняя опись включается в дела, имеющие особую значимость, а также в дела, сформированные по видам документов, заголовки которых не раскрывают конкретного содержания документов.</w:t>
      </w:r>
    </w:p>
    <w:p w14:paraId="5138C04D" w14:textId="77777777" w:rsidR="00F2247F" w:rsidRDefault="0003579E">
      <w:pPr>
        <w:pStyle w:val="ConsPlusNormal0"/>
        <w:ind w:firstLine="540"/>
        <w:contextualSpacing/>
        <w:jc w:val="both"/>
        <w:rPr>
          <w:sz w:val="24"/>
          <w:szCs w:val="24"/>
        </w:rPr>
      </w:pPr>
      <w:r>
        <w:rPr>
          <w:sz w:val="24"/>
          <w:szCs w:val="24"/>
        </w:rPr>
        <w:t>Внутренняя опись документов дела составляется также на объемные дела постоянного и временных (свыше 10 лет) сроков хранения в целях учета и быстрого нахождения документов в деле.</w:t>
      </w:r>
    </w:p>
    <w:p w14:paraId="093625FE" w14:textId="77777777" w:rsidR="00F2247F" w:rsidRDefault="0003579E">
      <w:pPr>
        <w:pStyle w:val="ConsPlusNormal0"/>
        <w:ind w:firstLine="540"/>
        <w:contextualSpacing/>
        <w:jc w:val="both"/>
        <w:rPr>
          <w:sz w:val="24"/>
          <w:szCs w:val="24"/>
        </w:rPr>
      </w:pPr>
      <w:r>
        <w:rPr>
          <w:sz w:val="24"/>
          <w:szCs w:val="24"/>
        </w:rPr>
        <w:t>В конце внутренней описи указывается цифрами и прописью количество включенных в нее документов и количество листов внутренней описи.</w:t>
      </w:r>
    </w:p>
    <w:p w14:paraId="7D5C277C" w14:textId="77777777" w:rsidR="00F2247F" w:rsidRDefault="0003579E">
      <w:pPr>
        <w:pStyle w:val="ConsPlusNormal0"/>
        <w:ind w:firstLine="540"/>
        <w:contextualSpacing/>
        <w:jc w:val="both"/>
        <w:rPr>
          <w:sz w:val="24"/>
          <w:szCs w:val="24"/>
        </w:rPr>
      </w:pPr>
      <w:r>
        <w:rPr>
          <w:sz w:val="24"/>
          <w:szCs w:val="24"/>
        </w:rPr>
        <w:t>Внутренняя опись документов дела подписывается составителем с указанием должности, инициалов и фамилии, даты составления.</w:t>
      </w:r>
    </w:p>
    <w:p w14:paraId="5363B250" w14:textId="77777777" w:rsidR="00F2247F" w:rsidRDefault="0003579E">
      <w:pPr>
        <w:pStyle w:val="ConsPlusNormal0"/>
        <w:ind w:firstLine="540"/>
        <w:contextualSpacing/>
        <w:jc w:val="both"/>
        <w:rPr>
          <w:sz w:val="24"/>
          <w:szCs w:val="24"/>
        </w:rPr>
      </w:pPr>
      <w:r>
        <w:rPr>
          <w:sz w:val="24"/>
          <w:szCs w:val="24"/>
        </w:rPr>
        <w:t>Если дело переплетено и подшито без внутренней описи, то составленная внутренняя опись подклеивается к внутренней стороне лицевой обложки дела.</w:t>
      </w:r>
    </w:p>
    <w:p w14:paraId="32BC810D" w14:textId="77777777" w:rsidR="00F2247F" w:rsidRDefault="0003579E">
      <w:pPr>
        <w:pStyle w:val="ConsPlusNormal0"/>
        <w:ind w:firstLine="540"/>
        <w:contextualSpacing/>
        <w:jc w:val="both"/>
        <w:rPr>
          <w:sz w:val="24"/>
          <w:szCs w:val="24"/>
        </w:rPr>
      </w:pPr>
      <w:r>
        <w:rPr>
          <w:sz w:val="24"/>
          <w:szCs w:val="24"/>
        </w:rPr>
        <w:t xml:space="preserve">8.31. Документы постоянного, временных (свыше 10 лет) сроков хранения и по личному составу, составляющие дело, помещаются в твердые обложки из картона, подшиваются в четыре прокола или переплетаются с учетом возможности свободного чтения текста всех документов, дат, виз и резолюций на них. Резолюции руководства, составленные на отдельных листах, помещаются перед документом. При подготовке дел к подшивке (переплету) проверяется правильность их формирования, оформления, все пластиковые и металлические крепления, а также </w:t>
      </w:r>
      <w:proofErr w:type="spellStart"/>
      <w:r>
        <w:rPr>
          <w:sz w:val="24"/>
          <w:szCs w:val="24"/>
        </w:rPr>
        <w:t>термопереплеты</w:t>
      </w:r>
      <w:proofErr w:type="spellEnd"/>
      <w:r>
        <w:rPr>
          <w:sz w:val="24"/>
          <w:szCs w:val="24"/>
        </w:rPr>
        <w:t xml:space="preserve"> из документов удаляются.</w:t>
      </w:r>
    </w:p>
    <w:p w14:paraId="04AFAF56" w14:textId="77777777" w:rsidR="00F2247F" w:rsidRDefault="0003579E">
      <w:pPr>
        <w:pStyle w:val="ConsPlusNormal0"/>
        <w:ind w:firstLine="540"/>
        <w:contextualSpacing/>
        <w:jc w:val="both"/>
        <w:rPr>
          <w:sz w:val="24"/>
          <w:szCs w:val="24"/>
        </w:rPr>
      </w:pPr>
      <w:r>
        <w:rPr>
          <w:sz w:val="24"/>
          <w:szCs w:val="24"/>
        </w:rPr>
        <w:t>Дела постоянного хранения, состоящие из особо ценных или неформатных документов, могут приниматься на хранение в закрытых твердых папках с тремя клапанами и с завязками или в коробках.</w:t>
      </w:r>
    </w:p>
    <w:p w14:paraId="62E62106" w14:textId="77777777" w:rsidR="00F2247F" w:rsidRDefault="0003579E">
      <w:pPr>
        <w:pStyle w:val="ConsPlusNormal0"/>
        <w:ind w:firstLine="540"/>
        <w:contextualSpacing/>
        <w:jc w:val="both"/>
        <w:rPr>
          <w:sz w:val="24"/>
          <w:szCs w:val="24"/>
        </w:rPr>
      </w:pPr>
      <w:r>
        <w:rPr>
          <w:sz w:val="24"/>
          <w:szCs w:val="24"/>
        </w:rPr>
        <w:t>8.32. Опись дел представляет собой перечень описательных статей с самостоятельной порядковой нумерацией, каждая из которых должна включать следующие сведения:</w:t>
      </w:r>
    </w:p>
    <w:p w14:paraId="318DD885" w14:textId="77777777" w:rsidR="00F2247F" w:rsidRDefault="0003579E">
      <w:pPr>
        <w:pStyle w:val="ConsPlusNormal0"/>
        <w:numPr>
          <w:ilvl w:val="0"/>
          <w:numId w:val="26"/>
        </w:numPr>
        <w:contextualSpacing/>
        <w:jc w:val="both"/>
        <w:rPr>
          <w:sz w:val="24"/>
          <w:szCs w:val="24"/>
        </w:rPr>
      </w:pPr>
      <w:r>
        <w:rPr>
          <w:sz w:val="24"/>
          <w:szCs w:val="24"/>
        </w:rPr>
        <w:t>порядковый номер дела по описи;</w:t>
      </w:r>
    </w:p>
    <w:p w14:paraId="29B82B07" w14:textId="77777777" w:rsidR="00F2247F" w:rsidRDefault="0003579E">
      <w:pPr>
        <w:pStyle w:val="ConsPlusNormal0"/>
        <w:numPr>
          <w:ilvl w:val="0"/>
          <w:numId w:val="26"/>
        </w:numPr>
        <w:contextualSpacing/>
        <w:jc w:val="both"/>
        <w:rPr>
          <w:sz w:val="24"/>
          <w:szCs w:val="24"/>
        </w:rPr>
      </w:pPr>
      <w:r>
        <w:rPr>
          <w:sz w:val="24"/>
          <w:szCs w:val="24"/>
        </w:rPr>
        <w:t>индекс дела;</w:t>
      </w:r>
    </w:p>
    <w:p w14:paraId="195774AD" w14:textId="77777777" w:rsidR="00F2247F" w:rsidRDefault="0003579E">
      <w:pPr>
        <w:pStyle w:val="ConsPlusNormal0"/>
        <w:numPr>
          <w:ilvl w:val="0"/>
          <w:numId w:val="26"/>
        </w:numPr>
        <w:contextualSpacing/>
        <w:jc w:val="both"/>
        <w:rPr>
          <w:sz w:val="24"/>
          <w:szCs w:val="24"/>
        </w:rPr>
      </w:pPr>
      <w:r>
        <w:rPr>
          <w:sz w:val="24"/>
          <w:szCs w:val="24"/>
        </w:rPr>
        <w:t>заголовок дела;</w:t>
      </w:r>
    </w:p>
    <w:p w14:paraId="4B23CF1D" w14:textId="77777777" w:rsidR="00F2247F" w:rsidRDefault="0003579E">
      <w:pPr>
        <w:pStyle w:val="ConsPlusNormal0"/>
        <w:numPr>
          <w:ilvl w:val="0"/>
          <w:numId w:val="26"/>
        </w:numPr>
        <w:contextualSpacing/>
        <w:jc w:val="both"/>
        <w:rPr>
          <w:sz w:val="24"/>
          <w:szCs w:val="24"/>
        </w:rPr>
      </w:pPr>
      <w:r>
        <w:rPr>
          <w:sz w:val="24"/>
          <w:szCs w:val="24"/>
        </w:rPr>
        <w:t>крайние даты дела;</w:t>
      </w:r>
    </w:p>
    <w:p w14:paraId="37CD6334" w14:textId="77777777" w:rsidR="00F2247F" w:rsidRDefault="0003579E">
      <w:pPr>
        <w:pStyle w:val="ConsPlusNormal0"/>
        <w:numPr>
          <w:ilvl w:val="0"/>
          <w:numId w:val="26"/>
        </w:numPr>
        <w:contextualSpacing/>
        <w:jc w:val="both"/>
        <w:rPr>
          <w:sz w:val="24"/>
          <w:szCs w:val="24"/>
        </w:rPr>
      </w:pPr>
      <w:r>
        <w:rPr>
          <w:sz w:val="24"/>
          <w:szCs w:val="24"/>
        </w:rPr>
        <w:t>количество листов в деле;</w:t>
      </w:r>
    </w:p>
    <w:p w14:paraId="5D63894C" w14:textId="77777777" w:rsidR="00F2247F" w:rsidRDefault="0003579E">
      <w:pPr>
        <w:pStyle w:val="ConsPlusNormal0"/>
        <w:numPr>
          <w:ilvl w:val="0"/>
          <w:numId w:val="26"/>
        </w:numPr>
        <w:contextualSpacing/>
        <w:jc w:val="both"/>
        <w:rPr>
          <w:sz w:val="24"/>
          <w:szCs w:val="24"/>
        </w:rPr>
      </w:pPr>
      <w:r>
        <w:rPr>
          <w:sz w:val="24"/>
          <w:szCs w:val="24"/>
        </w:rPr>
        <w:t>срок хранения дела;</w:t>
      </w:r>
    </w:p>
    <w:p w14:paraId="4E97066B" w14:textId="77777777" w:rsidR="00F2247F" w:rsidRDefault="0003579E">
      <w:pPr>
        <w:pStyle w:val="ConsPlusNormal0"/>
        <w:numPr>
          <w:ilvl w:val="0"/>
          <w:numId w:val="26"/>
        </w:numPr>
        <w:contextualSpacing/>
        <w:jc w:val="both"/>
        <w:rPr>
          <w:sz w:val="24"/>
          <w:szCs w:val="24"/>
        </w:rPr>
      </w:pPr>
      <w:r>
        <w:rPr>
          <w:sz w:val="24"/>
          <w:szCs w:val="24"/>
        </w:rPr>
        <w:t>примечания.</w:t>
      </w:r>
    </w:p>
    <w:p w14:paraId="12DE2099" w14:textId="77777777" w:rsidR="00F2247F" w:rsidRDefault="0003579E">
      <w:pPr>
        <w:pStyle w:val="ConsPlusNormal0"/>
        <w:ind w:firstLine="540"/>
        <w:contextualSpacing/>
        <w:jc w:val="both"/>
        <w:rPr>
          <w:sz w:val="24"/>
          <w:szCs w:val="24"/>
        </w:rPr>
      </w:pPr>
      <w:r>
        <w:rPr>
          <w:sz w:val="24"/>
          <w:szCs w:val="24"/>
        </w:rPr>
        <w:t>8.33. При составлении описи дел структурного подразделения соблюдаются следующие требования:</w:t>
      </w:r>
    </w:p>
    <w:p w14:paraId="6E954C5F" w14:textId="77777777" w:rsidR="00F2247F" w:rsidRDefault="0003579E">
      <w:pPr>
        <w:pStyle w:val="ConsPlusNormal0"/>
        <w:numPr>
          <w:ilvl w:val="0"/>
          <w:numId w:val="16"/>
        </w:numPr>
        <w:contextualSpacing/>
        <w:jc w:val="both"/>
        <w:rPr>
          <w:sz w:val="24"/>
          <w:szCs w:val="24"/>
        </w:rPr>
      </w:pPr>
      <w:r>
        <w:rPr>
          <w:sz w:val="24"/>
          <w:szCs w:val="24"/>
        </w:rPr>
        <w:lastRenderedPageBreak/>
        <w:t>заголовки дел вносятся в опись в соответствии с принятой схемой систематизации дел, закрепленной в номенклатуре дел;</w:t>
      </w:r>
    </w:p>
    <w:p w14:paraId="709FBA97" w14:textId="77777777" w:rsidR="00F2247F" w:rsidRDefault="0003579E">
      <w:pPr>
        <w:pStyle w:val="ConsPlusNormal0"/>
        <w:numPr>
          <w:ilvl w:val="0"/>
          <w:numId w:val="16"/>
        </w:numPr>
        <w:contextualSpacing/>
        <w:jc w:val="both"/>
        <w:rPr>
          <w:sz w:val="24"/>
          <w:szCs w:val="24"/>
        </w:rPr>
      </w:pPr>
      <w:r>
        <w:rPr>
          <w:sz w:val="24"/>
          <w:szCs w:val="24"/>
        </w:rPr>
        <w:t>каждое дело вносится в опись под самостоятельным порядковым номером (если дело состоит из нескольких томов или частей, то каждый том или часть вносятся в опись под самостоятельным номером);</w:t>
      </w:r>
    </w:p>
    <w:p w14:paraId="3AC62A38" w14:textId="77777777" w:rsidR="00F2247F" w:rsidRDefault="0003579E">
      <w:pPr>
        <w:pStyle w:val="ConsPlusNormal0"/>
        <w:numPr>
          <w:ilvl w:val="0"/>
          <w:numId w:val="16"/>
        </w:numPr>
        <w:contextualSpacing/>
        <w:jc w:val="both"/>
        <w:rPr>
          <w:sz w:val="24"/>
          <w:szCs w:val="24"/>
        </w:rPr>
      </w:pPr>
      <w:r>
        <w:rPr>
          <w:sz w:val="24"/>
          <w:szCs w:val="24"/>
        </w:rPr>
        <w:t>порядок нумерации дел в описи - валовый;</w:t>
      </w:r>
    </w:p>
    <w:p w14:paraId="5F4E6774" w14:textId="77777777" w:rsidR="00F2247F" w:rsidRDefault="0003579E">
      <w:pPr>
        <w:pStyle w:val="ConsPlusNormal0"/>
        <w:numPr>
          <w:ilvl w:val="0"/>
          <w:numId w:val="16"/>
        </w:numPr>
        <w:contextualSpacing/>
        <w:jc w:val="both"/>
        <w:rPr>
          <w:sz w:val="24"/>
          <w:szCs w:val="24"/>
        </w:rPr>
      </w:pPr>
      <w:r>
        <w:rPr>
          <w:sz w:val="24"/>
          <w:szCs w:val="24"/>
        </w:rPr>
        <w:t>графы описи заполняются в соответствии с теми сведениями, которые вынесены на обложку дела;</w:t>
      </w:r>
    </w:p>
    <w:p w14:paraId="5DE3C76C" w14:textId="77777777" w:rsidR="00F2247F" w:rsidRDefault="0003579E">
      <w:pPr>
        <w:pStyle w:val="ConsPlusNormal0"/>
        <w:numPr>
          <w:ilvl w:val="0"/>
          <w:numId w:val="16"/>
        </w:numPr>
        <w:contextualSpacing/>
        <w:jc w:val="both"/>
        <w:rPr>
          <w:sz w:val="24"/>
          <w:szCs w:val="24"/>
        </w:rPr>
      </w:pPr>
      <w:r>
        <w:rPr>
          <w:sz w:val="24"/>
          <w:szCs w:val="24"/>
        </w:rPr>
        <w:t>при внесении в опись подряд дел (томов, частей) с одинаковыми заголовками заголовки всех дел (томов, частей) пишутся полностью; при внесении в опись последнего заголовка добавляется слово "Последний");</w:t>
      </w:r>
    </w:p>
    <w:p w14:paraId="066664DC" w14:textId="77777777" w:rsidR="00F2247F" w:rsidRDefault="0003579E">
      <w:pPr>
        <w:pStyle w:val="ConsPlusNormal0"/>
        <w:numPr>
          <w:ilvl w:val="0"/>
          <w:numId w:val="16"/>
        </w:numPr>
        <w:contextualSpacing/>
        <w:jc w:val="both"/>
        <w:rPr>
          <w:sz w:val="24"/>
          <w:szCs w:val="24"/>
        </w:rPr>
      </w:pPr>
      <w:r>
        <w:rPr>
          <w:sz w:val="24"/>
          <w:szCs w:val="24"/>
        </w:rPr>
        <w:t>графа описи "Примечания" используется для отметок о приеме дел, особенностях их физического состояния, о передаче дел другим структурным подразделением со ссылкой на акт, о наличии копий.</w:t>
      </w:r>
    </w:p>
    <w:p w14:paraId="2138119B" w14:textId="77777777" w:rsidR="00F2247F" w:rsidRDefault="0003579E">
      <w:pPr>
        <w:pStyle w:val="ConsPlusNormal0"/>
        <w:ind w:firstLine="540"/>
        <w:contextualSpacing/>
        <w:jc w:val="both"/>
        <w:rPr>
          <w:sz w:val="24"/>
          <w:szCs w:val="24"/>
        </w:rPr>
      </w:pPr>
      <w:r>
        <w:rPr>
          <w:sz w:val="24"/>
          <w:szCs w:val="24"/>
        </w:rPr>
        <w:t>8.34. Перед внесением заголовков дел в опись проверяются качество формирования и оформления дел, соответствие количества дел, вносимых в опись, количеству заведенных дел по номенклатуре дел администрации.</w:t>
      </w:r>
    </w:p>
    <w:p w14:paraId="7F083E4C" w14:textId="77777777" w:rsidR="00F2247F" w:rsidRDefault="0003579E">
      <w:pPr>
        <w:pStyle w:val="ConsPlusNormal0"/>
        <w:ind w:firstLine="540"/>
        <w:contextualSpacing/>
        <w:jc w:val="both"/>
        <w:rPr>
          <w:sz w:val="24"/>
          <w:szCs w:val="24"/>
        </w:rPr>
      </w:pPr>
      <w:r>
        <w:rPr>
          <w:sz w:val="24"/>
          <w:szCs w:val="24"/>
        </w:rPr>
        <w:t>В конце описи вслед за последней описательной статьей заполняется итоговая запись, в которой указываются (цифрами и прописью) количество дел, числящихся по описи, первый и последний номера дел по описи, а также оговариваются особенности нумерации дел в описи (литерные номера и пропущенные номера).</w:t>
      </w:r>
    </w:p>
    <w:p w14:paraId="7A4AE563" w14:textId="77777777" w:rsidR="00F2247F" w:rsidRDefault="0003579E">
      <w:pPr>
        <w:pStyle w:val="ConsPlusNormal0"/>
        <w:ind w:firstLine="540"/>
        <w:contextualSpacing/>
        <w:jc w:val="both"/>
        <w:rPr>
          <w:sz w:val="24"/>
          <w:szCs w:val="24"/>
        </w:rPr>
      </w:pPr>
      <w:r>
        <w:rPr>
          <w:sz w:val="24"/>
          <w:szCs w:val="24"/>
        </w:rPr>
        <w:t>8.35. Дела передаются на хранение в архив администрации.</w:t>
      </w:r>
    </w:p>
    <w:p w14:paraId="264F09DE" w14:textId="77777777" w:rsidR="00F2247F" w:rsidRDefault="0003579E">
      <w:pPr>
        <w:pStyle w:val="ConsPlusNormal0"/>
        <w:ind w:firstLine="540"/>
        <w:contextualSpacing/>
        <w:jc w:val="both"/>
        <w:rPr>
          <w:sz w:val="24"/>
          <w:szCs w:val="24"/>
        </w:rPr>
      </w:pPr>
      <w:r>
        <w:rPr>
          <w:sz w:val="24"/>
          <w:szCs w:val="24"/>
        </w:rPr>
        <w:t>8.36. Дела постоянного и временных (свыше 10 лет) сроков хранения, документы по личному составу, передаются в архив администрации не ранее, чем через год, и не позднее, чем через три года после завершения их в делопроизводстве.</w:t>
      </w:r>
    </w:p>
    <w:p w14:paraId="413A49B6" w14:textId="77777777" w:rsidR="00F2247F" w:rsidRDefault="0003579E">
      <w:pPr>
        <w:pStyle w:val="ConsPlusNormal0"/>
        <w:ind w:firstLine="540"/>
        <w:contextualSpacing/>
        <w:jc w:val="both"/>
        <w:rPr>
          <w:sz w:val="24"/>
          <w:szCs w:val="24"/>
        </w:rPr>
      </w:pPr>
      <w:r>
        <w:rPr>
          <w:sz w:val="24"/>
          <w:szCs w:val="24"/>
        </w:rPr>
        <w:t>8.37. Передача дел в архив администрации производится по описям дел структурных подразделений.</w:t>
      </w:r>
    </w:p>
    <w:p w14:paraId="742AB091" w14:textId="77777777" w:rsidR="00F2247F" w:rsidRDefault="0003579E">
      <w:pPr>
        <w:pStyle w:val="ConsPlusNormal0"/>
        <w:ind w:firstLine="540"/>
        <w:contextualSpacing/>
        <w:jc w:val="both"/>
        <w:rPr>
          <w:sz w:val="24"/>
          <w:szCs w:val="24"/>
        </w:rPr>
      </w:pPr>
      <w:r>
        <w:rPr>
          <w:sz w:val="24"/>
          <w:szCs w:val="24"/>
        </w:rPr>
        <w:t>8.38. Уполномоченный работник архива проверяет правильность оформления и формирования дел, правильность составления описей дел, соответствие количества дел, включенных в опись, количеству дел, сформированных в соответствии с номенклатурой дел.</w:t>
      </w:r>
    </w:p>
    <w:p w14:paraId="24C4A8A2" w14:textId="77777777" w:rsidR="00F2247F" w:rsidRDefault="0003579E">
      <w:pPr>
        <w:pStyle w:val="ConsPlusNormal0"/>
        <w:ind w:firstLine="540"/>
        <w:contextualSpacing/>
        <w:jc w:val="both"/>
        <w:rPr>
          <w:sz w:val="24"/>
          <w:szCs w:val="24"/>
        </w:rPr>
      </w:pPr>
      <w:r>
        <w:rPr>
          <w:sz w:val="24"/>
          <w:szCs w:val="24"/>
        </w:rPr>
        <w:t>Выявленные при проверке недостатки в формировании и оформлении дел работники структурного подразделения обязаны устранить в двухнедельный срок.</w:t>
      </w:r>
    </w:p>
    <w:p w14:paraId="27860F5E" w14:textId="77777777" w:rsidR="00F2247F" w:rsidRDefault="0003579E">
      <w:pPr>
        <w:pStyle w:val="ConsPlusNormal0"/>
        <w:ind w:firstLine="540"/>
        <w:contextualSpacing/>
        <w:jc w:val="both"/>
        <w:rPr>
          <w:sz w:val="24"/>
          <w:szCs w:val="24"/>
        </w:rPr>
      </w:pPr>
      <w:r>
        <w:rPr>
          <w:sz w:val="24"/>
          <w:szCs w:val="24"/>
        </w:rPr>
        <w:t>8.39. Прием каждого дела в архив администрации производится в присутствии делопроизводителя администрации. При этом на обоих экземплярах описи против каждого дела, включенного в нее, делается отметка о наличии дела. В конце каждого экземпляра описи в итоговой записи указывается цифрами и прописью количество фактически принятых в архив дел, в том числе электронных, номера отсутствующих дел, дата приема-передачи дел, а также подписи лица, ответственного за архив, и лица, передавшего дела.</w:t>
      </w:r>
    </w:p>
    <w:p w14:paraId="5D084BAF" w14:textId="77777777" w:rsidR="00F2247F" w:rsidRDefault="0003579E">
      <w:pPr>
        <w:pStyle w:val="ConsPlusNormal0"/>
        <w:ind w:firstLine="540"/>
        <w:contextualSpacing/>
        <w:jc w:val="both"/>
        <w:rPr>
          <w:sz w:val="24"/>
          <w:szCs w:val="24"/>
        </w:rPr>
      </w:pPr>
      <w:r>
        <w:rPr>
          <w:sz w:val="24"/>
          <w:szCs w:val="24"/>
        </w:rPr>
        <w:t>8.40. Передача электронных документов в архив администрации производится на основании описей электронных дел по информационно-телекоммуникационной сети (при наличии в архиве администрации информационной системы) или на физически обособленных материальных носителях, которые представляются в двух идентичных экземплярах.</w:t>
      </w:r>
    </w:p>
    <w:p w14:paraId="224C5DCE" w14:textId="77777777" w:rsidR="00F2247F" w:rsidRDefault="0003579E">
      <w:pPr>
        <w:pStyle w:val="ConsPlusNormal0"/>
        <w:ind w:firstLine="540"/>
        <w:contextualSpacing/>
        <w:jc w:val="both"/>
        <w:rPr>
          <w:sz w:val="24"/>
          <w:szCs w:val="24"/>
        </w:rPr>
      </w:pPr>
      <w:r>
        <w:rPr>
          <w:sz w:val="24"/>
          <w:szCs w:val="24"/>
        </w:rPr>
        <w:t>8.41. В случае ликвидации или реорганизации структурного подразделения администрации делопроизводитель в период проведения ликвидационных мероприятий формирует все имеющиеся документы в дела, оформляет дела и передает их в архив администрации, независимо от сроков хранения. Передача дел осуществляется по описям дел и номенклатуре дел.</w:t>
      </w:r>
    </w:p>
    <w:p w14:paraId="66B76A85" w14:textId="77777777" w:rsidR="00F2247F" w:rsidRDefault="0003579E">
      <w:pPr>
        <w:pStyle w:val="ConsPlusNormal0"/>
        <w:ind w:firstLine="540"/>
        <w:contextualSpacing/>
        <w:jc w:val="both"/>
        <w:rPr>
          <w:sz w:val="24"/>
          <w:szCs w:val="24"/>
        </w:rPr>
      </w:pPr>
      <w:r>
        <w:rPr>
          <w:sz w:val="24"/>
          <w:szCs w:val="24"/>
        </w:rPr>
        <w:t xml:space="preserve">8.42. На дела с истекшими сроками хранения в структурных подразделениях администрации составляются предложения к акту о выделении к уничтожению </w:t>
      </w:r>
      <w:r>
        <w:rPr>
          <w:sz w:val="24"/>
          <w:szCs w:val="24"/>
        </w:rPr>
        <w:lastRenderedPageBreak/>
        <w:t xml:space="preserve">документов, не </w:t>
      </w:r>
      <w:r>
        <w:rPr>
          <w:color w:val="171717"/>
          <w:sz w:val="24"/>
          <w:szCs w:val="24"/>
        </w:rPr>
        <w:t xml:space="preserve">подлежащих хранению (по </w:t>
      </w:r>
      <w:hyperlink r:id="rId33" w:tooltip="https://login.consultant.ru/link/?req=doc&amp;base=LAW&amp;n=185738&amp;date=16.03.2022&amp;dst=101086&amp;field=134" w:history="1">
        <w:r>
          <w:rPr>
            <w:rStyle w:val="a6"/>
            <w:color w:val="171717"/>
            <w:sz w:val="24"/>
            <w:szCs w:val="24"/>
          </w:rPr>
          <w:t>форме</w:t>
        </w:r>
      </w:hyperlink>
      <w:r>
        <w:rPr>
          <w:color w:val="171717"/>
          <w:sz w:val="24"/>
          <w:szCs w:val="24"/>
        </w:rPr>
        <w:t>, установленной Правилами хранения &lt;12&gt;.</w:t>
      </w:r>
    </w:p>
    <w:p w14:paraId="257E637C" w14:textId="77777777" w:rsidR="00F2247F" w:rsidRDefault="0003579E">
      <w:pPr>
        <w:pStyle w:val="ConsPlusNormal0"/>
        <w:ind w:firstLine="540"/>
        <w:contextualSpacing/>
        <w:jc w:val="both"/>
        <w:rPr>
          <w:sz w:val="24"/>
          <w:szCs w:val="24"/>
        </w:rPr>
      </w:pPr>
      <w:r>
        <w:rPr>
          <w:sz w:val="24"/>
          <w:szCs w:val="24"/>
        </w:rPr>
        <w:t>8.43. Дела включаются в акт о выделении к уничтожению документов, не подлежащих хранению, если предусмотренный для них срок хранения истек к 1 января года, в котором составлен акт. Например, законченные в 2014 году дела с 3-летним сроком хранения, могут быть включены в акт, который будет составлен не ранее 1 января 2018 года.</w:t>
      </w:r>
    </w:p>
    <w:p w14:paraId="7CBB467D" w14:textId="77777777" w:rsidR="00F2247F" w:rsidRDefault="0003579E">
      <w:pPr>
        <w:pStyle w:val="ConsPlusNormal0"/>
        <w:ind w:firstLine="540"/>
        <w:contextualSpacing/>
        <w:jc w:val="both"/>
        <w:rPr>
          <w:sz w:val="24"/>
          <w:szCs w:val="24"/>
        </w:rPr>
      </w:pPr>
      <w:r>
        <w:rPr>
          <w:sz w:val="24"/>
          <w:szCs w:val="24"/>
        </w:rPr>
        <w:t>8.44. Дела с отметкой "ЭПК" &lt;13&gt; подлежат полистному просмотру в целях выявления документов, подлежащих постоянному хранению. Выявленные в таких делах документы постоянного хранения выделяются и присоединяются к однородным делам или формируются в самостоятельные дела.</w:t>
      </w:r>
    </w:p>
    <w:p w14:paraId="378C1D53" w14:textId="77777777" w:rsidR="00F2247F" w:rsidRDefault="0003579E">
      <w:pPr>
        <w:pStyle w:val="ConsPlusNormal0"/>
        <w:ind w:firstLine="540"/>
        <w:contextualSpacing/>
        <w:jc w:val="both"/>
        <w:rPr>
          <w:sz w:val="24"/>
          <w:szCs w:val="24"/>
        </w:rPr>
      </w:pPr>
      <w:r>
        <w:rPr>
          <w:sz w:val="24"/>
          <w:szCs w:val="24"/>
        </w:rPr>
        <w:t>Остальные документы дела с отметкой "ЭПК" включаются в акт, при этом отметка "ЭПК" в акте не указывается.</w:t>
      </w:r>
    </w:p>
    <w:p w14:paraId="154DD2FF" w14:textId="77777777" w:rsidR="00F2247F" w:rsidRDefault="0003579E">
      <w:pPr>
        <w:pStyle w:val="ConsPlusNormal0"/>
        <w:ind w:firstLine="540"/>
        <w:contextualSpacing/>
        <w:jc w:val="both"/>
        <w:rPr>
          <w:color w:val="171717"/>
          <w:sz w:val="24"/>
          <w:szCs w:val="24"/>
        </w:rPr>
      </w:pPr>
      <w:r>
        <w:rPr>
          <w:sz w:val="24"/>
          <w:szCs w:val="24"/>
        </w:rPr>
        <w:t>8.45. Акт о выделении к уничтожению документов, не подлежащих хранению, представляется на рассмотрение и согласование ЭК одновременно с описями дел постоянного хранения и по личному составу.</w:t>
      </w:r>
      <w:r>
        <w:rPr>
          <w:color w:val="171717"/>
          <w:sz w:val="24"/>
          <w:szCs w:val="24"/>
        </w:rPr>
        <w:t xml:space="preserve"> </w:t>
      </w:r>
    </w:p>
    <w:p w14:paraId="65A42BF1" w14:textId="661D4C8D" w:rsidR="00F2247F" w:rsidRDefault="0003579E">
      <w:pPr>
        <w:pStyle w:val="ConsPlusNormal0"/>
        <w:ind w:firstLine="540"/>
        <w:contextualSpacing/>
        <w:jc w:val="both"/>
        <w:rPr>
          <w:sz w:val="24"/>
          <w:szCs w:val="24"/>
        </w:rPr>
      </w:pPr>
      <w:r>
        <w:rPr>
          <w:sz w:val="24"/>
          <w:szCs w:val="24"/>
        </w:rPr>
        <w:t xml:space="preserve">8.46. Акт о выделении к уничтожению документов, не подлежащих хранению, утверждается Главой муниципального образования «Сельское поселение </w:t>
      </w:r>
      <w:r w:rsidR="004D2817">
        <w:rPr>
          <w:sz w:val="24"/>
          <w:szCs w:val="24"/>
        </w:rPr>
        <w:t>Верхнекалиновский сельсовет</w:t>
      </w:r>
      <w:r w:rsidR="005A2974">
        <w:rPr>
          <w:sz w:val="24"/>
          <w:szCs w:val="24"/>
        </w:rPr>
        <w:t xml:space="preserve"> </w:t>
      </w:r>
      <w:r>
        <w:rPr>
          <w:sz w:val="24"/>
          <w:szCs w:val="24"/>
        </w:rPr>
        <w:t xml:space="preserve">Камызякского муниципального района Астраханской области» после утверждения ЭПК Департамента по культуре </w:t>
      </w:r>
      <w:r w:rsidR="00223054">
        <w:rPr>
          <w:sz w:val="24"/>
          <w:szCs w:val="24"/>
        </w:rPr>
        <w:t>Астраханской</w:t>
      </w:r>
      <w:r>
        <w:rPr>
          <w:sz w:val="24"/>
          <w:szCs w:val="24"/>
        </w:rPr>
        <w:t xml:space="preserve"> области описей дел постоянного хранения и согласования описей дел по личному составу, после чего дела, выделенные по акту к уничтожению, могут быть уничтожены.</w:t>
      </w:r>
    </w:p>
    <w:p w14:paraId="6636BC4D" w14:textId="77777777" w:rsidR="00F2247F" w:rsidRDefault="0003579E">
      <w:pPr>
        <w:pStyle w:val="ConsPlusNormal0"/>
        <w:ind w:firstLine="540"/>
        <w:contextualSpacing/>
        <w:jc w:val="both"/>
        <w:rPr>
          <w:color w:val="171717"/>
          <w:sz w:val="24"/>
          <w:szCs w:val="24"/>
        </w:rPr>
      </w:pPr>
      <w:r>
        <w:rPr>
          <w:color w:val="171717"/>
          <w:sz w:val="24"/>
          <w:szCs w:val="24"/>
        </w:rPr>
        <w:t>--------------------------------</w:t>
      </w:r>
    </w:p>
    <w:p w14:paraId="5CE2CA8F" w14:textId="77777777" w:rsidR="00F2247F" w:rsidRDefault="0003579E">
      <w:pPr>
        <w:pStyle w:val="ConsPlusNormal0"/>
        <w:ind w:firstLine="540"/>
        <w:contextualSpacing/>
        <w:jc w:val="both"/>
        <w:rPr>
          <w:sz w:val="24"/>
          <w:szCs w:val="24"/>
        </w:rPr>
      </w:pPr>
      <w:r>
        <w:rPr>
          <w:color w:val="171717"/>
          <w:sz w:val="24"/>
          <w:szCs w:val="24"/>
        </w:rPr>
        <w:t xml:space="preserve">&lt;12&gt; </w:t>
      </w:r>
      <w:hyperlink r:id="rId34" w:tooltip="https://login.consultant.ru/link/?req=doc&amp;base=LAW&amp;n=185738&amp;date=16.03.2022&amp;dst=101086&amp;field=134" w:history="1">
        <w:r>
          <w:rPr>
            <w:rStyle w:val="a6"/>
            <w:color w:val="171717"/>
            <w:sz w:val="24"/>
            <w:szCs w:val="24"/>
          </w:rPr>
          <w:t>Приложение N 21</w:t>
        </w:r>
      </w:hyperlink>
      <w:r>
        <w:rPr>
          <w:color w:val="171717"/>
          <w:sz w:val="24"/>
          <w:szCs w:val="24"/>
        </w:rPr>
        <w:t xml:space="preserve"> к Правилам хранения.</w:t>
      </w:r>
      <w:r>
        <w:rPr>
          <w:sz w:val="24"/>
          <w:szCs w:val="24"/>
        </w:rPr>
        <w:t xml:space="preserve"> </w:t>
      </w:r>
    </w:p>
    <w:p w14:paraId="0381C212" w14:textId="77777777" w:rsidR="00F2247F" w:rsidRDefault="0003579E">
      <w:pPr>
        <w:pStyle w:val="ConsPlusNormal0"/>
        <w:ind w:firstLine="540"/>
        <w:contextualSpacing/>
        <w:jc w:val="both"/>
        <w:rPr>
          <w:sz w:val="24"/>
          <w:szCs w:val="24"/>
        </w:rPr>
      </w:pPr>
      <w:r>
        <w:rPr>
          <w:sz w:val="24"/>
          <w:szCs w:val="24"/>
        </w:rPr>
        <w:t>--------------------------------</w:t>
      </w:r>
    </w:p>
    <w:p w14:paraId="23FED228" w14:textId="77777777" w:rsidR="00F2247F" w:rsidRDefault="0003579E">
      <w:pPr>
        <w:pStyle w:val="ConsPlusNormal0"/>
        <w:ind w:firstLine="540"/>
        <w:contextualSpacing/>
        <w:jc w:val="both"/>
        <w:rPr>
          <w:sz w:val="24"/>
          <w:szCs w:val="24"/>
        </w:rPr>
      </w:pPr>
      <w:r>
        <w:rPr>
          <w:sz w:val="24"/>
          <w:szCs w:val="24"/>
        </w:rPr>
        <w:t>&lt;13&gt; Отметка "ЭПК" означает, что часть документов может быть отнесена к сроку хранения "постоянно".</w:t>
      </w:r>
    </w:p>
    <w:p w14:paraId="01D1030E" w14:textId="77777777" w:rsidR="00F2247F" w:rsidRDefault="0003579E">
      <w:pPr>
        <w:pStyle w:val="ConsPlusNormal0"/>
        <w:ind w:firstLine="540"/>
        <w:contextualSpacing/>
        <w:jc w:val="both"/>
        <w:rPr>
          <w:sz w:val="24"/>
          <w:szCs w:val="24"/>
        </w:rPr>
      </w:pPr>
      <w:r>
        <w:rPr>
          <w:sz w:val="24"/>
          <w:szCs w:val="24"/>
        </w:rPr>
        <w:t>8.47. Дела, подлежащие уничтожению, передаются на переработку (утилизацию). Передача дел оформляется приемо-сдаточной накладной.</w:t>
      </w:r>
    </w:p>
    <w:p w14:paraId="4A6EDE3E" w14:textId="77777777" w:rsidR="00F2247F" w:rsidRDefault="0003579E">
      <w:pPr>
        <w:pStyle w:val="ConsPlusNormal0"/>
        <w:ind w:firstLine="540"/>
        <w:contextualSpacing/>
        <w:jc w:val="both"/>
        <w:rPr>
          <w:sz w:val="24"/>
          <w:szCs w:val="24"/>
        </w:rPr>
      </w:pPr>
      <w:r>
        <w:rPr>
          <w:sz w:val="24"/>
          <w:szCs w:val="24"/>
        </w:rPr>
        <w:t>После уничтожения дел в номенклатуре дел проставляются отметки, заверяемые подписью делопроизводителя, и датой:</w:t>
      </w:r>
    </w:p>
    <w:p w14:paraId="1A50C62C" w14:textId="77777777" w:rsidR="00F2247F" w:rsidRDefault="0003579E">
      <w:pPr>
        <w:pStyle w:val="ConsPlusNormal0"/>
        <w:ind w:firstLine="540"/>
        <w:contextualSpacing/>
        <w:jc w:val="both"/>
        <w:rPr>
          <w:sz w:val="24"/>
          <w:szCs w:val="24"/>
        </w:rPr>
      </w:pPr>
      <w:r>
        <w:rPr>
          <w:sz w:val="24"/>
          <w:szCs w:val="24"/>
        </w:rPr>
        <w:t>"Уничтожено. См. акт N _____ от ________. Подпись, инициалы, фамилия".</w:t>
      </w:r>
    </w:p>
    <w:p w14:paraId="27CF41B4" w14:textId="77777777" w:rsidR="00F2247F" w:rsidRDefault="0003579E">
      <w:pPr>
        <w:pStyle w:val="ConsPlusNormal0"/>
        <w:ind w:firstLine="540"/>
        <w:contextualSpacing/>
        <w:jc w:val="both"/>
        <w:rPr>
          <w:sz w:val="24"/>
          <w:szCs w:val="24"/>
        </w:rPr>
      </w:pPr>
      <w:r>
        <w:rPr>
          <w:sz w:val="24"/>
          <w:szCs w:val="24"/>
        </w:rPr>
        <w:t>8.48. Акты о выделении к уничтожению документов, не подлежащих хранению, хранятся постоянно в деле фонда.</w:t>
      </w:r>
    </w:p>
    <w:p w14:paraId="55186750" w14:textId="77777777" w:rsidR="00F2247F" w:rsidRDefault="0003579E">
      <w:pPr>
        <w:pStyle w:val="ConsPlusTitle"/>
        <w:contextualSpacing/>
        <w:jc w:val="center"/>
        <w:outlineLvl w:val="1"/>
        <w:rPr>
          <w:rFonts w:ascii="Arial" w:hAnsi="Arial" w:cs="Arial"/>
          <w:sz w:val="24"/>
          <w:szCs w:val="24"/>
        </w:rPr>
      </w:pPr>
      <w:r>
        <w:rPr>
          <w:rFonts w:ascii="Arial" w:hAnsi="Arial" w:cs="Arial"/>
          <w:sz w:val="24"/>
          <w:szCs w:val="24"/>
        </w:rPr>
        <w:t>IX. Организация доступа к документам и их использования</w:t>
      </w:r>
    </w:p>
    <w:p w14:paraId="2440487F" w14:textId="77777777" w:rsidR="00F2247F" w:rsidRDefault="0003579E">
      <w:pPr>
        <w:pStyle w:val="ConsPlusNormal0"/>
        <w:ind w:firstLine="540"/>
        <w:contextualSpacing/>
        <w:jc w:val="both"/>
        <w:rPr>
          <w:sz w:val="24"/>
          <w:szCs w:val="24"/>
        </w:rPr>
      </w:pPr>
      <w:bookmarkStart w:id="19" w:name="Par1494"/>
      <w:bookmarkEnd w:id="19"/>
      <w:r>
        <w:rPr>
          <w:sz w:val="24"/>
          <w:szCs w:val="24"/>
        </w:rPr>
        <w:t>9.1. Выдача дел, находящихся на хранении делопроизводителя и в архиве администрации, для временного использования в работе производится по запросам, подписанным руководителем (заместителем руководителя) структурного подразделения, запрашивающего дело (документ).</w:t>
      </w:r>
    </w:p>
    <w:p w14:paraId="512A0135" w14:textId="77777777" w:rsidR="00F2247F" w:rsidRDefault="0003579E">
      <w:pPr>
        <w:pStyle w:val="ConsPlusNormal0"/>
        <w:ind w:firstLine="540"/>
        <w:contextualSpacing/>
        <w:jc w:val="both"/>
        <w:rPr>
          <w:sz w:val="24"/>
          <w:szCs w:val="24"/>
        </w:rPr>
      </w:pPr>
      <w:r>
        <w:rPr>
          <w:sz w:val="24"/>
          <w:szCs w:val="24"/>
        </w:rPr>
        <w:t>9.2. Дела, документы выдаются во временное пользование работникам администрации на срок не более одного месяца.</w:t>
      </w:r>
    </w:p>
    <w:p w14:paraId="537D3C9F" w14:textId="0D0EA886" w:rsidR="00F2247F" w:rsidRDefault="0003579E">
      <w:pPr>
        <w:pStyle w:val="ConsPlusNormal0"/>
        <w:ind w:firstLine="540"/>
        <w:contextualSpacing/>
        <w:jc w:val="both"/>
        <w:rPr>
          <w:sz w:val="24"/>
          <w:szCs w:val="24"/>
        </w:rPr>
      </w:pPr>
      <w:r>
        <w:rPr>
          <w:sz w:val="24"/>
          <w:szCs w:val="24"/>
        </w:rPr>
        <w:t xml:space="preserve">Государственным органам (судебным, правоохранительным, органам государственного контроля и надзора) дела и отдельные документы выдаются на основании их письменных запросов с разрешения Главы муниципального образования «Сельское поселение </w:t>
      </w:r>
      <w:r w:rsidR="004D2817">
        <w:rPr>
          <w:sz w:val="24"/>
          <w:szCs w:val="24"/>
        </w:rPr>
        <w:t>Верхнекалиновский сельсовет</w:t>
      </w:r>
      <w:r w:rsidR="005A2974">
        <w:rPr>
          <w:sz w:val="24"/>
          <w:szCs w:val="24"/>
        </w:rPr>
        <w:t xml:space="preserve"> </w:t>
      </w:r>
      <w:r>
        <w:rPr>
          <w:sz w:val="24"/>
          <w:szCs w:val="24"/>
        </w:rPr>
        <w:t>Камызякского муниципального района Астраханской области» или иного уполномоченного им лица, по актам на срок не более шести месяцев.</w:t>
      </w:r>
    </w:p>
    <w:p w14:paraId="068B8EF6" w14:textId="77777777" w:rsidR="00F2247F" w:rsidRDefault="0003579E">
      <w:pPr>
        <w:pStyle w:val="ConsPlusNormal0"/>
        <w:ind w:firstLine="540"/>
        <w:contextualSpacing/>
        <w:jc w:val="both"/>
        <w:rPr>
          <w:sz w:val="24"/>
          <w:szCs w:val="24"/>
        </w:rPr>
      </w:pPr>
      <w:r>
        <w:rPr>
          <w:sz w:val="24"/>
          <w:szCs w:val="24"/>
        </w:rPr>
        <w:t>При необходимости срок использования документов может быть продлен.</w:t>
      </w:r>
    </w:p>
    <w:p w14:paraId="32F815C3" w14:textId="77777777" w:rsidR="00F2247F" w:rsidRDefault="0003579E">
      <w:pPr>
        <w:pStyle w:val="ConsPlusNormal0"/>
        <w:ind w:firstLine="540"/>
        <w:contextualSpacing/>
        <w:jc w:val="both"/>
        <w:rPr>
          <w:sz w:val="24"/>
          <w:szCs w:val="24"/>
        </w:rPr>
      </w:pPr>
      <w:bookmarkStart w:id="20" w:name="Par1498"/>
      <w:bookmarkEnd w:id="20"/>
      <w:r>
        <w:rPr>
          <w:sz w:val="24"/>
          <w:szCs w:val="24"/>
        </w:rPr>
        <w:t>9.3. В письменном запросе работников администрации о выдаче документов (дел) во временное пользование излагаются причины, по которым запрашивается дело (документ) и цель использования документов, находящихся на оперативном хранении.</w:t>
      </w:r>
    </w:p>
    <w:p w14:paraId="72679BA0" w14:textId="77777777" w:rsidR="00F2247F" w:rsidRDefault="0003579E">
      <w:pPr>
        <w:pStyle w:val="ConsPlusNormal0"/>
        <w:ind w:firstLine="540"/>
        <w:contextualSpacing/>
        <w:jc w:val="both"/>
        <w:rPr>
          <w:sz w:val="24"/>
          <w:szCs w:val="24"/>
        </w:rPr>
      </w:pPr>
      <w:r>
        <w:rPr>
          <w:sz w:val="24"/>
          <w:szCs w:val="24"/>
        </w:rPr>
        <w:lastRenderedPageBreak/>
        <w:t>9.4. На выданное дело заводится карта-заместитель, помещаемая на место выданного дела. В ней указываются индекс дела, дата его выдачи, кому дело выдано, дата его возвращения, предусматриваются графы для подписей в получении и приеме дела.</w:t>
      </w:r>
    </w:p>
    <w:p w14:paraId="0BCA3566" w14:textId="77777777" w:rsidR="00F2247F" w:rsidRDefault="0003579E">
      <w:pPr>
        <w:pStyle w:val="ConsPlusNormal0"/>
        <w:ind w:firstLine="540"/>
        <w:contextualSpacing/>
        <w:jc w:val="both"/>
        <w:rPr>
          <w:sz w:val="24"/>
          <w:szCs w:val="24"/>
        </w:rPr>
      </w:pPr>
      <w:r>
        <w:rPr>
          <w:sz w:val="24"/>
          <w:szCs w:val="24"/>
        </w:rPr>
        <w:t>На место изъятого подлинника документа делопроизводитель вкладывает в дело лист-заместитель с указанием, когда, кому и на какой срок выдан документ и подписями в получении и приеме дела. При этом в дело помещается заверенная копия документа.</w:t>
      </w:r>
    </w:p>
    <w:p w14:paraId="676F4FA9" w14:textId="77777777" w:rsidR="00F2247F" w:rsidRDefault="0003579E">
      <w:pPr>
        <w:pStyle w:val="ConsPlusNormal0"/>
        <w:ind w:firstLine="540"/>
        <w:contextualSpacing/>
        <w:jc w:val="both"/>
        <w:rPr>
          <w:sz w:val="24"/>
          <w:szCs w:val="24"/>
        </w:rPr>
      </w:pPr>
      <w:r>
        <w:rPr>
          <w:sz w:val="24"/>
          <w:szCs w:val="24"/>
        </w:rPr>
        <w:t>После решения вопроса, для рассмотрения которого дела (документы) изымались по запросам государственных органов, подлинники документов должны быть возвращены в администрация и помещены в дело.</w:t>
      </w:r>
    </w:p>
    <w:p w14:paraId="344FFCC8" w14:textId="77777777" w:rsidR="00F2247F" w:rsidRDefault="0003579E">
      <w:pPr>
        <w:pStyle w:val="ConsPlusNormal0"/>
        <w:ind w:firstLine="540"/>
        <w:contextualSpacing/>
        <w:jc w:val="both"/>
        <w:rPr>
          <w:sz w:val="24"/>
          <w:szCs w:val="24"/>
        </w:rPr>
      </w:pPr>
      <w:r>
        <w:rPr>
          <w:sz w:val="24"/>
          <w:szCs w:val="24"/>
        </w:rPr>
        <w:t>9.5. Работники администрации обязаны обеспечивать сохранность полученных во временное пользование документов (дел) на бумажном носителе и использовать полученную информацию в служебных целях в соответствии с требованиями локальных нормативных актов. Запрещается передача полученных документов или их копий работникам других подразделений или организаций.</w:t>
      </w:r>
    </w:p>
    <w:p w14:paraId="7BA15E31" w14:textId="77777777" w:rsidR="00F2247F" w:rsidRDefault="0003579E">
      <w:pPr>
        <w:pStyle w:val="ConsPlusNormal0"/>
        <w:ind w:firstLine="540"/>
        <w:contextualSpacing/>
        <w:jc w:val="both"/>
        <w:rPr>
          <w:sz w:val="24"/>
          <w:szCs w:val="24"/>
        </w:rPr>
      </w:pPr>
      <w:r>
        <w:rPr>
          <w:sz w:val="24"/>
          <w:szCs w:val="24"/>
        </w:rPr>
        <w:t>9.6. Изъятие (выемка) документов, образовавшихся в деятельности администрации, производится в соответствии с законодательством Российской Федерации.</w:t>
      </w:r>
    </w:p>
    <w:p w14:paraId="78A78053" w14:textId="0663D45B" w:rsidR="00F2247F" w:rsidRDefault="0003579E">
      <w:pPr>
        <w:pStyle w:val="ConsPlusNormal0"/>
        <w:ind w:firstLine="540"/>
        <w:contextualSpacing/>
        <w:jc w:val="both"/>
        <w:rPr>
          <w:sz w:val="24"/>
          <w:szCs w:val="24"/>
        </w:rPr>
      </w:pPr>
      <w:r>
        <w:rPr>
          <w:sz w:val="24"/>
          <w:szCs w:val="24"/>
        </w:rPr>
        <w:t xml:space="preserve">9.7. Изъятие (выемка) документов производится на основании письменного распоряжения (постановления) соответствующего органа власти с разрешения Главы муниципального образования «Сельское поселение </w:t>
      </w:r>
      <w:r w:rsidR="004D2817">
        <w:rPr>
          <w:sz w:val="24"/>
          <w:szCs w:val="24"/>
        </w:rPr>
        <w:t>Верхнекалиновский сельсовет</w:t>
      </w:r>
      <w:r w:rsidR="005A2974">
        <w:rPr>
          <w:sz w:val="24"/>
          <w:szCs w:val="24"/>
        </w:rPr>
        <w:t xml:space="preserve"> </w:t>
      </w:r>
      <w:r>
        <w:rPr>
          <w:sz w:val="24"/>
          <w:szCs w:val="24"/>
        </w:rPr>
        <w:t>Камызякского муниципального района Астраханской области» или иного уполномоченного им лица с извещением руководителя подразделения, документы которого изымаются.</w:t>
      </w:r>
    </w:p>
    <w:p w14:paraId="4CF2DA2D" w14:textId="77777777" w:rsidR="00F2247F" w:rsidRDefault="0003579E">
      <w:pPr>
        <w:pStyle w:val="ConsPlusNormal0"/>
        <w:ind w:firstLine="540"/>
        <w:contextualSpacing/>
        <w:jc w:val="both"/>
        <w:rPr>
          <w:sz w:val="24"/>
          <w:szCs w:val="24"/>
        </w:rPr>
      </w:pPr>
      <w:r>
        <w:rPr>
          <w:sz w:val="24"/>
          <w:szCs w:val="24"/>
        </w:rPr>
        <w:t>9.8. Факт изъятия (выемки) документов фиксируется в протоколе (акте) изъятия (выемки) документов, который составляется не менее чем в двух экземплярах и подписывается уполномоченными представителями администрации и соответствующего государственного органа. К протоколу (акту) прилагается опись (реестр) изъятых документов (дел).</w:t>
      </w:r>
    </w:p>
    <w:p w14:paraId="1BA8CB17" w14:textId="77777777" w:rsidR="00F2247F" w:rsidRDefault="0003579E">
      <w:pPr>
        <w:pStyle w:val="ConsPlusNormal0"/>
        <w:ind w:firstLine="540"/>
        <w:contextualSpacing/>
        <w:jc w:val="both"/>
        <w:rPr>
          <w:sz w:val="24"/>
          <w:szCs w:val="24"/>
        </w:rPr>
      </w:pPr>
      <w:r>
        <w:rPr>
          <w:sz w:val="24"/>
          <w:szCs w:val="24"/>
        </w:rPr>
        <w:t>9.9. При изъятии подлинников документов в дело помещается заверенная копия документа, на обороте которой указывается основание изъятия подлинника, срок возврата, дата и подпись работника, ответственного за формирование и/или хранение дела.</w:t>
      </w:r>
    </w:p>
    <w:p w14:paraId="3583E38F" w14:textId="77777777" w:rsidR="00F2247F" w:rsidRDefault="0003579E">
      <w:pPr>
        <w:pStyle w:val="ConsPlusNormal0"/>
        <w:ind w:firstLine="540"/>
        <w:contextualSpacing/>
        <w:jc w:val="both"/>
        <w:rPr>
          <w:sz w:val="24"/>
          <w:szCs w:val="24"/>
        </w:rPr>
      </w:pPr>
      <w:r>
        <w:rPr>
          <w:sz w:val="24"/>
          <w:szCs w:val="24"/>
        </w:rPr>
        <w:t>9.10. Подлинник документа, изъятый из дела на основе соответствующего решения, после рассмотрения и решения вопроса, возвращается в дело, при этом копия, помещенная в дело вместо подлинника, изымается.</w:t>
      </w:r>
    </w:p>
    <w:p w14:paraId="1FBDB340" w14:textId="77777777" w:rsidR="00F2247F" w:rsidRDefault="0003579E">
      <w:pPr>
        <w:pStyle w:val="ConsPlusTitle"/>
        <w:contextualSpacing/>
        <w:jc w:val="center"/>
        <w:outlineLvl w:val="1"/>
        <w:rPr>
          <w:rFonts w:ascii="Arial" w:hAnsi="Arial" w:cs="Arial"/>
          <w:sz w:val="24"/>
          <w:szCs w:val="24"/>
        </w:rPr>
      </w:pPr>
      <w:r>
        <w:rPr>
          <w:rFonts w:ascii="Arial" w:hAnsi="Arial" w:cs="Arial"/>
          <w:sz w:val="24"/>
          <w:szCs w:val="24"/>
        </w:rPr>
        <w:t>X. Изготовление, учет, использование и хранение печатей,</w:t>
      </w:r>
    </w:p>
    <w:p w14:paraId="4B9270F8" w14:textId="77777777" w:rsidR="00F2247F" w:rsidRDefault="0003579E">
      <w:pPr>
        <w:pStyle w:val="ConsPlusTitle"/>
        <w:contextualSpacing/>
        <w:jc w:val="center"/>
        <w:rPr>
          <w:rFonts w:ascii="Arial" w:hAnsi="Arial" w:cs="Arial"/>
          <w:sz w:val="24"/>
          <w:szCs w:val="24"/>
        </w:rPr>
      </w:pPr>
      <w:r>
        <w:rPr>
          <w:rFonts w:ascii="Arial" w:hAnsi="Arial" w:cs="Arial"/>
          <w:sz w:val="24"/>
          <w:szCs w:val="24"/>
        </w:rPr>
        <w:t>штампов, бланков документов, носителей электронных подписей</w:t>
      </w:r>
    </w:p>
    <w:p w14:paraId="4C04C850" w14:textId="77777777" w:rsidR="00F2247F" w:rsidRDefault="0003579E">
      <w:pPr>
        <w:pStyle w:val="ConsPlusNormal0"/>
        <w:ind w:firstLine="540"/>
        <w:contextualSpacing/>
        <w:jc w:val="both"/>
        <w:rPr>
          <w:sz w:val="24"/>
          <w:szCs w:val="24"/>
        </w:rPr>
      </w:pPr>
      <w:r>
        <w:rPr>
          <w:sz w:val="24"/>
          <w:szCs w:val="24"/>
        </w:rPr>
        <w:t>10.1. Бланки организационно-распорядительных документов разрабатываются делопроизводителем. Виды бланков организационно-распорядительных документов, требования к их оформлению и использованию устанавливаются индивидуальной инструкцией по делопроизводству администрации.</w:t>
      </w:r>
    </w:p>
    <w:p w14:paraId="6E858651" w14:textId="77777777" w:rsidR="00F2247F" w:rsidRDefault="0003579E">
      <w:pPr>
        <w:pStyle w:val="ConsPlusNormal0"/>
        <w:ind w:firstLine="540"/>
        <w:contextualSpacing/>
        <w:jc w:val="both"/>
        <w:rPr>
          <w:sz w:val="24"/>
          <w:szCs w:val="24"/>
        </w:rPr>
      </w:pPr>
      <w:r>
        <w:rPr>
          <w:sz w:val="24"/>
          <w:szCs w:val="24"/>
        </w:rPr>
        <w:t>10.2. Образцы бланков документов утверждаются в составе данной инструкции по делопроизводству.</w:t>
      </w:r>
    </w:p>
    <w:p w14:paraId="137EC8CA" w14:textId="77777777" w:rsidR="00F2247F" w:rsidRDefault="0003579E">
      <w:pPr>
        <w:pStyle w:val="ConsPlusNormal0"/>
        <w:ind w:firstLine="540"/>
        <w:contextualSpacing/>
        <w:jc w:val="both"/>
        <w:rPr>
          <w:sz w:val="24"/>
          <w:szCs w:val="24"/>
        </w:rPr>
      </w:pPr>
      <w:r>
        <w:rPr>
          <w:sz w:val="24"/>
          <w:szCs w:val="24"/>
        </w:rPr>
        <w:t>10.3. В администрации для подготовки документов могут использоваться бланки документов, изготовленные типографским способом или средствами оперативной полиграфии.</w:t>
      </w:r>
    </w:p>
    <w:p w14:paraId="01E9AE80" w14:textId="77777777" w:rsidR="00F2247F" w:rsidRDefault="0003579E">
      <w:pPr>
        <w:pStyle w:val="ConsPlusNormal0"/>
        <w:ind w:firstLine="540"/>
        <w:contextualSpacing/>
        <w:jc w:val="both"/>
        <w:rPr>
          <w:sz w:val="24"/>
          <w:szCs w:val="24"/>
        </w:rPr>
      </w:pPr>
      <w:r>
        <w:rPr>
          <w:sz w:val="24"/>
          <w:szCs w:val="24"/>
        </w:rPr>
        <w:t xml:space="preserve">Администрация вправе при подготовке документов использовать электронные шаблоны бланков. </w:t>
      </w:r>
    </w:p>
    <w:p w14:paraId="7CD8120E" w14:textId="77777777" w:rsidR="00F2247F" w:rsidRDefault="0003579E">
      <w:pPr>
        <w:pStyle w:val="ConsPlusNormal0"/>
        <w:ind w:firstLine="540"/>
        <w:contextualSpacing/>
        <w:jc w:val="both"/>
        <w:rPr>
          <w:sz w:val="24"/>
          <w:szCs w:val="24"/>
        </w:rPr>
      </w:pPr>
      <w:r>
        <w:rPr>
          <w:sz w:val="24"/>
          <w:szCs w:val="24"/>
        </w:rPr>
        <w:t xml:space="preserve">10.4. Бланки организационно-распорядительных документов, применяемые в администрации, не могут передаваться другим организациям, должностным и </w:t>
      </w:r>
      <w:r>
        <w:rPr>
          <w:sz w:val="24"/>
          <w:szCs w:val="24"/>
        </w:rPr>
        <w:lastRenderedPageBreak/>
        <w:t>физическим лицам.</w:t>
      </w:r>
    </w:p>
    <w:p w14:paraId="08398DB7" w14:textId="3ED658F6" w:rsidR="00F2247F" w:rsidRDefault="0003579E">
      <w:pPr>
        <w:pStyle w:val="ConsPlusNormal0"/>
        <w:ind w:firstLine="540"/>
        <w:contextualSpacing/>
        <w:jc w:val="both"/>
        <w:rPr>
          <w:sz w:val="24"/>
          <w:szCs w:val="24"/>
        </w:rPr>
      </w:pPr>
      <w:r>
        <w:rPr>
          <w:sz w:val="24"/>
          <w:szCs w:val="24"/>
        </w:rPr>
        <w:t xml:space="preserve">10.5. Печати и штампы администрации изготавливаются в количестве, необходимом для осуществления подразделениями администрации и ее работниками возложенных на них функций. Решение об изготовлении и количестве экземпляров печатей и штампов принимает Глава муниципального образования «Сельское поселение </w:t>
      </w:r>
      <w:r w:rsidR="004D2817">
        <w:rPr>
          <w:sz w:val="24"/>
          <w:szCs w:val="24"/>
        </w:rPr>
        <w:t>Верхнекалиновский сельсовет</w:t>
      </w:r>
      <w:r w:rsidR="005A2974">
        <w:rPr>
          <w:sz w:val="24"/>
          <w:szCs w:val="24"/>
        </w:rPr>
        <w:t xml:space="preserve"> </w:t>
      </w:r>
      <w:r>
        <w:rPr>
          <w:sz w:val="24"/>
          <w:szCs w:val="24"/>
        </w:rPr>
        <w:t>Камызякского муниципального района Астраханской области».</w:t>
      </w:r>
    </w:p>
    <w:p w14:paraId="22FE5BCE" w14:textId="1A6917BD" w:rsidR="00F2247F" w:rsidRDefault="0003579E">
      <w:pPr>
        <w:pStyle w:val="ConsPlusNormal0"/>
        <w:ind w:firstLine="540"/>
        <w:contextualSpacing/>
        <w:jc w:val="both"/>
        <w:rPr>
          <w:sz w:val="24"/>
          <w:szCs w:val="24"/>
        </w:rPr>
      </w:pPr>
      <w:r>
        <w:rPr>
          <w:sz w:val="24"/>
          <w:szCs w:val="24"/>
        </w:rPr>
        <w:t xml:space="preserve">10.6. Печатью Администрации заверяют подлинность подписи Главы муниципального образования «Сельское поселение </w:t>
      </w:r>
      <w:r w:rsidR="004D2817">
        <w:rPr>
          <w:sz w:val="24"/>
          <w:szCs w:val="24"/>
        </w:rPr>
        <w:t>Верхнекалиновский сельсовет</w:t>
      </w:r>
      <w:r w:rsidR="005A2974">
        <w:rPr>
          <w:sz w:val="24"/>
          <w:szCs w:val="24"/>
        </w:rPr>
        <w:t xml:space="preserve"> </w:t>
      </w:r>
      <w:r>
        <w:rPr>
          <w:sz w:val="24"/>
          <w:szCs w:val="24"/>
        </w:rPr>
        <w:t xml:space="preserve">Камызякского муниципального района Астраханской области» и заместителей Главы администрации муниципального образования «Сельское поселение </w:t>
      </w:r>
      <w:r w:rsidR="004D2817">
        <w:rPr>
          <w:sz w:val="24"/>
          <w:szCs w:val="24"/>
        </w:rPr>
        <w:t>Верхнекалиновский сельсовет</w:t>
      </w:r>
      <w:r w:rsidR="005A2974">
        <w:rPr>
          <w:sz w:val="24"/>
          <w:szCs w:val="24"/>
        </w:rPr>
        <w:t xml:space="preserve"> </w:t>
      </w:r>
      <w:r>
        <w:rPr>
          <w:sz w:val="24"/>
          <w:szCs w:val="24"/>
        </w:rPr>
        <w:t>Камызякского муниципального района Астраханской области».</w:t>
      </w:r>
    </w:p>
    <w:p w14:paraId="1314BBC4" w14:textId="77777777" w:rsidR="00F2247F" w:rsidRDefault="0003579E">
      <w:pPr>
        <w:pStyle w:val="ConsPlusNormal0"/>
        <w:ind w:firstLine="540"/>
        <w:contextualSpacing/>
        <w:jc w:val="both"/>
        <w:rPr>
          <w:sz w:val="24"/>
          <w:szCs w:val="24"/>
        </w:rPr>
      </w:pPr>
      <w:r>
        <w:rPr>
          <w:sz w:val="24"/>
          <w:szCs w:val="24"/>
        </w:rPr>
        <w:t>10.7. Учет и хранение печатей и штампов Администрации ведет управляющий делами администрации.</w:t>
      </w:r>
    </w:p>
    <w:p w14:paraId="1D73FE16" w14:textId="77777777" w:rsidR="00F2247F" w:rsidRDefault="0003579E">
      <w:pPr>
        <w:pStyle w:val="ConsPlusNormal0"/>
        <w:ind w:firstLine="540"/>
        <w:contextualSpacing/>
        <w:jc w:val="both"/>
        <w:rPr>
          <w:sz w:val="24"/>
          <w:szCs w:val="24"/>
        </w:rPr>
      </w:pPr>
      <w:r>
        <w:rPr>
          <w:sz w:val="24"/>
          <w:szCs w:val="24"/>
        </w:rPr>
        <w:t>10.8. Печати и штампы выдаются для использования работникам, ответственным за их использование и хранение под подпись в журнале учета печатей и штампов.</w:t>
      </w:r>
    </w:p>
    <w:p w14:paraId="05E74818" w14:textId="77777777" w:rsidR="00F2247F" w:rsidRDefault="0003579E">
      <w:pPr>
        <w:pStyle w:val="ConsPlusNormal0"/>
        <w:ind w:firstLine="540"/>
        <w:contextualSpacing/>
        <w:jc w:val="both"/>
        <w:rPr>
          <w:sz w:val="24"/>
          <w:szCs w:val="24"/>
        </w:rPr>
      </w:pPr>
      <w:r>
        <w:rPr>
          <w:sz w:val="24"/>
          <w:szCs w:val="24"/>
        </w:rPr>
        <w:t>10.9. При использовании в работе печати и штампы хранятся в запирающихся шкафах (сейфах.</w:t>
      </w:r>
    </w:p>
    <w:p w14:paraId="14C579BE" w14:textId="4CC07404" w:rsidR="00F2247F" w:rsidRDefault="0003579E">
      <w:pPr>
        <w:pStyle w:val="ConsPlusNormal0"/>
        <w:ind w:firstLine="540"/>
        <w:contextualSpacing/>
        <w:jc w:val="both"/>
        <w:rPr>
          <w:sz w:val="24"/>
          <w:szCs w:val="24"/>
        </w:rPr>
      </w:pPr>
      <w:r>
        <w:rPr>
          <w:sz w:val="24"/>
          <w:szCs w:val="24"/>
        </w:rPr>
        <w:t xml:space="preserve">10.10. Передача печатей и штампов посторонним лицам не допускается. Вынос печатей и штампов за пределы администрации возможен в исключительных случаях по решению Главы муниципального образования «Сельское поселение </w:t>
      </w:r>
      <w:r w:rsidR="004D2817">
        <w:rPr>
          <w:sz w:val="24"/>
          <w:szCs w:val="24"/>
        </w:rPr>
        <w:t>Верхнекалиновский сельсовет</w:t>
      </w:r>
      <w:r w:rsidR="005A2974">
        <w:rPr>
          <w:sz w:val="24"/>
          <w:szCs w:val="24"/>
        </w:rPr>
        <w:t xml:space="preserve"> </w:t>
      </w:r>
      <w:r>
        <w:rPr>
          <w:sz w:val="24"/>
          <w:szCs w:val="24"/>
        </w:rPr>
        <w:t>Камызякского муниципального района Астраханской области» (например, при подписании договоров).</w:t>
      </w:r>
    </w:p>
    <w:p w14:paraId="76DC2A43" w14:textId="77777777" w:rsidR="00F2247F" w:rsidRDefault="0003579E">
      <w:pPr>
        <w:pStyle w:val="ConsPlusNormal0"/>
        <w:ind w:firstLine="540"/>
        <w:contextualSpacing/>
        <w:jc w:val="both"/>
        <w:rPr>
          <w:sz w:val="24"/>
          <w:szCs w:val="24"/>
        </w:rPr>
      </w:pPr>
      <w:r>
        <w:rPr>
          <w:sz w:val="24"/>
          <w:szCs w:val="24"/>
        </w:rPr>
        <w:t>10.11. Пришедшие в негодность и утратившие значение печати и штампы подлежат уничтожению по акту с соответствующей отметкой в журнале учета печатей и штампов.</w:t>
      </w:r>
    </w:p>
    <w:p w14:paraId="774E4E0A" w14:textId="77777777" w:rsidR="00F2247F" w:rsidRDefault="00F2247F">
      <w:pPr>
        <w:pStyle w:val="ConsPlusNormal0"/>
        <w:ind w:firstLine="540"/>
        <w:contextualSpacing/>
        <w:jc w:val="both"/>
        <w:rPr>
          <w:sz w:val="24"/>
          <w:szCs w:val="24"/>
        </w:rPr>
      </w:pPr>
    </w:p>
    <w:p w14:paraId="1214BFA9" w14:textId="77777777" w:rsidR="00F2247F" w:rsidRDefault="00F2247F">
      <w:pPr>
        <w:pStyle w:val="ConsPlusNormal0"/>
        <w:ind w:firstLine="540"/>
        <w:contextualSpacing/>
        <w:jc w:val="both"/>
        <w:rPr>
          <w:sz w:val="24"/>
          <w:szCs w:val="24"/>
        </w:rPr>
      </w:pPr>
    </w:p>
    <w:tbl>
      <w:tblPr>
        <w:tblW w:w="9923" w:type="dxa"/>
        <w:tblInd w:w="142" w:type="dxa"/>
        <w:tblLayout w:type="fixed"/>
        <w:tblLook w:val="04A0" w:firstRow="1" w:lastRow="0" w:firstColumn="1" w:lastColumn="0" w:noHBand="0" w:noVBand="1"/>
      </w:tblPr>
      <w:tblGrid>
        <w:gridCol w:w="9923"/>
      </w:tblGrid>
      <w:tr w:rsidR="00F2247F" w14:paraId="1CC06472" w14:textId="77777777">
        <w:trPr>
          <w:trHeight w:val="1276"/>
        </w:trPr>
        <w:tc>
          <w:tcPr>
            <w:tcW w:w="9923" w:type="dxa"/>
            <w:tcBorders>
              <w:bottom w:val="single" w:sz="4" w:space="0" w:color="000000"/>
            </w:tcBorders>
          </w:tcPr>
          <w:p w14:paraId="41096AC5" w14:textId="77777777" w:rsidR="00F2247F" w:rsidRDefault="0003579E">
            <w:pPr>
              <w:pStyle w:val="ac"/>
              <w:jc w:val="left"/>
              <w:rPr>
                <w:rFonts w:ascii="Arial" w:hAnsi="Arial" w:cs="Arial"/>
                <w:sz w:val="24"/>
                <w:lang w:eastAsia="ru-RU"/>
              </w:rPr>
            </w:pPr>
            <w:r>
              <w:rPr>
                <w:rFonts w:ascii="Arial" w:hAnsi="Arial" w:cs="Arial"/>
                <w:noProof/>
                <w:sz w:val="24"/>
                <w:lang w:eastAsia="ru-RU"/>
              </w:rPr>
              <mc:AlternateContent>
                <mc:Choice Requires="wps">
                  <w:drawing>
                    <wp:anchor distT="0" distB="0" distL="0" distR="114300" simplePos="0" relativeHeight="251659264" behindDoc="0" locked="0" layoutInCell="1" allowOverlap="1" wp14:anchorId="1A0E33EB" wp14:editId="4E3755A6">
                      <wp:simplePos x="0" y="0"/>
                      <wp:positionH relativeFrom="margin">
                        <wp:posOffset>-1905</wp:posOffset>
                      </wp:positionH>
                      <wp:positionV relativeFrom="page">
                        <wp:posOffset>274320</wp:posOffset>
                      </wp:positionV>
                      <wp:extent cx="5939790" cy="523875"/>
                      <wp:effectExtent l="0" t="0" r="3810" b="9525"/>
                      <wp:wrapSquare wrapText="bothSides"/>
                      <wp:docPr id="1" name="Frame1"/>
                      <wp:cNvGraphicFramePr/>
                      <a:graphic xmlns:a="http://schemas.openxmlformats.org/drawingml/2006/main">
                        <a:graphicData uri="http://schemas.microsoft.com/office/word/2010/wordprocessingShape">
                          <wps:wsp>
                            <wps:cNvSpPr txBox="1"/>
                            <wps:spPr bwMode="auto">
                              <a:xfrm>
                                <a:off x="0" y="0"/>
                                <a:ext cx="5939790" cy="523875"/>
                              </a:xfrm>
                              <a:prstGeom prst="rect">
                                <a:avLst/>
                              </a:prstGeom>
                              <a:solidFill>
                                <a:srgbClr val="FFFFFF"/>
                              </a:solidFill>
                            </wps:spPr>
                            <wps:txbx>
                              <w:txbxContent>
                                <w:tbl>
                                  <w:tblPr>
                                    <w:tblW w:w="5000" w:type="pct"/>
                                    <w:tblLayout w:type="fixed"/>
                                    <w:tblLook w:val="04A0" w:firstRow="1" w:lastRow="0" w:firstColumn="1" w:lastColumn="0" w:noHBand="0" w:noVBand="1"/>
                                  </w:tblPr>
                                  <w:tblGrid>
                                    <w:gridCol w:w="5964"/>
                                    <w:gridCol w:w="3405"/>
                                  </w:tblGrid>
                                  <w:tr w:rsidR="002F2163" w14:paraId="3DFC6E29" w14:textId="77777777">
                                    <w:tc>
                                      <w:tcPr>
                                        <w:tcW w:w="5954" w:type="dxa"/>
                                      </w:tcPr>
                                      <w:p w14:paraId="65868F2F" w14:textId="77777777" w:rsidR="002F2163" w:rsidRDefault="002F2163">
                                        <w:pPr>
                                          <w:pStyle w:val="ConsPlusNormal0"/>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p>
                                      <w:p w14:paraId="762FDF54" w14:textId="77777777" w:rsidR="002F2163" w:rsidRDefault="002F2163">
                                        <w:pPr>
                                          <w:pStyle w:val="ConsPlusNormal0"/>
                                          <w:contextualSpacing/>
                                          <w:jc w:val="center"/>
                                          <w:rPr>
                                            <w:rFonts w:ascii="Times New Roman" w:hAnsi="Times New Roman" w:cs="Times New Roman"/>
                                            <w:sz w:val="24"/>
                                            <w:szCs w:val="24"/>
                                          </w:rPr>
                                        </w:pPr>
                                      </w:p>
                                      <w:p w14:paraId="259790E1" w14:textId="77777777" w:rsidR="002F2163" w:rsidRDefault="002F2163">
                                        <w:pPr>
                                          <w:pStyle w:val="ConsPlusNormal0"/>
                                          <w:contextualSpacing/>
                                          <w:jc w:val="center"/>
                                          <w:rPr>
                                            <w:rFonts w:ascii="Times New Roman" w:hAnsi="Times New Roman" w:cs="Times New Roman"/>
                                            <w:sz w:val="24"/>
                                            <w:szCs w:val="24"/>
                                          </w:rPr>
                                        </w:pPr>
                                      </w:p>
                                    </w:tc>
                                    <w:tc>
                                      <w:tcPr>
                                        <w:tcW w:w="3400" w:type="dxa"/>
                                      </w:tcPr>
                                      <w:p w14:paraId="429DC8DA" w14:textId="77777777" w:rsidR="002F2163" w:rsidRDefault="002F2163">
                                        <w:pPr>
                                          <w:pStyle w:val="ConsPlusNormal0"/>
                                          <w:ind w:firstLine="0"/>
                                          <w:contextualSpacing/>
                                          <w:outlineLvl w:val="1"/>
                                        </w:pPr>
                                        <w:r>
                                          <w:t>Приложение N 1</w:t>
                                        </w:r>
                                      </w:p>
                                      <w:p w14:paraId="3A2F271E" w14:textId="77777777" w:rsidR="002F2163" w:rsidRDefault="002F2163">
                                        <w:pPr>
                                          <w:pStyle w:val="ConsPlusNormal0"/>
                                          <w:ind w:firstLine="0"/>
                                          <w:contextualSpacing/>
                                          <w:outlineLvl w:val="1"/>
                                          <w:rPr>
                                            <w:rFonts w:ascii="Times New Roman" w:hAnsi="Times New Roman" w:cs="Times New Roman"/>
                                          </w:rPr>
                                        </w:pPr>
                                        <w:r>
                                          <w:t xml:space="preserve">к Инструкции по делопроизводству </w:t>
                                        </w:r>
                                      </w:p>
                                    </w:tc>
                                  </w:tr>
                                </w:tbl>
                                <w:p w14:paraId="181AE095" w14:textId="77777777" w:rsidR="002F2163" w:rsidRDefault="002F2163"/>
                              </w:txbxContent>
                            </wps:txbx>
                            <wps:bodyPr lIns="0" tIns="0" rIns="0" bIns="0" anchor="t">
                              <a:noAutofit/>
                            </wps:bodyPr>
                          </wps:wsp>
                        </a:graphicData>
                      </a:graphic>
                      <wp14:sizeRelV relativeFrom="margin">
                        <wp14:pctHeight>0</wp14:pctHeight>
                      </wp14:sizeRelV>
                    </wp:anchor>
                  </w:drawing>
                </mc:Choice>
                <mc:Fallback>
                  <w:pict>
                    <v:shapetype w14:anchorId="1A0E33EB" id="_x0000_t202" coordsize="21600,21600" o:spt="202" path="m,l,21600r21600,l21600,xe">
                      <v:stroke joinstyle="miter"/>
                      <v:path gradientshapeok="t" o:connecttype="rect"/>
                    </v:shapetype>
                    <v:shape id="Frame1" o:spid="_x0000_s1026" type="#_x0000_t202" style="position:absolute;margin-left:-.15pt;margin-top:21.6pt;width:467.7pt;height:41.25pt;z-index:251659264;visibility:visible;mso-wrap-style:square;mso-height-percent:0;mso-wrap-distance-left:0;mso-wrap-distance-top:0;mso-wrap-distance-right:9pt;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" stroked="f">
                      <v:textbox inset="0,0,0,0">
                        <w:txbxContent>
                          <w:tbl>
                            <w:tblPr>
                              <w:tblW w:w="5000" w:type="pct"/>
                              <w:tblLayout w:type="fixed"/>
                              <w:tblLook w:val="04A0" w:firstRow="1" w:lastRow="0" w:firstColumn="1" w:lastColumn="0" w:noHBand="0" w:noVBand="1"/>
                            </w:tblPr>
                            <w:tblGrid>
                              <w:gridCol w:w="5964"/>
                              <w:gridCol w:w="3405"/>
                            </w:tblGrid>
                            <w:tr w:rsidR="002F2163" w14:paraId="3DFC6E29" w14:textId="77777777">
                              <w:tc>
                                <w:tcPr>
                                  <w:tcW w:w="5954" w:type="dxa"/>
                                </w:tcPr>
                                <w:p w14:paraId="65868F2F" w14:textId="77777777" w:rsidR="002F2163" w:rsidRDefault="002F2163">
                                  <w:pPr>
                                    <w:pStyle w:val="ConsPlusNormal0"/>
                                    <w:contextualSpacing/>
                                    <w:jc w:val="center"/>
                                    <w:rPr>
                                      <w:rFonts w:ascii="Times New Roman" w:hAnsi="Times New Roman" w:cs="Times New Roman"/>
                                      <w:sz w:val="24"/>
                                      <w:szCs w:val="24"/>
                                    </w:rPr>
                                  </w:pPr>
                                  <w:r>
                                    <w:rPr>
                                      <w:rFonts w:ascii="Times New Roman" w:hAnsi="Times New Roman" w:cs="Times New Roman"/>
                                      <w:sz w:val="24"/>
                                      <w:szCs w:val="24"/>
                                    </w:rPr>
                                    <w:t xml:space="preserve">                                           </w:t>
                                  </w:r>
                                </w:p>
                                <w:p w14:paraId="762FDF54" w14:textId="77777777" w:rsidR="002F2163" w:rsidRDefault="002F2163">
                                  <w:pPr>
                                    <w:pStyle w:val="ConsPlusNormal0"/>
                                    <w:contextualSpacing/>
                                    <w:jc w:val="center"/>
                                    <w:rPr>
                                      <w:rFonts w:ascii="Times New Roman" w:hAnsi="Times New Roman" w:cs="Times New Roman"/>
                                      <w:sz w:val="24"/>
                                      <w:szCs w:val="24"/>
                                    </w:rPr>
                                  </w:pPr>
                                </w:p>
                                <w:p w14:paraId="259790E1" w14:textId="77777777" w:rsidR="002F2163" w:rsidRDefault="002F2163">
                                  <w:pPr>
                                    <w:pStyle w:val="ConsPlusNormal0"/>
                                    <w:contextualSpacing/>
                                    <w:jc w:val="center"/>
                                    <w:rPr>
                                      <w:rFonts w:ascii="Times New Roman" w:hAnsi="Times New Roman" w:cs="Times New Roman"/>
                                      <w:sz w:val="24"/>
                                      <w:szCs w:val="24"/>
                                    </w:rPr>
                                  </w:pPr>
                                </w:p>
                              </w:tc>
                              <w:tc>
                                <w:tcPr>
                                  <w:tcW w:w="3400" w:type="dxa"/>
                                </w:tcPr>
                                <w:p w14:paraId="429DC8DA" w14:textId="77777777" w:rsidR="002F2163" w:rsidRDefault="002F2163">
                                  <w:pPr>
                                    <w:pStyle w:val="ConsPlusNormal0"/>
                                    <w:ind w:firstLine="0"/>
                                    <w:contextualSpacing/>
                                    <w:outlineLvl w:val="1"/>
                                  </w:pPr>
                                  <w:r>
                                    <w:t>Приложение N 1</w:t>
                                  </w:r>
                                </w:p>
                                <w:p w14:paraId="3A2F271E" w14:textId="77777777" w:rsidR="002F2163" w:rsidRDefault="002F2163">
                                  <w:pPr>
                                    <w:pStyle w:val="ConsPlusNormal0"/>
                                    <w:ind w:firstLine="0"/>
                                    <w:contextualSpacing/>
                                    <w:outlineLvl w:val="1"/>
                                    <w:rPr>
                                      <w:rFonts w:ascii="Times New Roman" w:hAnsi="Times New Roman" w:cs="Times New Roman"/>
                                    </w:rPr>
                                  </w:pPr>
                                  <w:r>
                                    <w:t xml:space="preserve">к Инструкции по делопроизводству </w:t>
                                  </w:r>
                                </w:p>
                              </w:tc>
                            </w:tr>
                          </w:tbl>
                          <w:p w14:paraId="181AE095" w14:textId="77777777" w:rsidR="002F2163" w:rsidRDefault="002F2163"/>
                        </w:txbxContent>
                      </v:textbox>
                      <w10:wrap type="square" anchorx="margin" anchory="page"/>
                    </v:shape>
                  </w:pict>
                </mc:Fallback>
              </mc:AlternateContent>
            </w:r>
          </w:p>
          <w:p w14:paraId="5A2664C2" w14:textId="77777777" w:rsidR="00F2247F" w:rsidRDefault="00F2247F">
            <w:pPr>
              <w:pStyle w:val="ac"/>
              <w:jc w:val="left"/>
              <w:rPr>
                <w:rFonts w:ascii="Arial" w:hAnsi="Arial" w:cs="Arial"/>
                <w:sz w:val="24"/>
                <w:lang w:eastAsia="ru-RU"/>
              </w:rPr>
            </w:pPr>
          </w:p>
          <w:p w14:paraId="0DF43BE6" w14:textId="77777777" w:rsidR="00F2247F" w:rsidRDefault="0003579E">
            <w:pPr>
              <w:pStyle w:val="ac"/>
              <w:rPr>
                <w:rFonts w:ascii="Arial" w:hAnsi="Arial" w:cs="Arial"/>
                <w:sz w:val="24"/>
                <w:lang w:eastAsia="ru-RU"/>
              </w:rPr>
            </w:pPr>
            <w:r>
              <w:rPr>
                <w:rFonts w:ascii="Arial" w:hAnsi="Arial" w:cs="Arial"/>
                <w:sz w:val="24"/>
                <w:lang w:eastAsia="ru-RU"/>
              </w:rPr>
              <w:t xml:space="preserve">МУНИЦИПАЛЬНОЕ ОБРАЗОВАНИЕ </w:t>
            </w:r>
          </w:p>
          <w:p w14:paraId="6DAA9CBA" w14:textId="390A93D5" w:rsidR="00F2247F" w:rsidRPr="00223054" w:rsidRDefault="0003579E">
            <w:pPr>
              <w:pStyle w:val="ac"/>
              <w:rPr>
                <w:rFonts w:ascii="Arial" w:hAnsi="Arial" w:cs="Arial"/>
                <w:sz w:val="20"/>
                <w:szCs w:val="20"/>
                <w:lang w:eastAsia="ru-RU"/>
              </w:rPr>
            </w:pPr>
            <w:r>
              <w:rPr>
                <w:sz w:val="24"/>
              </w:rPr>
              <w:t xml:space="preserve"> «Сельское поселение </w:t>
            </w:r>
            <w:r w:rsidR="004D2817">
              <w:rPr>
                <w:sz w:val="24"/>
              </w:rPr>
              <w:t>Верхнекалиновский сельсовет</w:t>
            </w:r>
            <w:r w:rsidR="005A2974">
              <w:rPr>
                <w:sz w:val="24"/>
              </w:rPr>
              <w:t xml:space="preserve"> </w:t>
            </w:r>
            <w:r>
              <w:rPr>
                <w:sz w:val="24"/>
              </w:rPr>
              <w:t>Камызякского муниципального района Астраханской области»</w:t>
            </w:r>
            <w:r w:rsidR="0048736D">
              <w:rPr>
                <w:sz w:val="24"/>
              </w:rPr>
              <w:t xml:space="preserve"> </w:t>
            </w:r>
          </w:p>
          <w:p w14:paraId="49ED5DC8" w14:textId="30BF6F76" w:rsidR="00A92305" w:rsidRDefault="00A92305" w:rsidP="00A92305">
            <w:r>
              <w:t xml:space="preserve">ИНН </w:t>
            </w:r>
            <w:proofErr w:type="gramStart"/>
            <w:r>
              <w:t>3005002328</w:t>
            </w:r>
            <w:r>
              <w:t xml:space="preserve">  ,</w:t>
            </w:r>
            <w:proofErr w:type="gramEnd"/>
            <w:r>
              <w:t xml:space="preserve">416320, Астраханская область, Камызякский район, </w:t>
            </w:r>
          </w:p>
          <w:p w14:paraId="016562DD" w14:textId="14B66E1B" w:rsidR="00A92305" w:rsidRDefault="00A92305" w:rsidP="00A92305">
            <w:r>
              <w:t xml:space="preserve">        п. Верхнекалиновский, ул. Набережная, </w:t>
            </w:r>
            <w:proofErr w:type="gramStart"/>
            <w:r>
              <w:t xml:space="preserve">106 </w:t>
            </w:r>
            <w:r w:rsidR="00163B89">
              <w:t>,</w:t>
            </w:r>
            <w:proofErr w:type="gramEnd"/>
            <w:r>
              <w:t xml:space="preserve"> тел.:8(85145) 95-3-43</w:t>
            </w:r>
          </w:p>
          <w:p w14:paraId="298E6D90" w14:textId="35AAB429" w:rsidR="00A92305" w:rsidRDefault="00A92305" w:rsidP="00A92305">
            <w:pPr>
              <w:rPr>
                <w:color w:val="000000"/>
                <w:u w:val="single"/>
              </w:rPr>
            </w:pPr>
            <w:r>
              <w:rPr>
                <w:color w:val="000000"/>
              </w:rPr>
              <w:t xml:space="preserve">               </w:t>
            </w:r>
            <w:r w:rsidR="00163B89">
              <w:rPr>
                <w:color w:val="000000"/>
              </w:rPr>
              <w:t xml:space="preserve">                       </w:t>
            </w:r>
            <w:r>
              <w:rPr>
                <w:color w:val="000000"/>
              </w:rPr>
              <w:t xml:space="preserve"> </w:t>
            </w:r>
            <w:r>
              <w:rPr>
                <w:color w:val="000000"/>
                <w:lang w:val="en-US"/>
              </w:rPr>
              <w:t>E</w:t>
            </w:r>
            <w:r>
              <w:rPr>
                <w:color w:val="000000"/>
              </w:rPr>
              <w:t>-</w:t>
            </w:r>
            <w:r>
              <w:rPr>
                <w:color w:val="000000"/>
                <w:lang w:val="en-US"/>
              </w:rPr>
              <w:t>mail</w:t>
            </w:r>
            <w:r>
              <w:rPr>
                <w:color w:val="000000"/>
              </w:rPr>
              <w:t>:</w:t>
            </w:r>
            <w:proofErr w:type="spellStart"/>
            <w:r>
              <w:rPr>
                <w:color w:val="000000"/>
                <w:u w:val="single"/>
                <w:lang w:val="en-US"/>
              </w:rPr>
              <w:t>verhnekalinovo</w:t>
            </w:r>
            <w:proofErr w:type="spellEnd"/>
            <w:r>
              <w:rPr>
                <w:color w:val="000000"/>
                <w:u w:val="single"/>
              </w:rPr>
              <w:t>@</w:t>
            </w:r>
          </w:p>
          <w:p w14:paraId="454B71EC" w14:textId="5DA72207" w:rsidR="00F2247F" w:rsidRDefault="00F2247F">
            <w:pPr>
              <w:pStyle w:val="ac"/>
              <w:rPr>
                <w:rFonts w:ascii="Arial" w:hAnsi="Arial" w:cs="Arial"/>
                <w:sz w:val="24"/>
                <w:lang w:eastAsia="ru-RU"/>
              </w:rPr>
            </w:pPr>
          </w:p>
        </w:tc>
      </w:tr>
    </w:tbl>
    <w:p w14:paraId="1BDA3731" w14:textId="77777777" w:rsidR="00F2247F" w:rsidRDefault="00F2247F">
      <w:pPr>
        <w:rPr>
          <w:rFonts w:ascii="Arial" w:hAnsi="Arial" w:cs="Arial"/>
        </w:rPr>
      </w:pPr>
    </w:p>
    <w:tbl>
      <w:tblPr>
        <w:tblW w:w="10031" w:type="dxa"/>
        <w:tblInd w:w="142" w:type="dxa"/>
        <w:tblLayout w:type="fixed"/>
        <w:tblLook w:val="04A0" w:firstRow="1" w:lastRow="0" w:firstColumn="1" w:lastColumn="0" w:noHBand="0" w:noVBand="1"/>
      </w:tblPr>
      <w:tblGrid>
        <w:gridCol w:w="284"/>
        <w:gridCol w:w="4961"/>
        <w:gridCol w:w="4502"/>
        <w:gridCol w:w="284"/>
      </w:tblGrid>
      <w:tr w:rsidR="00F2247F" w14:paraId="7DC6FA9D" w14:textId="77777777">
        <w:tc>
          <w:tcPr>
            <w:tcW w:w="5244" w:type="dxa"/>
            <w:gridSpan w:val="2"/>
          </w:tcPr>
          <w:p w14:paraId="1D841B1C" w14:textId="4015A957" w:rsidR="00F2247F" w:rsidRDefault="0003579E">
            <w:pPr>
              <w:spacing w:line="276" w:lineRule="auto"/>
              <w:rPr>
                <w:rFonts w:ascii="Arial" w:hAnsi="Arial" w:cs="Arial"/>
                <w:bCs/>
              </w:rPr>
            </w:pPr>
            <w:r>
              <w:rPr>
                <w:rFonts w:ascii="Arial" w:hAnsi="Arial" w:cs="Arial"/>
                <w:bCs/>
              </w:rPr>
              <w:t>00.0000 № _____</w:t>
            </w:r>
          </w:p>
          <w:p w14:paraId="4D8FE339" w14:textId="77777777" w:rsidR="00F2247F" w:rsidRDefault="0003579E">
            <w:pPr>
              <w:spacing w:line="276" w:lineRule="auto"/>
              <w:rPr>
                <w:rFonts w:ascii="Arial" w:hAnsi="Arial" w:cs="Arial"/>
              </w:rPr>
            </w:pPr>
            <w:r>
              <w:rPr>
                <w:rFonts w:ascii="Arial" w:hAnsi="Arial" w:cs="Arial"/>
              </w:rPr>
              <w:t>на № _____от______</w:t>
            </w:r>
          </w:p>
        </w:tc>
        <w:tc>
          <w:tcPr>
            <w:tcW w:w="4503" w:type="dxa"/>
          </w:tcPr>
          <w:p w14:paraId="240CEB6F" w14:textId="77777777" w:rsidR="00F2247F" w:rsidRDefault="0003579E">
            <w:pPr>
              <w:spacing w:line="276" w:lineRule="auto"/>
              <w:rPr>
                <w:rFonts w:ascii="Arial" w:hAnsi="Arial" w:cs="Arial"/>
              </w:rPr>
            </w:pPr>
            <w:r>
              <w:rPr>
                <w:rFonts w:ascii="Arial" w:hAnsi="Arial" w:cs="Arial"/>
              </w:rPr>
              <w:t xml:space="preserve">                                             Руководителю</w:t>
            </w:r>
          </w:p>
        </w:tc>
        <w:tc>
          <w:tcPr>
            <w:tcW w:w="284" w:type="dxa"/>
            <w:tcMar>
              <w:left w:w="0" w:type="dxa"/>
              <w:right w:w="0" w:type="dxa"/>
            </w:tcMar>
          </w:tcPr>
          <w:p w14:paraId="1EB0C01E" w14:textId="77777777" w:rsidR="00F2247F" w:rsidRDefault="00F2247F">
            <w:pPr>
              <w:rPr>
                <w:rFonts w:ascii="Arial" w:hAnsi="Arial" w:cs="Arial"/>
              </w:rPr>
            </w:pPr>
          </w:p>
        </w:tc>
      </w:tr>
      <w:tr w:rsidR="00F2247F" w14:paraId="306159AA" w14:textId="77777777">
        <w:tc>
          <w:tcPr>
            <w:tcW w:w="284" w:type="dxa"/>
            <w:tcMar>
              <w:left w:w="0" w:type="dxa"/>
              <w:right w:w="0" w:type="dxa"/>
            </w:tcMar>
          </w:tcPr>
          <w:p w14:paraId="55895052" w14:textId="77777777" w:rsidR="00F2247F" w:rsidRDefault="00F2247F">
            <w:pPr>
              <w:pStyle w:val="TableContents"/>
              <w:rPr>
                <w:rFonts w:ascii="Arial" w:hAnsi="Arial" w:cs="Arial"/>
              </w:rPr>
            </w:pPr>
          </w:p>
        </w:tc>
        <w:tc>
          <w:tcPr>
            <w:tcW w:w="4962" w:type="dxa"/>
          </w:tcPr>
          <w:p w14:paraId="0FDB3A3A" w14:textId="77777777" w:rsidR="00F2247F" w:rsidRDefault="0003579E">
            <w:pPr>
              <w:spacing w:line="276" w:lineRule="auto"/>
              <w:jc w:val="both"/>
              <w:rPr>
                <w:rFonts w:ascii="Arial" w:hAnsi="Arial" w:cs="Arial"/>
                <w:bCs/>
              </w:rPr>
            </w:pPr>
            <w:r>
              <w:rPr>
                <w:rFonts w:ascii="Arial" w:hAnsi="Arial" w:cs="Arial"/>
                <w:bCs/>
              </w:rPr>
              <w:tab/>
            </w:r>
          </w:p>
        </w:tc>
        <w:tc>
          <w:tcPr>
            <w:tcW w:w="4785" w:type="dxa"/>
            <w:gridSpan w:val="2"/>
          </w:tcPr>
          <w:p w14:paraId="68556DC7" w14:textId="77777777" w:rsidR="00F2247F" w:rsidRDefault="00F2247F">
            <w:pPr>
              <w:spacing w:line="276" w:lineRule="auto"/>
              <w:rPr>
                <w:rFonts w:ascii="Arial" w:hAnsi="Arial" w:cs="Arial"/>
              </w:rPr>
            </w:pPr>
          </w:p>
        </w:tc>
      </w:tr>
    </w:tbl>
    <w:p w14:paraId="2422C033" w14:textId="77777777" w:rsidR="00F2247F" w:rsidRDefault="00F2247F" w:rsidP="00223054">
      <w:pPr>
        <w:pStyle w:val="ConsPlusNormal0"/>
        <w:ind w:firstLine="0"/>
        <w:contextualSpacing/>
        <w:jc w:val="both"/>
        <w:rPr>
          <w:sz w:val="24"/>
          <w:szCs w:val="24"/>
        </w:rPr>
      </w:pPr>
    </w:p>
    <w:p w14:paraId="41D7721E" w14:textId="77777777" w:rsidR="00223054" w:rsidRDefault="00223054" w:rsidP="00223054">
      <w:pPr>
        <w:pStyle w:val="ConsPlusNormal0"/>
        <w:ind w:firstLine="0"/>
        <w:contextualSpacing/>
        <w:jc w:val="both"/>
        <w:rPr>
          <w:sz w:val="24"/>
          <w:szCs w:val="24"/>
        </w:rPr>
      </w:pPr>
    </w:p>
    <w:p w14:paraId="265405BA" w14:textId="77777777" w:rsidR="00223054" w:rsidRDefault="00223054" w:rsidP="00223054">
      <w:pPr>
        <w:pStyle w:val="ConsPlusNormal0"/>
        <w:ind w:firstLine="0"/>
        <w:contextualSpacing/>
        <w:jc w:val="both"/>
        <w:rPr>
          <w:sz w:val="24"/>
          <w:szCs w:val="24"/>
        </w:rPr>
      </w:pPr>
    </w:p>
    <w:p w14:paraId="0A723C67" w14:textId="2DD62074" w:rsidR="00223054" w:rsidRDefault="00223054" w:rsidP="00223054">
      <w:pPr>
        <w:pStyle w:val="ConsPlusNormal0"/>
        <w:ind w:firstLine="0"/>
        <w:contextualSpacing/>
        <w:jc w:val="both"/>
        <w:rPr>
          <w:sz w:val="24"/>
          <w:szCs w:val="24"/>
        </w:rPr>
      </w:pPr>
    </w:p>
    <w:p w14:paraId="6F93174F" w14:textId="77777777" w:rsidR="00223054" w:rsidRDefault="00223054" w:rsidP="00223054">
      <w:pPr>
        <w:pStyle w:val="ConsPlusNormal0"/>
        <w:ind w:firstLine="0"/>
        <w:contextualSpacing/>
        <w:jc w:val="both"/>
        <w:rPr>
          <w:sz w:val="24"/>
          <w:szCs w:val="24"/>
        </w:rPr>
      </w:pPr>
    </w:p>
    <w:p w14:paraId="144297F8" w14:textId="77777777" w:rsidR="00F2247F" w:rsidRDefault="00F2247F" w:rsidP="00223054">
      <w:pPr>
        <w:pStyle w:val="ConsPlusNormal0"/>
        <w:ind w:firstLine="0"/>
        <w:contextualSpacing/>
        <w:jc w:val="both"/>
        <w:rPr>
          <w:sz w:val="24"/>
          <w:szCs w:val="24"/>
        </w:rPr>
      </w:pPr>
    </w:p>
    <w:p w14:paraId="59CCC2AF" w14:textId="77777777" w:rsidR="00F2247F" w:rsidRDefault="00F2247F">
      <w:pPr>
        <w:pStyle w:val="ConsPlusNormal0"/>
        <w:contextualSpacing/>
        <w:jc w:val="both"/>
        <w:rPr>
          <w:sz w:val="24"/>
          <w:szCs w:val="24"/>
        </w:rPr>
      </w:pPr>
    </w:p>
    <w:p w14:paraId="1F559941" w14:textId="77777777" w:rsidR="00F2247F" w:rsidRDefault="00F2247F">
      <w:pPr>
        <w:pStyle w:val="ConsPlusNormal0"/>
        <w:ind w:firstLine="0"/>
        <w:contextualSpacing/>
        <w:jc w:val="both"/>
        <w:rPr>
          <w:sz w:val="24"/>
          <w:szCs w:val="24"/>
        </w:rPr>
      </w:pPr>
    </w:p>
    <w:tbl>
      <w:tblPr>
        <w:tblW w:w="10080" w:type="dxa"/>
        <w:tblInd w:w="-108" w:type="dxa"/>
        <w:tblLayout w:type="fixed"/>
        <w:tblLook w:val="04A0" w:firstRow="1" w:lastRow="0" w:firstColumn="1" w:lastColumn="0" w:noHBand="0" w:noVBand="1"/>
      </w:tblPr>
      <w:tblGrid>
        <w:gridCol w:w="6912"/>
        <w:gridCol w:w="3168"/>
      </w:tblGrid>
      <w:tr w:rsidR="00F2247F" w14:paraId="0A97548B" w14:textId="77777777">
        <w:tc>
          <w:tcPr>
            <w:tcW w:w="6912" w:type="dxa"/>
          </w:tcPr>
          <w:p w14:paraId="31E518BF" w14:textId="77777777" w:rsidR="00F2247F" w:rsidRDefault="00F2247F">
            <w:pPr>
              <w:pStyle w:val="ConsPlusNormal0"/>
              <w:contextualSpacing/>
              <w:jc w:val="both"/>
              <w:rPr>
                <w:sz w:val="24"/>
                <w:szCs w:val="24"/>
              </w:rPr>
            </w:pPr>
          </w:p>
        </w:tc>
        <w:tc>
          <w:tcPr>
            <w:tcW w:w="3168" w:type="dxa"/>
          </w:tcPr>
          <w:p w14:paraId="3CF331D3" w14:textId="77777777" w:rsidR="00F2247F" w:rsidRDefault="0003579E">
            <w:pPr>
              <w:pStyle w:val="ConsPlusNormal0"/>
              <w:ind w:firstLine="0"/>
              <w:contextualSpacing/>
              <w:outlineLvl w:val="1"/>
              <w:rPr>
                <w:sz w:val="24"/>
                <w:szCs w:val="24"/>
              </w:rPr>
            </w:pPr>
            <w:r>
              <w:rPr>
                <w:sz w:val="24"/>
                <w:szCs w:val="24"/>
              </w:rPr>
              <w:t>Приложение N 2</w:t>
            </w:r>
          </w:p>
          <w:p w14:paraId="58CB4EB5" w14:textId="77777777" w:rsidR="00F2247F" w:rsidRDefault="0003579E">
            <w:pPr>
              <w:pStyle w:val="ConsPlusNormal0"/>
              <w:ind w:firstLine="0"/>
              <w:contextualSpacing/>
              <w:rPr>
                <w:sz w:val="24"/>
                <w:szCs w:val="24"/>
              </w:rPr>
            </w:pPr>
            <w:r>
              <w:rPr>
                <w:sz w:val="24"/>
                <w:szCs w:val="24"/>
              </w:rPr>
              <w:t xml:space="preserve">к Инструкции по делопроизводству </w:t>
            </w:r>
          </w:p>
        </w:tc>
      </w:tr>
    </w:tbl>
    <w:p w14:paraId="6A93035A" w14:textId="77777777" w:rsidR="00F2247F" w:rsidRDefault="00F2247F">
      <w:pPr>
        <w:pStyle w:val="ConsPlusNormal0"/>
        <w:contextualSpacing/>
        <w:jc w:val="both"/>
        <w:rPr>
          <w:sz w:val="24"/>
          <w:szCs w:val="24"/>
        </w:rPr>
      </w:pPr>
    </w:p>
    <w:p w14:paraId="24F49001" w14:textId="77777777" w:rsidR="00F2247F" w:rsidRDefault="0003579E">
      <w:pPr>
        <w:pStyle w:val="Heading"/>
        <w:spacing w:before="0" w:after="0"/>
        <w:rPr>
          <w:rFonts w:ascii="Arial" w:hAnsi="Arial" w:cs="Arial"/>
          <w:sz w:val="24"/>
          <w:szCs w:val="24"/>
        </w:rPr>
      </w:pPr>
      <w:r>
        <w:rPr>
          <w:rFonts w:ascii="Arial" w:hAnsi="Arial" w:cs="Arial"/>
          <w:sz w:val="24"/>
          <w:szCs w:val="24"/>
        </w:rPr>
        <w:t>МУНИЦИПАЛЬНОЕ ОБРАЗОВАНИЕ</w:t>
      </w:r>
    </w:p>
    <w:p w14:paraId="554536F3" w14:textId="38139B2B" w:rsidR="00F2247F" w:rsidRDefault="0003579E">
      <w:pPr>
        <w:jc w:val="center"/>
        <w:rPr>
          <w:rFonts w:ascii="Arial" w:hAnsi="Arial" w:cs="Arial"/>
          <w:b/>
          <w:bCs/>
        </w:rPr>
      </w:pPr>
      <w:r>
        <w:rPr>
          <w:rFonts w:ascii="Arial" w:hAnsi="Arial" w:cs="Arial"/>
          <w:b/>
          <w:bCs/>
        </w:rPr>
        <w:t xml:space="preserve">«СЕЛЬСКОЕ ПОСЕЛЕНИЕ </w:t>
      </w:r>
      <w:r w:rsidR="004D2817">
        <w:rPr>
          <w:rFonts w:ascii="Arial" w:hAnsi="Arial" w:cs="Arial"/>
          <w:b/>
          <w:bCs/>
        </w:rPr>
        <w:t>ВЕРХНЕКАЛИНОВСКИЙ СЕЛЬСОВЕТ</w:t>
      </w:r>
      <w:r w:rsidR="005217CD">
        <w:rPr>
          <w:rFonts w:ascii="Arial" w:hAnsi="Arial" w:cs="Arial"/>
          <w:b/>
          <w:bCs/>
        </w:rPr>
        <w:t xml:space="preserve"> </w:t>
      </w:r>
      <w:r>
        <w:rPr>
          <w:rFonts w:ascii="Arial" w:hAnsi="Arial" w:cs="Arial"/>
          <w:b/>
          <w:bCs/>
        </w:rPr>
        <w:t>КАМЫЗЯКСКОГО МУНИЦИПАЛЬНОГО РАЙОНА АСТРАХАНСКОЙ ОБЛАСТИ»</w:t>
      </w:r>
    </w:p>
    <w:p w14:paraId="5B59F825" w14:textId="77777777" w:rsidR="00F2247F" w:rsidRDefault="00F2247F">
      <w:pPr>
        <w:pStyle w:val="2"/>
        <w:numPr>
          <w:ilvl w:val="1"/>
          <w:numId w:val="6"/>
        </w:numPr>
        <w:rPr>
          <w:rFonts w:ascii="Arial" w:hAnsi="Arial" w:cs="Arial"/>
          <w:sz w:val="24"/>
          <w:lang w:val="ru-RU"/>
        </w:rPr>
      </w:pPr>
    </w:p>
    <w:p w14:paraId="2591848D" w14:textId="77777777" w:rsidR="00F2247F" w:rsidRDefault="0003579E">
      <w:pPr>
        <w:pStyle w:val="2"/>
        <w:numPr>
          <w:ilvl w:val="1"/>
          <w:numId w:val="6"/>
        </w:numPr>
        <w:rPr>
          <w:rFonts w:ascii="Arial" w:hAnsi="Arial" w:cs="Arial"/>
          <w:sz w:val="24"/>
        </w:rPr>
      </w:pPr>
      <w:r>
        <w:rPr>
          <w:rFonts w:ascii="Arial" w:hAnsi="Arial" w:cs="Arial"/>
          <w:sz w:val="24"/>
        </w:rPr>
        <w:t>РАСПОРЯЖЕНИЕ</w:t>
      </w:r>
    </w:p>
    <w:p w14:paraId="5A96D848" w14:textId="77777777" w:rsidR="00F2247F" w:rsidRDefault="00F2247F">
      <w:pPr>
        <w:rPr>
          <w:rFonts w:ascii="Arial" w:hAnsi="Arial" w:cs="Arial"/>
        </w:rPr>
      </w:pPr>
    </w:p>
    <w:p w14:paraId="67F431CC" w14:textId="77777777" w:rsidR="00F2247F" w:rsidRDefault="0003579E">
      <w:pPr>
        <w:ind w:right="-5"/>
        <w:rPr>
          <w:rFonts w:ascii="Arial" w:hAnsi="Arial" w:cs="Arial"/>
        </w:rPr>
      </w:pPr>
      <w:r>
        <w:rPr>
          <w:rFonts w:ascii="Arial" w:hAnsi="Arial" w:cs="Arial"/>
        </w:rPr>
        <w:t xml:space="preserve">00.00.0000                                                                                       </w:t>
      </w:r>
      <w:r>
        <w:rPr>
          <w:rFonts w:ascii="Arial" w:hAnsi="Arial" w:cs="Arial"/>
        </w:rPr>
        <w:tab/>
        <w:t xml:space="preserve">    </w:t>
      </w:r>
      <w:r>
        <w:rPr>
          <w:rFonts w:ascii="Arial" w:hAnsi="Arial" w:cs="Arial"/>
        </w:rPr>
        <w:tab/>
      </w:r>
      <w:r>
        <w:rPr>
          <w:rFonts w:ascii="Arial" w:hAnsi="Arial" w:cs="Arial"/>
        </w:rPr>
        <w:tab/>
        <w:t xml:space="preserve">               № 00</w:t>
      </w:r>
    </w:p>
    <w:p w14:paraId="1E2751AD" w14:textId="77777777" w:rsidR="00F2247F" w:rsidRDefault="00F2247F">
      <w:pPr>
        <w:ind w:right="-5"/>
        <w:rPr>
          <w:rFonts w:ascii="Arial" w:hAnsi="Arial" w:cs="Arial"/>
        </w:rPr>
      </w:pPr>
    </w:p>
    <w:p w14:paraId="65752945" w14:textId="49302272" w:rsidR="00F2247F" w:rsidRPr="00223054" w:rsidRDefault="00F2247F">
      <w:pPr>
        <w:ind w:right="-5"/>
        <w:jc w:val="center"/>
        <w:rPr>
          <w:rFonts w:ascii="Arial" w:hAnsi="Arial" w:cs="Arial"/>
        </w:rPr>
      </w:pPr>
    </w:p>
    <w:p w14:paraId="5ABD2A96" w14:textId="77777777" w:rsidR="00F2247F" w:rsidRDefault="00F2247F">
      <w:pPr>
        <w:ind w:right="-5"/>
        <w:jc w:val="center"/>
        <w:rPr>
          <w:rFonts w:ascii="Arial" w:hAnsi="Arial" w:cs="Arial"/>
        </w:rPr>
      </w:pPr>
    </w:p>
    <w:p w14:paraId="26179343" w14:textId="77777777" w:rsidR="00F2247F" w:rsidRDefault="0003579E">
      <w:pPr>
        <w:rPr>
          <w:rFonts w:ascii="Arial" w:hAnsi="Arial" w:cs="Arial"/>
          <w:bCs/>
        </w:rPr>
      </w:pPr>
      <w:r>
        <w:rPr>
          <w:rFonts w:ascii="Arial" w:hAnsi="Arial" w:cs="Arial"/>
          <w:bCs/>
        </w:rPr>
        <w:t>Об утверждении</w:t>
      </w:r>
    </w:p>
    <w:p w14:paraId="717931DA" w14:textId="77777777" w:rsidR="00F2247F" w:rsidRDefault="0003579E">
      <w:pPr>
        <w:jc w:val="both"/>
        <w:rPr>
          <w:rFonts w:ascii="Arial" w:hAnsi="Arial" w:cs="Arial"/>
          <w:bCs/>
        </w:rPr>
      </w:pPr>
      <w:r>
        <w:rPr>
          <w:rFonts w:ascii="Arial" w:hAnsi="Arial" w:cs="Arial"/>
          <w:bCs/>
        </w:rPr>
        <w:t xml:space="preserve">Положения об архиве </w:t>
      </w:r>
    </w:p>
    <w:p w14:paraId="517A6118" w14:textId="77777777" w:rsidR="00F2247F" w:rsidRDefault="00F2247F">
      <w:pPr>
        <w:pStyle w:val="Firstlineindent"/>
        <w:ind w:firstLine="0"/>
        <w:rPr>
          <w:rFonts w:ascii="Arial" w:hAnsi="Arial" w:cs="Arial"/>
          <w:bCs/>
          <w:sz w:val="24"/>
        </w:rPr>
      </w:pPr>
    </w:p>
    <w:p w14:paraId="5EEBBAF2" w14:textId="77777777" w:rsidR="00F2247F" w:rsidRDefault="00F2247F">
      <w:pPr>
        <w:pStyle w:val="Firstlineindent"/>
        <w:rPr>
          <w:rFonts w:ascii="Arial" w:hAnsi="Arial" w:cs="Arial"/>
          <w:b/>
          <w:sz w:val="24"/>
        </w:rPr>
      </w:pPr>
    </w:p>
    <w:p w14:paraId="146FBEF7" w14:textId="77777777" w:rsidR="00F2247F" w:rsidRDefault="0003579E">
      <w:pPr>
        <w:tabs>
          <w:tab w:val="left" w:pos="1890"/>
        </w:tabs>
        <w:jc w:val="both"/>
        <w:rPr>
          <w:rFonts w:ascii="Arial" w:hAnsi="Arial" w:cs="Arial"/>
        </w:rPr>
      </w:pPr>
      <w:r>
        <w:rPr>
          <w:rFonts w:ascii="Arial" w:hAnsi="Arial" w:cs="Arial"/>
        </w:rPr>
        <w:t xml:space="preserve">             В соответствии с Федеральным законом:</w:t>
      </w:r>
    </w:p>
    <w:p w14:paraId="1DFDD689" w14:textId="77777777" w:rsidR="00F2247F" w:rsidRDefault="00F2247F">
      <w:pPr>
        <w:tabs>
          <w:tab w:val="left" w:pos="1890"/>
        </w:tabs>
        <w:jc w:val="both"/>
        <w:rPr>
          <w:rFonts w:ascii="Arial" w:hAnsi="Arial" w:cs="Arial"/>
        </w:rPr>
      </w:pPr>
    </w:p>
    <w:p w14:paraId="2E1C0037" w14:textId="77777777" w:rsidR="00F2247F" w:rsidRDefault="0003579E">
      <w:pPr>
        <w:pStyle w:val="aff2"/>
        <w:numPr>
          <w:ilvl w:val="0"/>
          <w:numId w:val="34"/>
        </w:numPr>
        <w:jc w:val="both"/>
        <w:rPr>
          <w:rFonts w:ascii="Arial" w:hAnsi="Arial" w:cs="Arial"/>
          <w:sz w:val="24"/>
          <w:lang w:val="ru-RU"/>
        </w:rPr>
      </w:pPr>
      <w:r>
        <w:rPr>
          <w:rFonts w:ascii="Arial" w:hAnsi="Arial" w:cs="Arial"/>
          <w:sz w:val="24"/>
          <w:lang w:val="ru-RU"/>
        </w:rPr>
        <w:t xml:space="preserve">Утвердить и ввести в действие Положение об архиве </w:t>
      </w:r>
    </w:p>
    <w:p w14:paraId="03410B89" w14:textId="77777777" w:rsidR="00F2247F" w:rsidRDefault="0003579E">
      <w:pPr>
        <w:pStyle w:val="Firstlineindent"/>
        <w:numPr>
          <w:ilvl w:val="0"/>
          <w:numId w:val="34"/>
        </w:numPr>
        <w:rPr>
          <w:rFonts w:ascii="Arial" w:hAnsi="Arial" w:cs="Arial"/>
          <w:sz w:val="24"/>
        </w:rPr>
      </w:pPr>
      <w:r>
        <w:rPr>
          <w:rFonts w:ascii="Arial" w:hAnsi="Arial" w:cs="Arial"/>
          <w:sz w:val="24"/>
        </w:rPr>
        <w:t>…</w:t>
      </w:r>
    </w:p>
    <w:p w14:paraId="71643A2B" w14:textId="77777777" w:rsidR="00F2247F" w:rsidRDefault="0003579E">
      <w:pPr>
        <w:pStyle w:val="Firstlineindent"/>
        <w:numPr>
          <w:ilvl w:val="0"/>
          <w:numId w:val="34"/>
        </w:numPr>
        <w:rPr>
          <w:rFonts w:ascii="Arial" w:hAnsi="Arial" w:cs="Arial"/>
          <w:sz w:val="24"/>
        </w:rPr>
      </w:pPr>
      <w:r>
        <w:rPr>
          <w:rFonts w:ascii="Arial" w:hAnsi="Arial" w:cs="Arial"/>
          <w:sz w:val="24"/>
        </w:rPr>
        <w:t>…</w:t>
      </w:r>
    </w:p>
    <w:p w14:paraId="2D1874B1" w14:textId="77777777" w:rsidR="00F2247F" w:rsidRDefault="0003579E">
      <w:pPr>
        <w:pStyle w:val="Firstlineindent"/>
        <w:numPr>
          <w:ilvl w:val="0"/>
          <w:numId w:val="34"/>
        </w:numPr>
        <w:rPr>
          <w:rFonts w:ascii="Arial" w:hAnsi="Arial" w:cs="Arial"/>
          <w:sz w:val="24"/>
        </w:rPr>
      </w:pPr>
      <w:r>
        <w:rPr>
          <w:rFonts w:ascii="Arial" w:hAnsi="Arial" w:cs="Arial"/>
          <w:sz w:val="24"/>
        </w:rPr>
        <w:t>Контроль за исполнением настоящего распоряжения оставляю за собой.</w:t>
      </w:r>
    </w:p>
    <w:p w14:paraId="1E417874" w14:textId="77777777" w:rsidR="00F2247F" w:rsidRDefault="00F2247F">
      <w:pPr>
        <w:pStyle w:val="Firstlineindent"/>
        <w:rPr>
          <w:rFonts w:ascii="Arial" w:hAnsi="Arial" w:cs="Arial"/>
          <w:sz w:val="24"/>
        </w:rPr>
      </w:pPr>
    </w:p>
    <w:p w14:paraId="50B6BEED" w14:textId="77777777" w:rsidR="00F2247F" w:rsidRDefault="00F2247F">
      <w:pPr>
        <w:pStyle w:val="Firstlineindent"/>
        <w:rPr>
          <w:rFonts w:ascii="Arial" w:hAnsi="Arial" w:cs="Arial"/>
          <w:sz w:val="24"/>
        </w:rPr>
      </w:pPr>
    </w:p>
    <w:p w14:paraId="0DC75A33" w14:textId="77777777" w:rsidR="00F2247F" w:rsidRDefault="00F2247F">
      <w:pPr>
        <w:pStyle w:val="Firstlineindent"/>
        <w:rPr>
          <w:rFonts w:ascii="Arial" w:hAnsi="Arial" w:cs="Arial"/>
          <w:sz w:val="24"/>
        </w:rPr>
      </w:pPr>
    </w:p>
    <w:p w14:paraId="33DC10AC" w14:textId="77777777" w:rsidR="00F2247F" w:rsidRDefault="0003579E">
      <w:pPr>
        <w:rPr>
          <w:rFonts w:ascii="Arial" w:hAnsi="Arial" w:cs="Arial"/>
        </w:rPr>
      </w:pPr>
      <w:r>
        <w:rPr>
          <w:rFonts w:ascii="Arial" w:hAnsi="Arial" w:cs="Arial"/>
        </w:rPr>
        <w:t>Глава муниципального образования</w:t>
      </w:r>
    </w:p>
    <w:p w14:paraId="1C786E87" w14:textId="2A347803" w:rsidR="00F2247F" w:rsidRDefault="0003579E">
      <w:pPr>
        <w:rPr>
          <w:rFonts w:ascii="Arial" w:hAnsi="Arial" w:cs="Arial"/>
        </w:rPr>
      </w:pPr>
      <w:r>
        <w:rPr>
          <w:rFonts w:ascii="Arial" w:hAnsi="Arial" w:cs="Arial"/>
        </w:rPr>
        <w:t>«</w:t>
      </w:r>
      <w:r w:rsidR="003E2FB5">
        <w:rPr>
          <w:rFonts w:ascii="Arial" w:hAnsi="Arial" w:cs="Arial"/>
        </w:rPr>
        <w:t xml:space="preserve">Верхнекалиновский </w:t>
      </w:r>
      <w:r>
        <w:rPr>
          <w:rFonts w:ascii="Arial" w:hAnsi="Arial" w:cs="Arial"/>
        </w:rPr>
        <w:t>сельсовет»</w:t>
      </w:r>
    </w:p>
    <w:p w14:paraId="5334F4ED" w14:textId="77777777" w:rsidR="00F2247F" w:rsidRDefault="0003579E">
      <w:pPr>
        <w:rPr>
          <w:rFonts w:ascii="Arial" w:hAnsi="Arial" w:cs="Arial"/>
        </w:rPr>
      </w:pPr>
      <w:r>
        <w:rPr>
          <w:rFonts w:ascii="Arial" w:hAnsi="Arial" w:cs="Arial"/>
        </w:rPr>
        <w:t xml:space="preserve"> </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31A517AB" w14:textId="77777777" w:rsidR="00F2247F" w:rsidRDefault="00F2247F">
      <w:pPr>
        <w:pStyle w:val="ConsPlusNormal0"/>
        <w:contextualSpacing/>
        <w:jc w:val="both"/>
        <w:rPr>
          <w:sz w:val="24"/>
          <w:szCs w:val="24"/>
        </w:rPr>
      </w:pPr>
    </w:p>
    <w:p w14:paraId="2589C05B" w14:textId="77777777" w:rsidR="00F2247F" w:rsidRDefault="00F2247F">
      <w:pPr>
        <w:pStyle w:val="ConsPlusNormal0"/>
        <w:contextualSpacing/>
        <w:jc w:val="both"/>
        <w:rPr>
          <w:sz w:val="24"/>
          <w:szCs w:val="24"/>
        </w:rPr>
      </w:pPr>
    </w:p>
    <w:p w14:paraId="30A5369B" w14:textId="77777777" w:rsidR="00F2247F" w:rsidRDefault="00F2247F">
      <w:pPr>
        <w:pStyle w:val="ConsPlusNormal0"/>
        <w:contextualSpacing/>
        <w:jc w:val="both"/>
        <w:rPr>
          <w:sz w:val="24"/>
          <w:szCs w:val="24"/>
        </w:rPr>
      </w:pPr>
    </w:p>
    <w:p w14:paraId="4D2CA017" w14:textId="77777777" w:rsidR="00F2247F" w:rsidRDefault="00F2247F">
      <w:pPr>
        <w:pStyle w:val="ConsPlusNormal0"/>
        <w:contextualSpacing/>
        <w:jc w:val="both"/>
        <w:rPr>
          <w:sz w:val="24"/>
          <w:szCs w:val="24"/>
        </w:rPr>
      </w:pPr>
    </w:p>
    <w:p w14:paraId="44066CA5" w14:textId="77777777" w:rsidR="00F2247F" w:rsidRDefault="00F2247F">
      <w:pPr>
        <w:pStyle w:val="ConsPlusNormal0"/>
        <w:contextualSpacing/>
        <w:jc w:val="both"/>
        <w:rPr>
          <w:sz w:val="24"/>
          <w:szCs w:val="24"/>
        </w:rPr>
      </w:pPr>
    </w:p>
    <w:p w14:paraId="4582CB0F" w14:textId="77777777" w:rsidR="00F2247F" w:rsidRDefault="00F2247F">
      <w:pPr>
        <w:pStyle w:val="ConsPlusNormal0"/>
        <w:contextualSpacing/>
        <w:jc w:val="both"/>
        <w:rPr>
          <w:sz w:val="24"/>
          <w:szCs w:val="24"/>
        </w:rPr>
      </w:pPr>
    </w:p>
    <w:p w14:paraId="45B4E57A" w14:textId="77777777" w:rsidR="00F2247F" w:rsidRDefault="00F2247F">
      <w:pPr>
        <w:pStyle w:val="ConsPlusNormal0"/>
        <w:contextualSpacing/>
        <w:jc w:val="both"/>
        <w:rPr>
          <w:sz w:val="24"/>
          <w:szCs w:val="24"/>
        </w:rPr>
      </w:pPr>
    </w:p>
    <w:p w14:paraId="47D449CB" w14:textId="77777777" w:rsidR="00F2247F" w:rsidRDefault="00F2247F">
      <w:pPr>
        <w:pStyle w:val="ConsPlusNormal0"/>
        <w:contextualSpacing/>
        <w:jc w:val="both"/>
        <w:rPr>
          <w:sz w:val="24"/>
          <w:szCs w:val="24"/>
        </w:rPr>
      </w:pPr>
    </w:p>
    <w:p w14:paraId="361FCDBC" w14:textId="77777777" w:rsidR="00F2247F" w:rsidRDefault="00F2247F">
      <w:pPr>
        <w:pStyle w:val="ConsPlusNormal0"/>
        <w:contextualSpacing/>
        <w:jc w:val="both"/>
        <w:rPr>
          <w:sz w:val="24"/>
          <w:szCs w:val="24"/>
        </w:rPr>
      </w:pPr>
    </w:p>
    <w:p w14:paraId="7D2468BB" w14:textId="77777777" w:rsidR="00F2247F" w:rsidRDefault="00F2247F">
      <w:pPr>
        <w:pStyle w:val="ConsPlusNormal0"/>
        <w:contextualSpacing/>
        <w:jc w:val="both"/>
        <w:rPr>
          <w:sz w:val="24"/>
          <w:szCs w:val="24"/>
        </w:rPr>
      </w:pPr>
    </w:p>
    <w:p w14:paraId="78D2BA0D" w14:textId="77777777" w:rsidR="00F2247F" w:rsidRDefault="00F2247F">
      <w:pPr>
        <w:pStyle w:val="ConsPlusNormal0"/>
        <w:contextualSpacing/>
        <w:jc w:val="both"/>
        <w:rPr>
          <w:sz w:val="24"/>
          <w:szCs w:val="24"/>
        </w:rPr>
      </w:pPr>
    </w:p>
    <w:p w14:paraId="4738891F" w14:textId="77777777" w:rsidR="00F2247F" w:rsidRDefault="00F2247F">
      <w:pPr>
        <w:pStyle w:val="ConsPlusNormal0"/>
        <w:contextualSpacing/>
        <w:jc w:val="both"/>
        <w:rPr>
          <w:sz w:val="24"/>
          <w:szCs w:val="24"/>
        </w:rPr>
      </w:pPr>
    </w:p>
    <w:p w14:paraId="5EF1429A" w14:textId="77777777" w:rsidR="00F2247F" w:rsidRDefault="00F2247F">
      <w:pPr>
        <w:pStyle w:val="ConsPlusNormal0"/>
        <w:contextualSpacing/>
        <w:jc w:val="both"/>
        <w:rPr>
          <w:sz w:val="24"/>
          <w:szCs w:val="24"/>
        </w:rPr>
      </w:pPr>
    </w:p>
    <w:p w14:paraId="6894EDB4" w14:textId="77777777" w:rsidR="00F2247F" w:rsidRDefault="00F2247F">
      <w:pPr>
        <w:pStyle w:val="ConsPlusNormal0"/>
        <w:contextualSpacing/>
        <w:jc w:val="both"/>
        <w:rPr>
          <w:sz w:val="24"/>
          <w:szCs w:val="24"/>
        </w:rPr>
      </w:pPr>
    </w:p>
    <w:p w14:paraId="346FF17A" w14:textId="77777777" w:rsidR="00F2247F" w:rsidRDefault="00F2247F">
      <w:pPr>
        <w:pStyle w:val="ConsPlusNormal0"/>
        <w:contextualSpacing/>
        <w:jc w:val="both"/>
        <w:rPr>
          <w:sz w:val="24"/>
          <w:szCs w:val="24"/>
        </w:rPr>
      </w:pPr>
    </w:p>
    <w:p w14:paraId="458F9C0D" w14:textId="77777777" w:rsidR="00F2247F" w:rsidRDefault="00F2247F">
      <w:pPr>
        <w:pStyle w:val="ConsPlusNormal0"/>
        <w:contextualSpacing/>
        <w:jc w:val="both"/>
        <w:rPr>
          <w:sz w:val="24"/>
          <w:szCs w:val="24"/>
        </w:rPr>
      </w:pPr>
    </w:p>
    <w:p w14:paraId="31628A8C" w14:textId="77777777" w:rsidR="00F2247F" w:rsidRDefault="00F2247F">
      <w:pPr>
        <w:pStyle w:val="ConsPlusNormal0"/>
        <w:contextualSpacing/>
        <w:jc w:val="both"/>
        <w:rPr>
          <w:sz w:val="24"/>
          <w:szCs w:val="24"/>
        </w:rPr>
      </w:pPr>
    </w:p>
    <w:p w14:paraId="2C69DEF3" w14:textId="77777777" w:rsidR="00F2247F" w:rsidRDefault="00F2247F">
      <w:pPr>
        <w:pStyle w:val="ConsPlusNormal0"/>
        <w:contextualSpacing/>
        <w:jc w:val="both"/>
        <w:rPr>
          <w:sz w:val="24"/>
          <w:szCs w:val="24"/>
        </w:rPr>
      </w:pPr>
    </w:p>
    <w:p w14:paraId="749ACBB1" w14:textId="77777777" w:rsidR="00F2247F" w:rsidRDefault="00F2247F">
      <w:pPr>
        <w:pStyle w:val="ConsPlusNormal0"/>
        <w:ind w:firstLine="0"/>
        <w:contextualSpacing/>
        <w:jc w:val="both"/>
        <w:rPr>
          <w:sz w:val="24"/>
          <w:szCs w:val="24"/>
        </w:rPr>
      </w:pPr>
    </w:p>
    <w:p w14:paraId="71854713" w14:textId="77777777" w:rsidR="00F2247F" w:rsidRDefault="00F2247F">
      <w:pPr>
        <w:pStyle w:val="ConsPlusNormal0"/>
        <w:ind w:firstLine="0"/>
        <w:contextualSpacing/>
        <w:jc w:val="both"/>
        <w:rPr>
          <w:sz w:val="24"/>
          <w:szCs w:val="24"/>
        </w:rPr>
      </w:pPr>
    </w:p>
    <w:p w14:paraId="210494D2" w14:textId="77777777" w:rsidR="00F2247F" w:rsidRDefault="00F2247F">
      <w:pPr>
        <w:pStyle w:val="ConsPlusNormal0"/>
        <w:ind w:firstLine="0"/>
        <w:contextualSpacing/>
        <w:jc w:val="both"/>
        <w:rPr>
          <w:sz w:val="24"/>
          <w:szCs w:val="24"/>
        </w:rPr>
      </w:pPr>
    </w:p>
    <w:p w14:paraId="47CE0BF0" w14:textId="77777777" w:rsidR="00F2247F" w:rsidRDefault="00F2247F">
      <w:pPr>
        <w:pStyle w:val="ConsPlusNormal0"/>
        <w:ind w:firstLine="0"/>
        <w:contextualSpacing/>
        <w:jc w:val="both"/>
        <w:rPr>
          <w:sz w:val="24"/>
          <w:szCs w:val="24"/>
        </w:rPr>
      </w:pPr>
    </w:p>
    <w:p w14:paraId="46ACD340" w14:textId="77777777" w:rsidR="00F2247F" w:rsidRDefault="00F2247F">
      <w:pPr>
        <w:pStyle w:val="ConsPlusNormal0"/>
        <w:contextualSpacing/>
        <w:jc w:val="both"/>
        <w:rPr>
          <w:sz w:val="24"/>
          <w:szCs w:val="24"/>
        </w:rPr>
      </w:pPr>
    </w:p>
    <w:tbl>
      <w:tblPr>
        <w:tblW w:w="10080" w:type="dxa"/>
        <w:tblInd w:w="-108" w:type="dxa"/>
        <w:tblLayout w:type="fixed"/>
        <w:tblLook w:val="04A0" w:firstRow="1" w:lastRow="0" w:firstColumn="1" w:lastColumn="0" w:noHBand="0" w:noVBand="1"/>
      </w:tblPr>
      <w:tblGrid>
        <w:gridCol w:w="6912"/>
        <w:gridCol w:w="3168"/>
      </w:tblGrid>
      <w:tr w:rsidR="00F2247F" w14:paraId="24812248" w14:textId="77777777">
        <w:tc>
          <w:tcPr>
            <w:tcW w:w="6912" w:type="dxa"/>
          </w:tcPr>
          <w:p w14:paraId="6F3108A7" w14:textId="77777777" w:rsidR="00F2247F" w:rsidRDefault="00F2247F">
            <w:pPr>
              <w:pStyle w:val="ConsPlusNormal0"/>
              <w:contextualSpacing/>
              <w:jc w:val="both"/>
              <w:rPr>
                <w:sz w:val="24"/>
                <w:szCs w:val="24"/>
              </w:rPr>
            </w:pPr>
          </w:p>
        </w:tc>
        <w:tc>
          <w:tcPr>
            <w:tcW w:w="3168" w:type="dxa"/>
          </w:tcPr>
          <w:p w14:paraId="4725D6AB" w14:textId="77777777" w:rsidR="00F2247F" w:rsidRDefault="0003579E">
            <w:pPr>
              <w:pStyle w:val="ConsPlusNormal0"/>
              <w:ind w:firstLine="0"/>
              <w:contextualSpacing/>
              <w:outlineLvl w:val="1"/>
              <w:rPr>
                <w:sz w:val="24"/>
                <w:szCs w:val="24"/>
              </w:rPr>
            </w:pPr>
            <w:r>
              <w:rPr>
                <w:sz w:val="24"/>
                <w:szCs w:val="24"/>
              </w:rPr>
              <w:t>Приложение N 3</w:t>
            </w:r>
          </w:p>
          <w:p w14:paraId="11A93C75" w14:textId="77777777" w:rsidR="00F2247F" w:rsidRDefault="0003579E">
            <w:pPr>
              <w:pStyle w:val="ConsPlusNormal0"/>
              <w:ind w:firstLine="0"/>
              <w:contextualSpacing/>
              <w:rPr>
                <w:sz w:val="24"/>
                <w:szCs w:val="24"/>
              </w:rPr>
            </w:pPr>
            <w:r>
              <w:rPr>
                <w:sz w:val="24"/>
                <w:szCs w:val="24"/>
              </w:rPr>
              <w:t xml:space="preserve">к Инструкции по делопроизводству </w:t>
            </w:r>
          </w:p>
        </w:tc>
      </w:tr>
    </w:tbl>
    <w:p w14:paraId="090CEC77" w14:textId="77777777" w:rsidR="00F2247F" w:rsidRDefault="00F2247F">
      <w:pPr>
        <w:pStyle w:val="ConsPlusNormal0"/>
        <w:contextualSpacing/>
        <w:jc w:val="both"/>
        <w:rPr>
          <w:sz w:val="24"/>
          <w:szCs w:val="24"/>
        </w:rPr>
      </w:pPr>
    </w:p>
    <w:p w14:paraId="4FD84F92" w14:textId="77777777" w:rsidR="00F2247F" w:rsidRDefault="0003579E">
      <w:pPr>
        <w:pStyle w:val="Heading"/>
        <w:spacing w:before="0" w:after="0"/>
        <w:rPr>
          <w:rFonts w:ascii="Arial" w:hAnsi="Arial" w:cs="Arial"/>
          <w:sz w:val="24"/>
          <w:szCs w:val="24"/>
        </w:rPr>
      </w:pPr>
      <w:r>
        <w:rPr>
          <w:rFonts w:ascii="Arial" w:hAnsi="Arial" w:cs="Arial"/>
          <w:sz w:val="24"/>
          <w:szCs w:val="24"/>
        </w:rPr>
        <w:t>МУНИЦИПАЛЬНОЕ ОБРАЗОВАНИЕ</w:t>
      </w:r>
    </w:p>
    <w:p w14:paraId="387172AD" w14:textId="29E99C12" w:rsidR="00F2247F" w:rsidRDefault="0003579E">
      <w:pPr>
        <w:jc w:val="center"/>
        <w:rPr>
          <w:rFonts w:ascii="Arial" w:hAnsi="Arial" w:cs="Arial"/>
          <w:b/>
          <w:bCs/>
        </w:rPr>
      </w:pPr>
      <w:r>
        <w:rPr>
          <w:rFonts w:ascii="Arial" w:hAnsi="Arial" w:cs="Arial"/>
          <w:b/>
          <w:bCs/>
        </w:rPr>
        <w:t xml:space="preserve">«СЕЛЬСКОЕ ПОСЕЛЕНИЕ </w:t>
      </w:r>
      <w:r w:rsidR="004D2817">
        <w:rPr>
          <w:rFonts w:ascii="Arial" w:hAnsi="Arial" w:cs="Arial"/>
          <w:b/>
          <w:bCs/>
        </w:rPr>
        <w:t>ВЕРХНЕКАЛИНОВСКИЙ СЕЛЬСОВЕТ</w:t>
      </w:r>
      <w:r>
        <w:rPr>
          <w:rFonts w:ascii="Arial" w:hAnsi="Arial" w:cs="Arial"/>
          <w:b/>
          <w:bCs/>
        </w:rPr>
        <w:t>КАМЫЗЯКСКОГО МУНИЦИПАЛЬНОГО РАЙОНА АСТРАХАНСКОЙ ОБЛАСТИ»</w:t>
      </w:r>
    </w:p>
    <w:p w14:paraId="73491A21" w14:textId="77777777" w:rsidR="00F2247F" w:rsidRDefault="00F2247F">
      <w:pPr>
        <w:rPr>
          <w:rFonts w:ascii="Arial" w:hAnsi="Arial" w:cs="Arial"/>
          <w:b/>
          <w:bCs/>
        </w:rPr>
      </w:pPr>
    </w:p>
    <w:p w14:paraId="567C6889" w14:textId="77777777" w:rsidR="00F2247F" w:rsidRDefault="0003579E">
      <w:pPr>
        <w:pStyle w:val="2"/>
        <w:numPr>
          <w:ilvl w:val="1"/>
          <w:numId w:val="6"/>
        </w:numPr>
        <w:rPr>
          <w:rFonts w:ascii="Arial" w:hAnsi="Arial" w:cs="Arial"/>
          <w:sz w:val="24"/>
        </w:rPr>
      </w:pPr>
      <w:r>
        <w:rPr>
          <w:rFonts w:ascii="Arial" w:hAnsi="Arial" w:cs="Arial"/>
          <w:sz w:val="24"/>
        </w:rPr>
        <w:t>ПОСТАНОВЛЕНИЕ</w:t>
      </w:r>
    </w:p>
    <w:p w14:paraId="7DC3360B" w14:textId="77777777" w:rsidR="00F2247F" w:rsidRDefault="00F2247F">
      <w:pPr>
        <w:rPr>
          <w:rFonts w:ascii="Arial" w:hAnsi="Arial" w:cs="Arial"/>
        </w:rPr>
      </w:pPr>
    </w:p>
    <w:p w14:paraId="44FD41E0" w14:textId="77777777" w:rsidR="00F2247F" w:rsidRDefault="0003579E">
      <w:pPr>
        <w:ind w:right="-5"/>
        <w:rPr>
          <w:rFonts w:ascii="Arial" w:hAnsi="Arial" w:cs="Arial"/>
        </w:rPr>
      </w:pPr>
      <w:r>
        <w:rPr>
          <w:rFonts w:ascii="Arial" w:hAnsi="Arial" w:cs="Arial"/>
        </w:rPr>
        <w:t xml:space="preserve">00.00.0000                                                                                       </w:t>
      </w:r>
      <w:r>
        <w:rPr>
          <w:rFonts w:ascii="Arial" w:hAnsi="Arial" w:cs="Arial"/>
        </w:rPr>
        <w:tab/>
        <w:t xml:space="preserve">    </w:t>
      </w:r>
      <w:r>
        <w:rPr>
          <w:rFonts w:ascii="Arial" w:hAnsi="Arial" w:cs="Arial"/>
        </w:rPr>
        <w:tab/>
      </w:r>
      <w:r>
        <w:rPr>
          <w:rFonts w:ascii="Arial" w:hAnsi="Arial" w:cs="Arial"/>
        </w:rPr>
        <w:tab/>
        <w:t xml:space="preserve">               № 00</w:t>
      </w:r>
    </w:p>
    <w:p w14:paraId="42D50E35" w14:textId="77777777" w:rsidR="00F2247F" w:rsidRDefault="00F2247F">
      <w:pPr>
        <w:ind w:right="-5"/>
        <w:rPr>
          <w:rFonts w:ascii="Arial" w:hAnsi="Arial" w:cs="Arial"/>
        </w:rPr>
      </w:pPr>
    </w:p>
    <w:p w14:paraId="4032B250" w14:textId="6889C8E7" w:rsidR="00F2247F" w:rsidRDefault="00212BE7">
      <w:pPr>
        <w:ind w:right="-5"/>
        <w:jc w:val="center"/>
        <w:rPr>
          <w:rFonts w:ascii="Arial" w:hAnsi="Arial" w:cs="Arial"/>
        </w:rPr>
      </w:pPr>
      <w:proofErr w:type="spellStart"/>
      <w:r>
        <w:rPr>
          <w:rFonts w:ascii="Arial" w:hAnsi="Arial" w:cs="Arial"/>
        </w:rPr>
        <w:t>п.Верхнекалиновский</w:t>
      </w:r>
      <w:proofErr w:type="spellEnd"/>
    </w:p>
    <w:p w14:paraId="73EF6CE5" w14:textId="77777777" w:rsidR="00F2247F" w:rsidRDefault="0003579E">
      <w:pPr>
        <w:rPr>
          <w:rFonts w:ascii="Arial" w:hAnsi="Arial" w:cs="Arial"/>
          <w:bCs/>
        </w:rPr>
      </w:pPr>
      <w:r>
        <w:rPr>
          <w:rFonts w:ascii="Arial" w:hAnsi="Arial" w:cs="Arial"/>
          <w:bCs/>
        </w:rPr>
        <w:t>Об утверждении</w:t>
      </w:r>
    </w:p>
    <w:p w14:paraId="4331891F" w14:textId="77777777" w:rsidR="00F2247F" w:rsidRDefault="0003579E">
      <w:pPr>
        <w:jc w:val="both"/>
        <w:rPr>
          <w:rFonts w:ascii="Arial" w:hAnsi="Arial" w:cs="Arial"/>
          <w:bCs/>
        </w:rPr>
      </w:pPr>
      <w:r>
        <w:rPr>
          <w:rFonts w:ascii="Arial" w:hAnsi="Arial" w:cs="Arial"/>
          <w:bCs/>
        </w:rPr>
        <w:t>регламента</w:t>
      </w:r>
    </w:p>
    <w:p w14:paraId="5E6654E2" w14:textId="77777777" w:rsidR="00F2247F" w:rsidRDefault="00F2247F">
      <w:pPr>
        <w:pStyle w:val="Firstlineindent"/>
        <w:ind w:firstLine="0"/>
        <w:rPr>
          <w:rFonts w:ascii="Arial" w:hAnsi="Arial" w:cs="Arial"/>
          <w:bCs/>
          <w:sz w:val="24"/>
        </w:rPr>
      </w:pPr>
    </w:p>
    <w:p w14:paraId="16D34E27" w14:textId="77777777" w:rsidR="00F2247F" w:rsidRDefault="00F2247F">
      <w:pPr>
        <w:pStyle w:val="Firstlineindent"/>
        <w:rPr>
          <w:rFonts w:ascii="Arial" w:hAnsi="Arial" w:cs="Arial"/>
          <w:b/>
          <w:sz w:val="24"/>
        </w:rPr>
      </w:pPr>
    </w:p>
    <w:p w14:paraId="4369DECC" w14:textId="77777777" w:rsidR="00F2247F" w:rsidRDefault="0003579E">
      <w:pPr>
        <w:tabs>
          <w:tab w:val="left" w:pos="1890"/>
        </w:tabs>
        <w:jc w:val="both"/>
        <w:rPr>
          <w:rFonts w:ascii="Arial" w:hAnsi="Arial" w:cs="Arial"/>
        </w:rPr>
      </w:pPr>
      <w:r>
        <w:rPr>
          <w:rFonts w:ascii="Arial" w:hAnsi="Arial" w:cs="Arial"/>
        </w:rPr>
        <w:t xml:space="preserve">             В соответствии с Федеральным законом</w:t>
      </w:r>
    </w:p>
    <w:p w14:paraId="4F950D87" w14:textId="77777777" w:rsidR="00F2247F" w:rsidRDefault="00F2247F">
      <w:pPr>
        <w:tabs>
          <w:tab w:val="left" w:pos="1890"/>
        </w:tabs>
        <w:jc w:val="both"/>
        <w:rPr>
          <w:rFonts w:ascii="Arial" w:hAnsi="Arial" w:cs="Arial"/>
        </w:rPr>
      </w:pPr>
    </w:p>
    <w:p w14:paraId="2434D095" w14:textId="77777777" w:rsidR="00F2247F" w:rsidRDefault="0003579E">
      <w:pPr>
        <w:tabs>
          <w:tab w:val="left" w:pos="1890"/>
        </w:tabs>
        <w:rPr>
          <w:rFonts w:ascii="Arial" w:hAnsi="Arial" w:cs="Arial"/>
          <w:b/>
        </w:rPr>
      </w:pPr>
      <w:r>
        <w:rPr>
          <w:rFonts w:ascii="Arial" w:hAnsi="Arial" w:cs="Arial"/>
          <w:b/>
        </w:rPr>
        <w:t>ПОСТАНОВЛЯЮ:</w:t>
      </w:r>
    </w:p>
    <w:p w14:paraId="1932A41F" w14:textId="77777777" w:rsidR="00F2247F" w:rsidRDefault="00F2247F">
      <w:pPr>
        <w:tabs>
          <w:tab w:val="left" w:pos="1890"/>
        </w:tabs>
        <w:rPr>
          <w:rFonts w:ascii="Arial" w:hAnsi="Arial" w:cs="Arial"/>
          <w:b/>
        </w:rPr>
      </w:pPr>
    </w:p>
    <w:p w14:paraId="46CEF162" w14:textId="77777777" w:rsidR="00F2247F" w:rsidRDefault="0003579E">
      <w:pPr>
        <w:pStyle w:val="aff2"/>
        <w:numPr>
          <w:ilvl w:val="0"/>
          <w:numId w:val="12"/>
        </w:numPr>
        <w:jc w:val="both"/>
        <w:rPr>
          <w:rFonts w:ascii="Arial" w:hAnsi="Arial" w:cs="Arial"/>
          <w:sz w:val="24"/>
          <w:lang w:val="ru-RU"/>
        </w:rPr>
      </w:pPr>
      <w:r>
        <w:rPr>
          <w:rFonts w:ascii="Arial" w:hAnsi="Arial" w:cs="Arial"/>
          <w:sz w:val="24"/>
          <w:lang w:val="ru-RU"/>
        </w:rPr>
        <w:t xml:space="preserve">Утвердить регламент предоставления муниципальной </w:t>
      </w:r>
      <w:proofErr w:type="gramStart"/>
      <w:r>
        <w:rPr>
          <w:rFonts w:ascii="Arial" w:hAnsi="Arial" w:cs="Arial"/>
          <w:sz w:val="24"/>
          <w:lang w:val="ru-RU"/>
        </w:rPr>
        <w:t>услуги….</w:t>
      </w:r>
      <w:proofErr w:type="gramEnd"/>
      <w:r>
        <w:rPr>
          <w:rFonts w:ascii="Arial" w:hAnsi="Arial" w:cs="Arial"/>
          <w:sz w:val="24"/>
          <w:lang w:val="ru-RU"/>
        </w:rPr>
        <w:t xml:space="preserve">. </w:t>
      </w:r>
    </w:p>
    <w:p w14:paraId="0C0F1851" w14:textId="77777777" w:rsidR="00F2247F" w:rsidRDefault="0003579E">
      <w:pPr>
        <w:pStyle w:val="Firstlineindent"/>
        <w:numPr>
          <w:ilvl w:val="0"/>
          <w:numId w:val="12"/>
        </w:numPr>
        <w:rPr>
          <w:rFonts w:ascii="Arial" w:hAnsi="Arial" w:cs="Arial"/>
          <w:sz w:val="24"/>
        </w:rPr>
      </w:pPr>
      <w:r>
        <w:rPr>
          <w:rFonts w:ascii="Arial" w:hAnsi="Arial" w:cs="Arial"/>
          <w:sz w:val="24"/>
        </w:rPr>
        <w:t>…</w:t>
      </w:r>
    </w:p>
    <w:p w14:paraId="3A249B7D" w14:textId="77777777" w:rsidR="00F2247F" w:rsidRDefault="0003579E">
      <w:pPr>
        <w:pStyle w:val="Firstlineindent"/>
        <w:numPr>
          <w:ilvl w:val="0"/>
          <w:numId w:val="12"/>
        </w:numPr>
        <w:rPr>
          <w:rFonts w:ascii="Arial" w:hAnsi="Arial" w:cs="Arial"/>
          <w:sz w:val="24"/>
        </w:rPr>
      </w:pPr>
      <w:r>
        <w:rPr>
          <w:rFonts w:ascii="Arial" w:hAnsi="Arial" w:cs="Arial"/>
          <w:sz w:val="24"/>
        </w:rPr>
        <w:t>…</w:t>
      </w:r>
    </w:p>
    <w:p w14:paraId="296DEFDD" w14:textId="77777777" w:rsidR="00F2247F" w:rsidRDefault="0003579E">
      <w:pPr>
        <w:pStyle w:val="Firstlineindent"/>
        <w:numPr>
          <w:ilvl w:val="0"/>
          <w:numId w:val="12"/>
        </w:numPr>
        <w:rPr>
          <w:rFonts w:ascii="Arial" w:hAnsi="Arial" w:cs="Arial"/>
          <w:sz w:val="24"/>
        </w:rPr>
      </w:pPr>
      <w:r>
        <w:rPr>
          <w:rFonts w:ascii="Arial" w:hAnsi="Arial" w:cs="Arial"/>
          <w:sz w:val="24"/>
        </w:rPr>
        <w:t>Контроль за исполнением настоящего постановления оставляю за собой.</w:t>
      </w:r>
    </w:p>
    <w:p w14:paraId="7997C8E0" w14:textId="77777777" w:rsidR="00F2247F" w:rsidRDefault="00F2247F">
      <w:pPr>
        <w:pStyle w:val="Firstlineindent"/>
        <w:rPr>
          <w:rFonts w:ascii="Arial" w:hAnsi="Arial" w:cs="Arial"/>
          <w:sz w:val="24"/>
        </w:rPr>
      </w:pPr>
    </w:p>
    <w:p w14:paraId="4F02202D" w14:textId="77777777" w:rsidR="00F2247F" w:rsidRDefault="00F2247F">
      <w:pPr>
        <w:pStyle w:val="Firstlineindent"/>
        <w:rPr>
          <w:rFonts w:ascii="Arial" w:hAnsi="Arial" w:cs="Arial"/>
          <w:sz w:val="24"/>
        </w:rPr>
      </w:pPr>
    </w:p>
    <w:p w14:paraId="1F994048" w14:textId="77777777" w:rsidR="00F2247F" w:rsidRDefault="00F2247F">
      <w:pPr>
        <w:pStyle w:val="Firstlineindent"/>
        <w:rPr>
          <w:rFonts w:ascii="Arial" w:hAnsi="Arial" w:cs="Arial"/>
          <w:sz w:val="24"/>
        </w:rPr>
      </w:pPr>
    </w:p>
    <w:p w14:paraId="5543CD24" w14:textId="77777777" w:rsidR="00F2247F" w:rsidRDefault="0003579E">
      <w:pPr>
        <w:rPr>
          <w:rFonts w:ascii="Arial" w:hAnsi="Arial" w:cs="Arial"/>
        </w:rPr>
      </w:pPr>
      <w:r>
        <w:rPr>
          <w:rFonts w:ascii="Arial" w:hAnsi="Arial" w:cs="Arial"/>
        </w:rPr>
        <w:t>Глава муниципального образования</w:t>
      </w:r>
    </w:p>
    <w:p w14:paraId="2521C6C1" w14:textId="595A01B3" w:rsidR="00F2247F" w:rsidRDefault="0003579E">
      <w:pPr>
        <w:rPr>
          <w:rFonts w:ascii="Arial" w:hAnsi="Arial" w:cs="Arial"/>
        </w:rPr>
      </w:pPr>
      <w:r>
        <w:rPr>
          <w:rFonts w:ascii="Arial" w:hAnsi="Arial" w:cs="Arial"/>
        </w:rPr>
        <w:t>«</w:t>
      </w:r>
      <w:r w:rsidR="00212BE7">
        <w:rPr>
          <w:rFonts w:ascii="Arial" w:hAnsi="Arial" w:cs="Arial"/>
        </w:rPr>
        <w:t xml:space="preserve">Верхнекалиновский </w:t>
      </w:r>
      <w:r>
        <w:rPr>
          <w:rFonts w:ascii="Arial" w:hAnsi="Arial" w:cs="Arial"/>
        </w:rPr>
        <w:t>сельсовет»</w:t>
      </w:r>
    </w:p>
    <w:p w14:paraId="1BD2AA70" w14:textId="77777777" w:rsidR="00F2247F" w:rsidRDefault="0003579E">
      <w:pPr>
        <w:rPr>
          <w:rFonts w:ascii="Arial" w:hAnsi="Arial" w:cs="Arial"/>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p>
    <w:p w14:paraId="7BE159BC" w14:textId="77777777" w:rsidR="00F2247F" w:rsidRDefault="00F2247F">
      <w:pPr>
        <w:pStyle w:val="ConsPlusNormal0"/>
        <w:contextualSpacing/>
        <w:jc w:val="both"/>
        <w:rPr>
          <w:sz w:val="24"/>
          <w:szCs w:val="24"/>
        </w:rPr>
      </w:pPr>
    </w:p>
    <w:p w14:paraId="0F3C7357" w14:textId="77777777" w:rsidR="00F2247F" w:rsidRDefault="00F2247F">
      <w:pPr>
        <w:pStyle w:val="ConsPlusNormal0"/>
        <w:contextualSpacing/>
        <w:jc w:val="both"/>
        <w:rPr>
          <w:sz w:val="24"/>
          <w:szCs w:val="24"/>
        </w:rPr>
      </w:pPr>
    </w:p>
    <w:p w14:paraId="1D2195C4" w14:textId="77777777" w:rsidR="00F2247F" w:rsidRDefault="00F2247F">
      <w:pPr>
        <w:pStyle w:val="ConsPlusNormal0"/>
        <w:contextualSpacing/>
        <w:jc w:val="both"/>
        <w:rPr>
          <w:sz w:val="24"/>
          <w:szCs w:val="24"/>
        </w:rPr>
      </w:pPr>
    </w:p>
    <w:p w14:paraId="2C7B4CC8" w14:textId="77777777" w:rsidR="00F2247F" w:rsidRDefault="00F2247F">
      <w:pPr>
        <w:pStyle w:val="ConsPlusNormal0"/>
        <w:contextualSpacing/>
        <w:jc w:val="both"/>
        <w:rPr>
          <w:sz w:val="24"/>
          <w:szCs w:val="24"/>
        </w:rPr>
      </w:pPr>
    </w:p>
    <w:p w14:paraId="113D6090" w14:textId="77777777" w:rsidR="00F2247F" w:rsidRDefault="00F2247F">
      <w:pPr>
        <w:pStyle w:val="ConsPlusNormal0"/>
        <w:contextualSpacing/>
        <w:jc w:val="both"/>
        <w:rPr>
          <w:sz w:val="24"/>
          <w:szCs w:val="24"/>
        </w:rPr>
      </w:pPr>
    </w:p>
    <w:p w14:paraId="7AAE27DC" w14:textId="77777777" w:rsidR="00F2247F" w:rsidRDefault="00F2247F">
      <w:pPr>
        <w:pStyle w:val="ConsPlusNormal0"/>
        <w:contextualSpacing/>
        <w:jc w:val="both"/>
        <w:rPr>
          <w:sz w:val="24"/>
          <w:szCs w:val="24"/>
        </w:rPr>
      </w:pPr>
    </w:p>
    <w:p w14:paraId="063C21EE" w14:textId="77777777" w:rsidR="00F2247F" w:rsidRDefault="00F2247F">
      <w:pPr>
        <w:pStyle w:val="ConsPlusNormal0"/>
        <w:contextualSpacing/>
        <w:jc w:val="both"/>
        <w:rPr>
          <w:sz w:val="24"/>
          <w:szCs w:val="24"/>
        </w:rPr>
      </w:pPr>
    </w:p>
    <w:p w14:paraId="4BEE5671" w14:textId="77777777" w:rsidR="00F2247F" w:rsidRDefault="00F2247F">
      <w:pPr>
        <w:pStyle w:val="ConsPlusNormal0"/>
        <w:contextualSpacing/>
        <w:jc w:val="both"/>
        <w:rPr>
          <w:sz w:val="24"/>
          <w:szCs w:val="24"/>
        </w:rPr>
      </w:pPr>
    </w:p>
    <w:p w14:paraId="1177029F" w14:textId="77777777" w:rsidR="00F2247F" w:rsidRDefault="00F2247F">
      <w:pPr>
        <w:pStyle w:val="ConsPlusNormal0"/>
        <w:contextualSpacing/>
        <w:jc w:val="both"/>
        <w:rPr>
          <w:sz w:val="24"/>
          <w:szCs w:val="24"/>
        </w:rPr>
      </w:pPr>
    </w:p>
    <w:p w14:paraId="1DAC51E0" w14:textId="77777777" w:rsidR="00F2247F" w:rsidRDefault="00F2247F">
      <w:pPr>
        <w:pStyle w:val="ConsPlusNormal0"/>
        <w:contextualSpacing/>
        <w:jc w:val="both"/>
        <w:rPr>
          <w:sz w:val="24"/>
          <w:szCs w:val="24"/>
        </w:rPr>
      </w:pPr>
    </w:p>
    <w:p w14:paraId="76CDB61E" w14:textId="77777777" w:rsidR="00F2247F" w:rsidRDefault="00F2247F">
      <w:pPr>
        <w:pStyle w:val="ConsPlusNormal0"/>
        <w:contextualSpacing/>
        <w:jc w:val="both"/>
        <w:rPr>
          <w:sz w:val="24"/>
          <w:szCs w:val="24"/>
        </w:rPr>
      </w:pPr>
    </w:p>
    <w:p w14:paraId="4CD0A27F" w14:textId="77777777" w:rsidR="00F2247F" w:rsidRDefault="00F2247F">
      <w:pPr>
        <w:pStyle w:val="ConsPlusNormal0"/>
        <w:contextualSpacing/>
        <w:jc w:val="both"/>
        <w:rPr>
          <w:sz w:val="24"/>
          <w:szCs w:val="24"/>
        </w:rPr>
      </w:pPr>
    </w:p>
    <w:p w14:paraId="7AF6B6E1" w14:textId="77777777" w:rsidR="00F2247F" w:rsidRDefault="00F2247F">
      <w:pPr>
        <w:pStyle w:val="ConsPlusNormal0"/>
        <w:contextualSpacing/>
        <w:jc w:val="both"/>
        <w:rPr>
          <w:sz w:val="24"/>
          <w:szCs w:val="24"/>
        </w:rPr>
      </w:pPr>
    </w:p>
    <w:p w14:paraId="634727E5" w14:textId="77777777" w:rsidR="00F2247F" w:rsidRDefault="00F2247F" w:rsidP="00212BE7">
      <w:pPr>
        <w:pStyle w:val="ConsPlusNormal0"/>
        <w:ind w:firstLine="0"/>
        <w:contextualSpacing/>
        <w:jc w:val="both"/>
        <w:rPr>
          <w:sz w:val="24"/>
          <w:szCs w:val="24"/>
        </w:rPr>
      </w:pPr>
    </w:p>
    <w:p w14:paraId="3BD25608" w14:textId="77777777" w:rsidR="00F2247F" w:rsidRDefault="00F2247F">
      <w:pPr>
        <w:pStyle w:val="ConsPlusNormal0"/>
        <w:contextualSpacing/>
        <w:jc w:val="both"/>
        <w:rPr>
          <w:sz w:val="24"/>
          <w:szCs w:val="24"/>
        </w:rPr>
      </w:pPr>
    </w:p>
    <w:p w14:paraId="0F3B4295" w14:textId="77777777" w:rsidR="00F2247F" w:rsidRDefault="00F2247F">
      <w:pPr>
        <w:pStyle w:val="ConsPlusNormal0"/>
        <w:contextualSpacing/>
        <w:jc w:val="both"/>
        <w:rPr>
          <w:sz w:val="24"/>
          <w:szCs w:val="24"/>
        </w:rPr>
      </w:pPr>
    </w:p>
    <w:tbl>
      <w:tblPr>
        <w:tblW w:w="9354" w:type="dxa"/>
        <w:tblInd w:w="-108" w:type="dxa"/>
        <w:tblLayout w:type="fixed"/>
        <w:tblLook w:val="04A0" w:firstRow="1" w:lastRow="0" w:firstColumn="1" w:lastColumn="0" w:noHBand="0" w:noVBand="1"/>
      </w:tblPr>
      <w:tblGrid>
        <w:gridCol w:w="6267"/>
        <w:gridCol w:w="3087"/>
      </w:tblGrid>
      <w:tr w:rsidR="00F2247F" w14:paraId="37B37A69" w14:textId="77777777">
        <w:tc>
          <w:tcPr>
            <w:tcW w:w="6267" w:type="dxa"/>
          </w:tcPr>
          <w:p w14:paraId="6F760127" w14:textId="77777777" w:rsidR="00F2247F" w:rsidRDefault="00F2247F">
            <w:pPr>
              <w:pStyle w:val="ConsPlusNormal0"/>
              <w:contextualSpacing/>
              <w:jc w:val="both"/>
              <w:rPr>
                <w:sz w:val="24"/>
                <w:szCs w:val="24"/>
              </w:rPr>
            </w:pPr>
          </w:p>
        </w:tc>
        <w:tc>
          <w:tcPr>
            <w:tcW w:w="3087" w:type="dxa"/>
          </w:tcPr>
          <w:p w14:paraId="1D1729C2" w14:textId="77777777" w:rsidR="00F2247F" w:rsidRDefault="0003579E">
            <w:pPr>
              <w:pStyle w:val="ConsPlusNormal0"/>
              <w:ind w:firstLine="0"/>
              <w:contextualSpacing/>
              <w:outlineLvl w:val="1"/>
              <w:rPr>
                <w:sz w:val="24"/>
                <w:szCs w:val="24"/>
              </w:rPr>
            </w:pPr>
            <w:r>
              <w:rPr>
                <w:sz w:val="24"/>
                <w:szCs w:val="24"/>
              </w:rPr>
              <w:t>Приложение N 4</w:t>
            </w:r>
          </w:p>
          <w:p w14:paraId="1CA9C33B" w14:textId="77777777" w:rsidR="00F2247F" w:rsidRDefault="0003579E">
            <w:pPr>
              <w:pStyle w:val="ConsPlusNormal0"/>
              <w:ind w:firstLine="0"/>
              <w:contextualSpacing/>
              <w:rPr>
                <w:sz w:val="24"/>
                <w:szCs w:val="24"/>
              </w:rPr>
            </w:pPr>
            <w:r>
              <w:rPr>
                <w:sz w:val="24"/>
                <w:szCs w:val="24"/>
              </w:rPr>
              <w:t xml:space="preserve">к Инструкции по делопроизводству </w:t>
            </w:r>
          </w:p>
        </w:tc>
      </w:tr>
    </w:tbl>
    <w:p w14:paraId="7B6BEF06" w14:textId="77777777" w:rsidR="00F2247F" w:rsidRDefault="00F2247F">
      <w:pPr>
        <w:pStyle w:val="ConsPlusNormal0"/>
        <w:contextualSpacing/>
        <w:jc w:val="both"/>
        <w:rPr>
          <w:sz w:val="24"/>
          <w:szCs w:val="24"/>
        </w:rPr>
      </w:pPr>
    </w:p>
    <w:p w14:paraId="76BDB40F" w14:textId="77777777" w:rsidR="00F2247F" w:rsidRDefault="0003579E">
      <w:pPr>
        <w:pStyle w:val="Heading"/>
        <w:spacing w:before="0" w:after="0"/>
        <w:rPr>
          <w:rFonts w:ascii="Arial" w:hAnsi="Arial" w:cs="Arial"/>
          <w:sz w:val="24"/>
          <w:szCs w:val="24"/>
        </w:rPr>
      </w:pPr>
      <w:r>
        <w:rPr>
          <w:rFonts w:ascii="Arial" w:hAnsi="Arial" w:cs="Arial"/>
          <w:sz w:val="24"/>
          <w:szCs w:val="24"/>
        </w:rPr>
        <w:t>МУНИЦИПАЛЬНОЕ ОБРАЗОВАНИЕ</w:t>
      </w:r>
    </w:p>
    <w:p w14:paraId="66B19F74" w14:textId="69C6A6B3" w:rsidR="00F2247F" w:rsidRDefault="0003579E">
      <w:pPr>
        <w:jc w:val="center"/>
        <w:rPr>
          <w:rFonts w:ascii="Arial" w:hAnsi="Arial" w:cs="Arial"/>
          <w:b/>
          <w:bCs/>
        </w:rPr>
      </w:pPr>
      <w:r>
        <w:rPr>
          <w:rFonts w:ascii="Arial" w:hAnsi="Arial" w:cs="Arial"/>
          <w:b/>
          <w:bCs/>
        </w:rPr>
        <w:t xml:space="preserve">«СЕЛЬСКОЕ ПОСЕЛЕНИЕ </w:t>
      </w:r>
      <w:r w:rsidR="004D2817">
        <w:rPr>
          <w:rFonts w:ascii="Arial" w:hAnsi="Arial" w:cs="Arial"/>
          <w:b/>
          <w:bCs/>
        </w:rPr>
        <w:t>ВЕРХНЕКАЛИНОВСКИЙ СЕЛЬСОВЕТ</w:t>
      </w:r>
      <w:r w:rsidR="00212BE7">
        <w:rPr>
          <w:rFonts w:ascii="Arial" w:hAnsi="Arial" w:cs="Arial"/>
          <w:b/>
          <w:bCs/>
        </w:rPr>
        <w:t xml:space="preserve"> </w:t>
      </w:r>
      <w:r>
        <w:rPr>
          <w:rFonts w:ascii="Arial" w:hAnsi="Arial" w:cs="Arial"/>
          <w:b/>
          <w:bCs/>
        </w:rPr>
        <w:t>КАМЫЗЯКСКОГО МУНИЦИПАЛЬНОГО РАЙОНА АСТРАХАНСКОЙ ОБЛАСТИ»</w:t>
      </w:r>
    </w:p>
    <w:p w14:paraId="473F16A8" w14:textId="77777777" w:rsidR="00F2247F" w:rsidRDefault="00F2247F">
      <w:pPr>
        <w:rPr>
          <w:rFonts w:ascii="Arial" w:hAnsi="Arial" w:cs="Arial"/>
          <w:b/>
          <w:bCs/>
        </w:rPr>
      </w:pPr>
    </w:p>
    <w:p w14:paraId="5A550BFD" w14:textId="77777777" w:rsidR="00F2247F" w:rsidRDefault="0003579E">
      <w:pPr>
        <w:pStyle w:val="2"/>
        <w:numPr>
          <w:ilvl w:val="1"/>
          <w:numId w:val="6"/>
        </w:numPr>
        <w:rPr>
          <w:rFonts w:ascii="Arial" w:hAnsi="Arial" w:cs="Arial"/>
          <w:sz w:val="24"/>
        </w:rPr>
      </w:pPr>
      <w:r>
        <w:rPr>
          <w:rFonts w:ascii="Arial" w:hAnsi="Arial" w:cs="Arial"/>
          <w:sz w:val="24"/>
        </w:rPr>
        <w:t>ПРОТОКОЛ</w:t>
      </w:r>
    </w:p>
    <w:p w14:paraId="0BB9C467" w14:textId="77777777" w:rsidR="00F2247F" w:rsidRDefault="0003579E">
      <w:pPr>
        <w:spacing w:line="276" w:lineRule="auto"/>
        <w:jc w:val="center"/>
        <w:rPr>
          <w:rFonts w:ascii="Arial" w:hAnsi="Arial" w:cs="Arial"/>
          <w:bCs/>
        </w:rPr>
      </w:pPr>
      <w:r>
        <w:rPr>
          <w:rFonts w:ascii="Arial" w:hAnsi="Arial" w:cs="Arial"/>
          <w:bCs/>
        </w:rPr>
        <w:t>заседания общественно – жилищной комиссии…</w:t>
      </w:r>
    </w:p>
    <w:p w14:paraId="70B04E93" w14:textId="77777777" w:rsidR="00F2247F" w:rsidRDefault="00F2247F">
      <w:pPr>
        <w:rPr>
          <w:rFonts w:ascii="Arial" w:hAnsi="Arial" w:cs="Arial"/>
          <w:bCs/>
        </w:rPr>
      </w:pPr>
    </w:p>
    <w:p w14:paraId="36C34F38" w14:textId="77777777" w:rsidR="00F2247F" w:rsidRDefault="00F2247F">
      <w:pPr>
        <w:rPr>
          <w:rFonts w:ascii="Arial" w:hAnsi="Arial" w:cs="Arial"/>
        </w:rPr>
      </w:pPr>
    </w:p>
    <w:p w14:paraId="7DC2EDE2" w14:textId="77777777" w:rsidR="00F2247F" w:rsidRDefault="0003579E">
      <w:pPr>
        <w:ind w:right="-5"/>
        <w:rPr>
          <w:rFonts w:ascii="Arial" w:hAnsi="Arial" w:cs="Arial"/>
        </w:rPr>
      </w:pPr>
      <w:r>
        <w:rPr>
          <w:rFonts w:ascii="Arial" w:hAnsi="Arial" w:cs="Arial"/>
        </w:rPr>
        <w:t xml:space="preserve">00.00.0000                                                                                       </w:t>
      </w:r>
      <w:r>
        <w:rPr>
          <w:rFonts w:ascii="Arial" w:hAnsi="Arial" w:cs="Arial"/>
        </w:rPr>
        <w:tab/>
        <w:t xml:space="preserve">    </w:t>
      </w:r>
      <w:r>
        <w:rPr>
          <w:rFonts w:ascii="Arial" w:hAnsi="Arial" w:cs="Arial"/>
        </w:rPr>
        <w:tab/>
      </w:r>
      <w:r>
        <w:rPr>
          <w:rFonts w:ascii="Arial" w:hAnsi="Arial" w:cs="Arial"/>
        </w:rPr>
        <w:tab/>
        <w:t xml:space="preserve">               № 00</w:t>
      </w:r>
    </w:p>
    <w:p w14:paraId="3A2CEF70" w14:textId="77777777" w:rsidR="00F2247F" w:rsidRDefault="00F2247F">
      <w:pPr>
        <w:ind w:right="-5"/>
        <w:rPr>
          <w:rFonts w:ascii="Arial" w:hAnsi="Arial" w:cs="Arial"/>
        </w:rPr>
      </w:pPr>
    </w:p>
    <w:p w14:paraId="040DA057" w14:textId="7016C705" w:rsidR="00F2247F" w:rsidRPr="00212BE7" w:rsidRDefault="00212BE7">
      <w:pPr>
        <w:rPr>
          <w:rFonts w:ascii="Arial" w:hAnsi="Arial" w:cs="Arial"/>
        </w:rPr>
      </w:pPr>
      <w:r>
        <w:rPr>
          <w:rFonts w:ascii="Arial" w:hAnsi="Arial" w:cs="Arial"/>
          <w:b/>
        </w:rPr>
        <w:t xml:space="preserve">                                                                       </w:t>
      </w:r>
      <w:proofErr w:type="spellStart"/>
      <w:r w:rsidRPr="00212BE7">
        <w:rPr>
          <w:rFonts w:ascii="Arial" w:hAnsi="Arial" w:cs="Arial"/>
        </w:rPr>
        <w:t>п.Верхнекалиновский</w:t>
      </w:r>
      <w:proofErr w:type="spellEnd"/>
      <w:r w:rsidRPr="00212BE7">
        <w:rPr>
          <w:rFonts w:ascii="Arial" w:hAnsi="Arial" w:cs="Arial"/>
        </w:rPr>
        <w:t xml:space="preserve"> </w:t>
      </w:r>
    </w:p>
    <w:p w14:paraId="19CCEE9E" w14:textId="77777777" w:rsidR="00F2247F" w:rsidRDefault="00F2247F">
      <w:pPr>
        <w:spacing w:line="276" w:lineRule="auto"/>
        <w:rPr>
          <w:rFonts w:ascii="Arial" w:hAnsi="Arial" w:cs="Arial"/>
          <w:b/>
          <w:bCs/>
        </w:rPr>
      </w:pPr>
    </w:p>
    <w:p w14:paraId="65EAE209" w14:textId="77777777" w:rsidR="00F2247F" w:rsidRDefault="0003579E">
      <w:pPr>
        <w:spacing w:line="276" w:lineRule="auto"/>
        <w:rPr>
          <w:rFonts w:ascii="Arial" w:hAnsi="Arial" w:cs="Arial"/>
          <w:bCs/>
        </w:rPr>
      </w:pPr>
      <w:r>
        <w:rPr>
          <w:rFonts w:ascii="Arial" w:hAnsi="Arial" w:cs="Arial"/>
          <w:bCs/>
        </w:rPr>
        <w:t xml:space="preserve">Председатель:                </w:t>
      </w:r>
    </w:p>
    <w:p w14:paraId="7EEE6DC6" w14:textId="77777777" w:rsidR="00F2247F" w:rsidRDefault="00F2247F">
      <w:pPr>
        <w:spacing w:line="276" w:lineRule="auto"/>
        <w:rPr>
          <w:rFonts w:ascii="Arial" w:hAnsi="Arial" w:cs="Arial"/>
          <w:bCs/>
        </w:rPr>
      </w:pPr>
    </w:p>
    <w:p w14:paraId="1BF64476" w14:textId="77777777" w:rsidR="00F2247F" w:rsidRDefault="0003579E">
      <w:pPr>
        <w:spacing w:line="276" w:lineRule="auto"/>
        <w:rPr>
          <w:rFonts w:ascii="Arial" w:hAnsi="Arial" w:cs="Arial"/>
          <w:bCs/>
        </w:rPr>
      </w:pPr>
      <w:r>
        <w:rPr>
          <w:rFonts w:ascii="Arial" w:hAnsi="Arial" w:cs="Arial"/>
          <w:bCs/>
        </w:rPr>
        <w:t xml:space="preserve">Секретарь:                     </w:t>
      </w:r>
    </w:p>
    <w:p w14:paraId="51AD1C56" w14:textId="77777777" w:rsidR="00F2247F" w:rsidRDefault="00F2247F">
      <w:pPr>
        <w:spacing w:line="276" w:lineRule="auto"/>
        <w:rPr>
          <w:rFonts w:ascii="Arial" w:hAnsi="Arial" w:cs="Arial"/>
          <w:bCs/>
        </w:rPr>
      </w:pPr>
    </w:p>
    <w:p w14:paraId="7924F54B" w14:textId="77777777" w:rsidR="00F2247F" w:rsidRDefault="0003579E">
      <w:pPr>
        <w:spacing w:line="276" w:lineRule="auto"/>
        <w:ind w:left="2832" w:hanging="2832"/>
        <w:rPr>
          <w:rFonts w:ascii="Arial" w:hAnsi="Arial" w:cs="Arial"/>
          <w:bCs/>
        </w:rPr>
      </w:pPr>
      <w:r>
        <w:rPr>
          <w:rFonts w:ascii="Arial" w:hAnsi="Arial" w:cs="Arial"/>
          <w:bCs/>
        </w:rPr>
        <w:t xml:space="preserve">Присутствовали:           </w:t>
      </w:r>
    </w:p>
    <w:p w14:paraId="19E32739" w14:textId="77777777" w:rsidR="00F2247F" w:rsidRDefault="00F2247F">
      <w:pPr>
        <w:jc w:val="center"/>
        <w:rPr>
          <w:rFonts w:ascii="Arial" w:hAnsi="Arial" w:cs="Arial"/>
          <w:b/>
          <w:bCs/>
          <w:color w:val="000000"/>
        </w:rPr>
      </w:pPr>
    </w:p>
    <w:p w14:paraId="3A647B9E" w14:textId="77777777" w:rsidR="00F2247F" w:rsidRDefault="0003579E">
      <w:pPr>
        <w:spacing w:line="320" w:lineRule="exact"/>
        <w:rPr>
          <w:rFonts w:ascii="Arial" w:hAnsi="Arial" w:cs="Arial"/>
          <w:color w:val="000000"/>
        </w:rPr>
      </w:pPr>
      <w:r>
        <w:rPr>
          <w:rFonts w:ascii="Arial" w:hAnsi="Arial" w:cs="Arial"/>
          <w:b/>
          <w:color w:val="000000"/>
        </w:rPr>
        <w:t>Повестка заседания:</w:t>
      </w:r>
    </w:p>
    <w:p w14:paraId="3BE721EF" w14:textId="77777777" w:rsidR="00F2247F" w:rsidRDefault="0003579E">
      <w:pPr>
        <w:pStyle w:val="a5"/>
        <w:numPr>
          <w:ilvl w:val="0"/>
          <w:numId w:val="32"/>
        </w:numPr>
        <w:spacing w:after="0" w:line="300" w:lineRule="exact"/>
        <w:jc w:val="both"/>
        <w:rPr>
          <w:rFonts w:ascii="Arial" w:hAnsi="Arial" w:cs="Arial"/>
          <w:color w:val="000000"/>
        </w:rPr>
      </w:pPr>
      <w:r>
        <w:rPr>
          <w:rFonts w:ascii="Arial" w:hAnsi="Arial" w:cs="Arial"/>
          <w:color w:val="000000"/>
        </w:rPr>
        <w:t>…</w:t>
      </w:r>
    </w:p>
    <w:p w14:paraId="2D0D96E1" w14:textId="77777777" w:rsidR="00F2247F" w:rsidRDefault="0003579E">
      <w:pPr>
        <w:pStyle w:val="a5"/>
        <w:numPr>
          <w:ilvl w:val="0"/>
          <w:numId w:val="32"/>
        </w:numPr>
        <w:spacing w:after="0" w:line="300" w:lineRule="exact"/>
        <w:jc w:val="both"/>
        <w:rPr>
          <w:rFonts w:ascii="Arial" w:hAnsi="Arial" w:cs="Arial"/>
          <w:color w:val="000000"/>
        </w:rPr>
      </w:pPr>
      <w:r>
        <w:rPr>
          <w:rFonts w:ascii="Arial" w:hAnsi="Arial" w:cs="Arial"/>
          <w:color w:val="000000"/>
        </w:rPr>
        <w:t>…</w:t>
      </w:r>
    </w:p>
    <w:p w14:paraId="7D621365" w14:textId="77777777" w:rsidR="00F2247F" w:rsidRDefault="0003579E">
      <w:pPr>
        <w:pStyle w:val="a5"/>
        <w:numPr>
          <w:ilvl w:val="0"/>
          <w:numId w:val="32"/>
        </w:numPr>
        <w:spacing w:after="0" w:line="300" w:lineRule="exact"/>
        <w:jc w:val="both"/>
        <w:rPr>
          <w:rFonts w:ascii="Arial" w:hAnsi="Arial" w:cs="Arial"/>
          <w:color w:val="000000"/>
        </w:rPr>
      </w:pPr>
      <w:r>
        <w:rPr>
          <w:rFonts w:ascii="Arial" w:hAnsi="Arial" w:cs="Arial"/>
          <w:color w:val="000000"/>
        </w:rPr>
        <w:t xml:space="preserve">…  </w:t>
      </w:r>
    </w:p>
    <w:p w14:paraId="368F0BD8" w14:textId="77777777" w:rsidR="00F2247F" w:rsidRDefault="0003579E">
      <w:pPr>
        <w:spacing w:line="300" w:lineRule="exact"/>
        <w:jc w:val="both"/>
        <w:rPr>
          <w:rFonts w:ascii="Arial" w:hAnsi="Arial" w:cs="Arial"/>
        </w:rPr>
      </w:pPr>
      <w:r>
        <w:rPr>
          <w:rFonts w:ascii="Arial" w:hAnsi="Arial" w:cs="Arial"/>
          <w:b/>
          <w:color w:val="000000"/>
        </w:rPr>
        <w:t>Рассмотрели:</w:t>
      </w:r>
      <w:r>
        <w:rPr>
          <w:rFonts w:ascii="Arial" w:hAnsi="Arial" w:cs="Arial"/>
          <w:color w:val="000000"/>
        </w:rPr>
        <w:t xml:space="preserve">    </w:t>
      </w:r>
    </w:p>
    <w:p w14:paraId="28C62494" w14:textId="77777777" w:rsidR="00F2247F" w:rsidRDefault="0003579E">
      <w:pPr>
        <w:pStyle w:val="a5"/>
        <w:numPr>
          <w:ilvl w:val="0"/>
          <w:numId w:val="14"/>
        </w:numPr>
        <w:spacing w:after="0" w:line="300" w:lineRule="exact"/>
        <w:jc w:val="both"/>
        <w:rPr>
          <w:rFonts w:ascii="Arial" w:hAnsi="Arial" w:cs="Arial"/>
          <w:color w:val="000000"/>
        </w:rPr>
      </w:pPr>
      <w:r>
        <w:rPr>
          <w:rFonts w:ascii="Arial" w:hAnsi="Arial" w:cs="Arial"/>
          <w:color w:val="000000"/>
        </w:rPr>
        <w:t>…</w:t>
      </w:r>
    </w:p>
    <w:p w14:paraId="547603B4" w14:textId="77777777" w:rsidR="00F2247F" w:rsidRDefault="0003579E">
      <w:pPr>
        <w:pStyle w:val="a5"/>
        <w:numPr>
          <w:ilvl w:val="0"/>
          <w:numId w:val="14"/>
        </w:numPr>
        <w:spacing w:after="0" w:line="300" w:lineRule="exact"/>
        <w:jc w:val="both"/>
        <w:rPr>
          <w:rFonts w:ascii="Arial" w:hAnsi="Arial" w:cs="Arial"/>
          <w:color w:val="000000"/>
        </w:rPr>
      </w:pPr>
      <w:r>
        <w:rPr>
          <w:rFonts w:ascii="Arial" w:hAnsi="Arial" w:cs="Arial"/>
          <w:color w:val="000000"/>
        </w:rPr>
        <w:t>…</w:t>
      </w:r>
    </w:p>
    <w:p w14:paraId="4E78E43C" w14:textId="77777777" w:rsidR="00F2247F" w:rsidRDefault="0003579E">
      <w:pPr>
        <w:pStyle w:val="a5"/>
        <w:numPr>
          <w:ilvl w:val="0"/>
          <w:numId w:val="14"/>
        </w:numPr>
        <w:spacing w:after="0" w:line="300" w:lineRule="exact"/>
        <w:jc w:val="both"/>
        <w:rPr>
          <w:rFonts w:ascii="Arial" w:hAnsi="Arial" w:cs="Arial"/>
          <w:color w:val="000000"/>
        </w:rPr>
      </w:pPr>
      <w:r>
        <w:rPr>
          <w:rFonts w:ascii="Arial" w:hAnsi="Arial" w:cs="Arial"/>
          <w:color w:val="000000"/>
        </w:rPr>
        <w:t>…</w:t>
      </w:r>
    </w:p>
    <w:p w14:paraId="0ED8B574" w14:textId="77777777" w:rsidR="00F2247F" w:rsidRDefault="00F2247F">
      <w:pPr>
        <w:spacing w:line="300" w:lineRule="exact"/>
        <w:jc w:val="both"/>
        <w:rPr>
          <w:rFonts w:ascii="Arial" w:hAnsi="Arial" w:cs="Arial"/>
          <w:color w:val="000000"/>
        </w:rPr>
      </w:pPr>
    </w:p>
    <w:p w14:paraId="2AB5ECF2" w14:textId="77777777" w:rsidR="00F2247F" w:rsidRDefault="0003579E">
      <w:pPr>
        <w:spacing w:line="300" w:lineRule="exact"/>
        <w:jc w:val="both"/>
        <w:rPr>
          <w:rFonts w:ascii="Arial" w:hAnsi="Arial" w:cs="Arial"/>
          <w:b/>
          <w:color w:val="000000"/>
        </w:rPr>
      </w:pPr>
      <w:r>
        <w:rPr>
          <w:rFonts w:ascii="Arial" w:hAnsi="Arial" w:cs="Arial"/>
          <w:b/>
          <w:color w:val="000000"/>
        </w:rPr>
        <w:t xml:space="preserve">Решили: </w:t>
      </w:r>
    </w:p>
    <w:p w14:paraId="204FD689" w14:textId="77777777" w:rsidR="00F2247F" w:rsidRDefault="0003579E">
      <w:pPr>
        <w:pStyle w:val="a5"/>
        <w:numPr>
          <w:ilvl w:val="0"/>
          <w:numId w:val="23"/>
        </w:numPr>
        <w:spacing w:after="0" w:line="300" w:lineRule="exact"/>
        <w:jc w:val="both"/>
        <w:rPr>
          <w:rFonts w:ascii="Arial" w:hAnsi="Arial" w:cs="Arial"/>
          <w:color w:val="000000"/>
        </w:rPr>
      </w:pPr>
      <w:r>
        <w:rPr>
          <w:rFonts w:ascii="Arial" w:hAnsi="Arial" w:cs="Arial"/>
          <w:color w:val="000000"/>
        </w:rPr>
        <w:t>…</w:t>
      </w:r>
    </w:p>
    <w:p w14:paraId="31E5F859" w14:textId="77777777" w:rsidR="00F2247F" w:rsidRDefault="00F2247F">
      <w:pPr>
        <w:pStyle w:val="ConsPlusNormal0"/>
        <w:contextualSpacing/>
        <w:jc w:val="both"/>
        <w:rPr>
          <w:color w:val="000000"/>
          <w:sz w:val="24"/>
          <w:szCs w:val="24"/>
        </w:rPr>
      </w:pPr>
    </w:p>
    <w:tbl>
      <w:tblPr>
        <w:tblW w:w="9071" w:type="dxa"/>
        <w:tblInd w:w="-62" w:type="dxa"/>
        <w:tblLayout w:type="fixed"/>
        <w:tblCellMar>
          <w:top w:w="102" w:type="dxa"/>
          <w:left w:w="62" w:type="dxa"/>
          <w:bottom w:w="102" w:type="dxa"/>
          <w:right w:w="62" w:type="dxa"/>
        </w:tblCellMar>
        <w:tblLook w:val="04A0" w:firstRow="1" w:lastRow="0" w:firstColumn="1" w:lastColumn="0" w:noHBand="0" w:noVBand="1"/>
      </w:tblPr>
      <w:tblGrid>
        <w:gridCol w:w="3005"/>
        <w:gridCol w:w="3061"/>
        <w:gridCol w:w="3005"/>
      </w:tblGrid>
      <w:tr w:rsidR="00F2247F" w14:paraId="44330BB4" w14:textId="77777777">
        <w:tc>
          <w:tcPr>
            <w:tcW w:w="3005" w:type="dxa"/>
          </w:tcPr>
          <w:p w14:paraId="5E75391C" w14:textId="77777777" w:rsidR="00F2247F" w:rsidRDefault="0003579E">
            <w:pPr>
              <w:pStyle w:val="ConsPlusNormal0"/>
              <w:ind w:firstLine="0"/>
              <w:contextualSpacing/>
              <w:rPr>
                <w:sz w:val="24"/>
                <w:szCs w:val="24"/>
              </w:rPr>
            </w:pPr>
            <w:r>
              <w:rPr>
                <w:sz w:val="24"/>
                <w:szCs w:val="24"/>
              </w:rPr>
              <w:t>Председатель</w:t>
            </w:r>
          </w:p>
        </w:tc>
        <w:tc>
          <w:tcPr>
            <w:tcW w:w="3061" w:type="dxa"/>
          </w:tcPr>
          <w:p w14:paraId="521CCBA6" w14:textId="77777777" w:rsidR="00F2247F" w:rsidRDefault="0003579E">
            <w:pPr>
              <w:pStyle w:val="ConsPlusNormal0"/>
              <w:contextualSpacing/>
              <w:jc w:val="center"/>
              <w:rPr>
                <w:sz w:val="24"/>
                <w:szCs w:val="24"/>
              </w:rPr>
            </w:pPr>
            <w:r>
              <w:rPr>
                <w:sz w:val="24"/>
                <w:szCs w:val="24"/>
              </w:rPr>
              <w:t>Подпись</w:t>
            </w:r>
          </w:p>
        </w:tc>
        <w:tc>
          <w:tcPr>
            <w:tcW w:w="3005" w:type="dxa"/>
          </w:tcPr>
          <w:p w14:paraId="35BD8F66" w14:textId="77777777" w:rsidR="00F2247F" w:rsidRDefault="0003579E">
            <w:pPr>
              <w:pStyle w:val="ConsPlusNormal0"/>
              <w:contextualSpacing/>
              <w:jc w:val="right"/>
              <w:rPr>
                <w:sz w:val="24"/>
                <w:szCs w:val="24"/>
              </w:rPr>
            </w:pPr>
            <w:r>
              <w:rPr>
                <w:sz w:val="24"/>
                <w:szCs w:val="24"/>
              </w:rPr>
              <w:t>И.О. Фамилия</w:t>
            </w:r>
          </w:p>
        </w:tc>
      </w:tr>
      <w:tr w:rsidR="00F2247F" w14:paraId="7D88C757" w14:textId="77777777">
        <w:tc>
          <w:tcPr>
            <w:tcW w:w="3005" w:type="dxa"/>
          </w:tcPr>
          <w:p w14:paraId="7554D573" w14:textId="77777777" w:rsidR="00F2247F" w:rsidRDefault="00F2247F">
            <w:pPr>
              <w:pStyle w:val="ConsPlusNormal0"/>
              <w:contextualSpacing/>
              <w:rPr>
                <w:sz w:val="24"/>
                <w:szCs w:val="24"/>
              </w:rPr>
            </w:pPr>
          </w:p>
        </w:tc>
        <w:tc>
          <w:tcPr>
            <w:tcW w:w="3061" w:type="dxa"/>
          </w:tcPr>
          <w:p w14:paraId="528D8D8B" w14:textId="77777777" w:rsidR="00F2247F" w:rsidRDefault="00F2247F">
            <w:pPr>
              <w:pStyle w:val="ConsPlusNormal0"/>
              <w:contextualSpacing/>
              <w:rPr>
                <w:sz w:val="24"/>
                <w:szCs w:val="24"/>
              </w:rPr>
            </w:pPr>
          </w:p>
        </w:tc>
        <w:tc>
          <w:tcPr>
            <w:tcW w:w="3005" w:type="dxa"/>
          </w:tcPr>
          <w:p w14:paraId="1B7BF593" w14:textId="77777777" w:rsidR="00F2247F" w:rsidRDefault="00F2247F">
            <w:pPr>
              <w:pStyle w:val="ConsPlusNormal0"/>
              <w:contextualSpacing/>
              <w:rPr>
                <w:sz w:val="24"/>
                <w:szCs w:val="24"/>
              </w:rPr>
            </w:pPr>
          </w:p>
        </w:tc>
      </w:tr>
      <w:tr w:rsidR="00F2247F" w14:paraId="099470BE" w14:textId="77777777">
        <w:tc>
          <w:tcPr>
            <w:tcW w:w="3005" w:type="dxa"/>
          </w:tcPr>
          <w:p w14:paraId="035444A1" w14:textId="77777777" w:rsidR="00F2247F" w:rsidRDefault="0003579E">
            <w:pPr>
              <w:pStyle w:val="ConsPlusNormal0"/>
              <w:ind w:firstLine="0"/>
              <w:contextualSpacing/>
              <w:rPr>
                <w:sz w:val="24"/>
                <w:szCs w:val="24"/>
              </w:rPr>
            </w:pPr>
            <w:r>
              <w:rPr>
                <w:sz w:val="24"/>
                <w:szCs w:val="24"/>
              </w:rPr>
              <w:t>Секретарь</w:t>
            </w:r>
          </w:p>
        </w:tc>
        <w:tc>
          <w:tcPr>
            <w:tcW w:w="3061" w:type="dxa"/>
          </w:tcPr>
          <w:p w14:paraId="52D976E1" w14:textId="77777777" w:rsidR="00F2247F" w:rsidRDefault="0003579E">
            <w:pPr>
              <w:pStyle w:val="ConsPlusNormal0"/>
              <w:contextualSpacing/>
              <w:jc w:val="center"/>
              <w:rPr>
                <w:sz w:val="24"/>
                <w:szCs w:val="24"/>
              </w:rPr>
            </w:pPr>
            <w:r>
              <w:rPr>
                <w:sz w:val="24"/>
                <w:szCs w:val="24"/>
              </w:rPr>
              <w:t>Подпись</w:t>
            </w:r>
          </w:p>
        </w:tc>
        <w:tc>
          <w:tcPr>
            <w:tcW w:w="3005" w:type="dxa"/>
          </w:tcPr>
          <w:p w14:paraId="7BB27DE3" w14:textId="77777777" w:rsidR="00F2247F" w:rsidRDefault="0003579E">
            <w:pPr>
              <w:pStyle w:val="ConsPlusNormal0"/>
              <w:contextualSpacing/>
              <w:jc w:val="right"/>
              <w:rPr>
                <w:sz w:val="24"/>
                <w:szCs w:val="24"/>
              </w:rPr>
            </w:pPr>
            <w:r>
              <w:rPr>
                <w:sz w:val="24"/>
                <w:szCs w:val="24"/>
              </w:rPr>
              <w:t>И.О. Фамилия</w:t>
            </w:r>
          </w:p>
        </w:tc>
      </w:tr>
    </w:tbl>
    <w:p w14:paraId="1EB5E57E" w14:textId="77777777" w:rsidR="00F2247F" w:rsidRDefault="00F2247F">
      <w:pPr>
        <w:pStyle w:val="ConsPlusNormal0"/>
        <w:contextualSpacing/>
        <w:jc w:val="both"/>
        <w:rPr>
          <w:sz w:val="24"/>
          <w:szCs w:val="24"/>
        </w:rPr>
      </w:pPr>
    </w:p>
    <w:p w14:paraId="6D3FD2AD" w14:textId="77777777" w:rsidR="00F2247F" w:rsidRDefault="00F2247F" w:rsidP="00223054">
      <w:pPr>
        <w:pStyle w:val="ConsPlusNormal0"/>
        <w:ind w:firstLine="0"/>
        <w:contextualSpacing/>
        <w:jc w:val="both"/>
        <w:rPr>
          <w:sz w:val="24"/>
          <w:szCs w:val="24"/>
        </w:rPr>
      </w:pPr>
    </w:p>
    <w:p w14:paraId="448228AA" w14:textId="77777777" w:rsidR="00F2247F" w:rsidRDefault="00F2247F">
      <w:pPr>
        <w:pStyle w:val="ConsPlusNormal0"/>
        <w:contextualSpacing/>
        <w:jc w:val="both"/>
        <w:rPr>
          <w:sz w:val="24"/>
          <w:szCs w:val="24"/>
        </w:rPr>
      </w:pPr>
    </w:p>
    <w:p w14:paraId="505ED84D" w14:textId="77777777" w:rsidR="00F2247F" w:rsidRDefault="00F2247F">
      <w:pPr>
        <w:pStyle w:val="ConsPlusNormal0"/>
        <w:contextualSpacing/>
        <w:jc w:val="both"/>
        <w:rPr>
          <w:sz w:val="24"/>
          <w:szCs w:val="24"/>
        </w:rPr>
      </w:pPr>
    </w:p>
    <w:tbl>
      <w:tblPr>
        <w:tblW w:w="9354" w:type="dxa"/>
        <w:tblInd w:w="-108" w:type="dxa"/>
        <w:tblLayout w:type="fixed"/>
        <w:tblLook w:val="04A0" w:firstRow="1" w:lastRow="0" w:firstColumn="1" w:lastColumn="0" w:noHBand="0" w:noVBand="1"/>
      </w:tblPr>
      <w:tblGrid>
        <w:gridCol w:w="6288"/>
        <w:gridCol w:w="3066"/>
      </w:tblGrid>
      <w:tr w:rsidR="00F2247F" w14:paraId="5C1B215F" w14:textId="77777777">
        <w:tc>
          <w:tcPr>
            <w:tcW w:w="6288" w:type="dxa"/>
          </w:tcPr>
          <w:p w14:paraId="619CD3F1" w14:textId="77777777" w:rsidR="00F2247F" w:rsidRDefault="00F2247F">
            <w:pPr>
              <w:pStyle w:val="ConsPlusNormal0"/>
              <w:contextualSpacing/>
              <w:jc w:val="both"/>
              <w:rPr>
                <w:sz w:val="24"/>
                <w:szCs w:val="24"/>
              </w:rPr>
            </w:pPr>
            <w:bookmarkStart w:id="21" w:name="Par1798"/>
            <w:bookmarkEnd w:id="21"/>
          </w:p>
        </w:tc>
        <w:tc>
          <w:tcPr>
            <w:tcW w:w="3066" w:type="dxa"/>
          </w:tcPr>
          <w:p w14:paraId="34DE082C" w14:textId="77777777" w:rsidR="00212BE7" w:rsidRDefault="00212BE7">
            <w:pPr>
              <w:pStyle w:val="ConsPlusNormal0"/>
              <w:ind w:firstLine="0"/>
              <w:contextualSpacing/>
              <w:outlineLvl w:val="1"/>
              <w:rPr>
                <w:sz w:val="24"/>
                <w:szCs w:val="24"/>
              </w:rPr>
            </w:pPr>
          </w:p>
          <w:p w14:paraId="44EC557A" w14:textId="77777777" w:rsidR="00212BE7" w:rsidRDefault="00212BE7">
            <w:pPr>
              <w:pStyle w:val="ConsPlusNormal0"/>
              <w:ind w:firstLine="0"/>
              <w:contextualSpacing/>
              <w:outlineLvl w:val="1"/>
              <w:rPr>
                <w:sz w:val="24"/>
                <w:szCs w:val="24"/>
              </w:rPr>
            </w:pPr>
          </w:p>
          <w:p w14:paraId="39980CD3" w14:textId="77777777" w:rsidR="00212BE7" w:rsidRDefault="00212BE7">
            <w:pPr>
              <w:pStyle w:val="ConsPlusNormal0"/>
              <w:ind w:firstLine="0"/>
              <w:contextualSpacing/>
              <w:outlineLvl w:val="1"/>
              <w:rPr>
                <w:sz w:val="24"/>
                <w:szCs w:val="24"/>
              </w:rPr>
            </w:pPr>
          </w:p>
          <w:p w14:paraId="1930DCE3" w14:textId="77777777" w:rsidR="00212BE7" w:rsidRDefault="00212BE7">
            <w:pPr>
              <w:pStyle w:val="ConsPlusNormal0"/>
              <w:ind w:firstLine="0"/>
              <w:contextualSpacing/>
              <w:outlineLvl w:val="1"/>
              <w:rPr>
                <w:sz w:val="24"/>
                <w:szCs w:val="24"/>
              </w:rPr>
            </w:pPr>
          </w:p>
          <w:p w14:paraId="0296A8F7" w14:textId="77777777" w:rsidR="00212BE7" w:rsidRDefault="00212BE7">
            <w:pPr>
              <w:pStyle w:val="ConsPlusNormal0"/>
              <w:ind w:firstLine="0"/>
              <w:contextualSpacing/>
              <w:outlineLvl w:val="1"/>
              <w:rPr>
                <w:sz w:val="24"/>
                <w:szCs w:val="24"/>
              </w:rPr>
            </w:pPr>
          </w:p>
          <w:p w14:paraId="68DCBD8E" w14:textId="77777777" w:rsidR="00212BE7" w:rsidRDefault="00212BE7">
            <w:pPr>
              <w:pStyle w:val="ConsPlusNormal0"/>
              <w:ind w:firstLine="0"/>
              <w:contextualSpacing/>
              <w:outlineLvl w:val="1"/>
              <w:rPr>
                <w:sz w:val="24"/>
                <w:szCs w:val="24"/>
              </w:rPr>
            </w:pPr>
          </w:p>
          <w:p w14:paraId="587BB9D0" w14:textId="77777777" w:rsidR="00F2247F" w:rsidRDefault="0003579E">
            <w:pPr>
              <w:pStyle w:val="ConsPlusNormal0"/>
              <w:ind w:firstLine="0"/>
              <w:contextualSpacing/>
              <w:outlineLvl w:val="1"/>
              <w:rPr>
                <w:sz w:val="24"/>
                <w:szCs w:val="24"/>
              </w:rPr>
            </w:pPr>
            <w:r>
              <w:rPr>
                <w:sz w:val="24"/>
                <w:szCs w:val="24"/>
              </w:rPr>
              <w:lastRenderedPageBreak/>
              <w:t>Приложение N 5</w:t>
            </w:r>
          </w:p>
          <w:p w14:paraId="1D9444AB" w14:textId="3B1FC42B" w:rsidR="00F2247F" w:rsidRDefault="0003579E">
            <w:pPr>
              <w:pStyle w:val="ConsPlusNormal0"/>
              <w:ind w:firstLine="0"/>
              <w:contextualSpacing/>
              <w:rPr>
                <w:sz w:val="24"/>
                <w:szCs w:val="24"/>
              </w:rPr>
            </w:pPr>
            <w:r>
              <w:rPr>
                <w:sz w:val="24"/>
                <w:szCs w:val="24"/>
              </w:rPr>
              <w:t xml:space="preserve">к Инструкции по делопроизводству  </w:t>
            </w:r>
          </w:p>
        </w:tc>
      </w:tr>
    </w:tbl>
    <w:p w14:paraId="17DC1DC5" w14:textId="77777777" w:rsidR="00F2247F" w:rsidRDefault="00F2247F">
      <w:pPr>
        <w:pStyle w:val="ConsPlusNormal0"/>
        <w:contextualSpacing/>
        <w:jc w:val="right"/>
        <w:outlineLvl w:val="1"/>
        <w:rPr>
          <w:sz w:val="24"/>
          <w:szCs w:val="24"/>
        </w:rPr>
      </w:pPr>
    </w:p>
    <w:p w14:paraId="726EC363" w14:textId="77777777" w:rsidR="00F2247F" w:rsidRDefault="00F2247F">
      <w:pPr>
        <w:pStyle w:val="ConsPlusNormal0"/>
        <w:contextualSpacing/>
        <w:jc w:val="both"/>
        <w:rPr>
          <w:sz w:val="24"/>
          <w:szCs w:val="24"/>
        </w:rPr>
      </w:pPr>
    </w:p>
    <w:p w14:paraId="1E4AAF58" w14:textId="77777777" w:rsidR="00F2247F" w:rsidRDefault="0003579E">
      <w:pPr>
        <w:pStyle w:val="ConsPlusTitle"/>
        <w:contextualSpacing/>
        <w:jc w:val="center"/>
        <w:rPr>
          <w:rFonts w:ascii="Arial" w:hAnsi="Arial" w:cs="Arial"/>
          <w:sz w:val="24"/>
          <w:szCs w:val="24"/>
        </w:rPr>
      </w:pPr>
      <w:bookmarkStart w:id="22" w:name="Par1945"/>
      <w:bookmarkEnd w:id="22"/>
      <w:r>
        <w:rPr>
          <w:rFonts w:ascii="Arial" w:hAnsi="Arial" w:cs="Arial"/>
          <w:sz w:val="24"/>
          <w:szCs w:val="24"/>
        </w:rPr>
        <w:t>ПРИМЕРНЫЙ ПЕРЕЧЕНЬ УТВЕРЖДАЕМЫХ ДОКУМЕНТОВ</w:t>
      </w:r>
    </w:p>
    <w:p w14:paraId="3235788B" w14:textId="77777777" w:rsidR="00F2247F" w:rsidRDefault="00F2247F">
      <w:pPr>
        <w:pStyle w:val="ConsPlusNormal0"/>
        <w:contextualSpacing/>
        <w:jc w:val="both"/>
        <w:rPr>
          <w:sz w:val="24"/>
          <w:szCs w:val="24"/>
        </w:rPr>
      </w:pPr>
    </w:p>
    <w:p w14:paraId="485E4177" w14:textId="77777777" w:rsidR="00F2247F" w:rsidRDefault="0003579E">
      <w:pPr>
        <w:pStyle w:val="ConsPlusNormal0"/>
        <w:ind w:firstLine="540"/>
        <w:contextualSpacing/>
        <w:jc w:val="both"/>
        <w:rPr>
          <w:sz w:val="24"/>
          <w:szCs w:val="24"/>
        </w:rPr>
      </w:pPr>
      <w:r>
        <w:rPr>
          <w:sz w:val="24"/>
          <w:szCs w:val="24"/>
        </w:rPr>
        <w:t>1. Акты.</w:t>
      </w:r>
    </w:p>
    <w:p w14:paraId="63024B52" w14:textId="77777777" w:rsidR="00F2247F" w:rsidRDefault="0003579E">
      <w:pPr>
        <w:pStyle w:val="ConsPlusNormal0"/>
        <w:ind w:firstLine="540"/>
        <w:contextualSpacing/>
        <w:jc w:val="both"/>
        <w:rPr>
          <w:sz w:val="24"/>
          <w:szCs w:val="24"/>
        </w:rPr>
      </w:pPr>
      <w:r>
        <w:rPr>
          <w:sz w:val="24"/>
          <w:szCs w:val="24"/>
        </w:rPr>
        <w:t>2. Графики работ, отпусков.</w:t>
      </w:r>
    </w:p>
    <w:p w14:paraId="6A106180" w14:textId="77777777" w:rsidR="00F2247F" w:rsidRDefault="0003579E">
      <w:pPr>
        <w:pStyle w:val="ConsPlusNormal0"/>
        <w:ind w:firstLine="540"/>
        <w:contextualSpacing/>
        <w:jc w:val="both"/>
        <w:rPr>
          <w:sz w:val="24"/>
          <w:szCs w:val="24"/>
        </w:rPr>
      </w:pPr>
      <w:r>
        <w:rPr>
          <w:sz w:val="24"/>
          <w:szCs w:val="24"/>
        </w:rPr>
        <w:t>3. Инструкции, должностные инструкции.</w:t>
      </w:r>
    </w:p>
    <w:p w14:paraId="11796E1A" w14:textId="77777777" w:rsidR="00F2247F" w:rsidRDefault="0003579E">
      <w:pPr>
        <w:pStyle w:val="ConsPlusNormal0"/>
        <w:ind w:firstLine="540"/>
        <w:contextualSpacing/>
        <w:jc w:val="both"/>
        <w:rPr>
          <w:sz w:val="24"/>
          <w:szCs w:val="24"/>
        </w:rPr>
      </w:pPr>
      <w:r>
        <w:rPr>
          <w:sz w:val="24"/>
          <w:szCs w:val="24"/>
        </w:rPr>
        <w:t>4. Методические рекомендации, методические указания и методики.</w:t>
      </w:r>
    </w:p>
    <w:p w14:paraId="7A81A5EC" w14:textId="77777777" w:rsidR="00F2247F" w:rsidRDefault="0003579E">
      <w:pPr>
        <w:pStyle w:val="ConsPlusNormal0"/>
        <w:ind w:firstLine="540"/>
        <w:contextualSpacing/>
        <w:jc w:val="both"/>
        <w:rPr>
          <w:sz w:val="24"/>
          <w:szCs w:val="24"/>
        </w:rPr>
      </w:pPr>
      <w:r>
        <w:rPr>
          <w:sz w:val="24"/>
          <w:szCs w:val="24"/>
        </w:rPr>
        <w:t>5. Номенклатура дел администрации.</w:t>
      </w:r>
    </w:p>
    <w:p w14:paraId="5AC73DB4" w14:textId="77777777" w:rsidR="00F2247F" w:rsidRDefault="0003579E">
      <w:pPr>
        <w:pStyle w:val="ConsPlusNormal0"/>
        <w:ind w:firstLine="540"/>
        <w:contextualSpacing/>
        <w:jc w:val="both"/>
        <w:rPr>
          <w:sz w:val="24"/>
          <w:szCs w:val="24"/>
        </w:rPr>
      </w:pPr>
      <w:r>
        <w:rPr>
          <w:sz w:val="24"/>
          <w:szCs w:val="24"/>
        </w:rPr>
        <w:t>6. Нормы и нормативы.</w:t>
      </w:r>
    </w:p>
    <w:p w14:paraId="2896FCAE" w14:textId="77777777" w:rsidR="00F2247F" w:rsidRDefault="0003579E">
      <w:pPr>
        <w:pStyle w:val="ConsPlusNormal0"/>
        <w:ind w:firstLine="540"/>
        <w:contextualSpacing/>
        <w:jc w:val="both"/>
        <w:rPr>
          <w:sz w:val="24"/>
          <w:szCs w:val="24"/>
        </w:rPr>
      </w:pPr>
      <w:r>
        <w:rPr>
          <w:sz w:val="24"/>
          <w:szCs w:val="24"/>
        </w:rPr>
        <w:t>8. Описи дел (постоянного, временных (свыше 10 лет) сроков хранения и по личному составу).</w:t>
      </w:r>
    </w:p>
    <w:p w14:paraId="43687454" w14:textId="77777777" w:rsidR="00F2247F" w:rsidRDefault="0003579E">
      <w:pPr>
        <w:pStyle w:val="ConsPlusNormal0"/>
        <w:ind w:firstLine="540"/>
        <w:contextualSpacing/>
        <w:jc w:val="both"/>
        <w:rPr>
          <w:sz w:val="24"/>
          <w:szCs w:val="24"/>
        </w:rPr>
      </w:pPr>
      <w:r>
        <w:rPr>
          <w:sz w:val="24"/>
          <w:szCs w:val="24"/>
        </w:rPr>
        <w:t>9. Перечни (должностей, организаций, видов информации, документов).</w:t>
      </w:r>
    </w:p>
    <w:p w14:paraId="1943A18B" w14:textId="77777777" w:rsidR="00F2247F" w:rsidRDefault="0003579E">
      <w:pPr>
        <w:pStyle w:val="ConsPlusNormal0"/>
        <w:ind w:firstLine="540"/>
        <w:contextualSpacing/>
        <w:jc w:val="both"/>
        <w:rPr>
          <w:sz w:val="24"/>
          <w:szCs w:val="24"/>
        </w:rPr>
      </w:pPr>
      <w:r>
        <w:rPr>
          <w:sz w:val="24"/>
          <w:szCs w:val="24"/>
        </w:rPr>
        <w:t>10. Политики.</w:t>
      </w:r>
    </w:p>
    <w:p w14:paraId="529921F8" w14:textId="77777777" w:rsidR="00F2247F" w:rsidRDefault="0003579E">
      <w:pPr>
        <w:pStyle w:val="ConsPlusNormal0"/>
        <w:ind w:firstLine="540"/>
        <w:contextualSpacing/>
        <w:jc w:val="both"/>
        <w:rPr>
          <w:sz w:val="24"/>
          <w:szCs w:val="24"/>
        </w:rPr>
      </w:pPr>
      <w:r>
        <w:rPr>
          <w:sz w:val="24"/>
          <w:szCs w:val="24"/>
        </w:rPr>
        <w:t>11. Положения.</w:t>
      </w:r>
    </w:p>
    <w:p w14:paraId="57B90414" w14:textId="77777777" w:rsidR="00F2247F" w:rsidRDefault="0003579E">
      <w:pPr>
        <w:pStyle w:val="ConsPlusNormal0"/>
        <w:ind w:firstLine="540"/>
        <w:contextualSpacing/>
        <w:jc w:val="both"/>
        <w:rPr>
          <w:sz w:val="24"/>
          <w:szCs w:val="24"/>
        </w:rPr>
      </w:pPr>
      <w:r>
        <w:rPr>
          <w:sz w:val="24"/>
          <w:szCs w:val="24"/>
        </w:rPr>
        <w:t>12. Порядки.</w:t>
      </w:r>
    </w:p>
    <w:p w14:paraId="6FDE5D10" w14:textId="77777777" w:rsidR="00F2247F" w:rsidRDefault="0003579E">
      <w:pPr>
        <w:pStyle w:val="ConsPlusNormal0"/>
        <w:ind w:firstLine="540"/>
        <w:contextualSpacing/>
        <w:jc w:val="both"/>
        <w:rPr>
          <w:sz w:val="24"/>
          <w:szCs w:val="24"/>
        </w:rPr>
      </w:pPr>
      <w:r>
        <w:rPr>
          <w:sz w:val="24"/>
          <w:szCs w:val="24"/>
        </w:rPr>
        <w:t>13. Правила.</w:t>
      </w:r>
    </w:p>
    <w:p w14:paraId="40A51AEF" w14:textId="77777777" w:rsidR="00F2247F" w:rsidRDefault="0003579E">
      <w:pPr>
        <w:pStyle w:val="ConsPlusNormal0"/>
        <w:ind w:firstLine="540"/>
        <w:contextualSpacing/>
        <w:jc w:val="both"/>
        <w:rPr>
          <w:sz w:val="24"/>
          <w:szCs w:val="24"/>
        </w:rPr>
      </w:pPr>
      <w:r>
        <w:rPr>
          <w:sz w:val="24"/>
          <w:szCs w:val="24"/>
        </w:rPr>
        <w:t>14. Регламенты.</w:t>
      </w:r>
    </w:p>
    <w:p w14:paraId="190720DD" w14:textId="77777777" w:rsidR="00F2247F" w:rsidRDefault="0003579E">
      <w:pPr>
        <w:pStyle w:val="ConsPlusNormal0"/>
        <w:ind w:firstLine="540"/>
        <w:contextualSpacing/>
        <w:jc w:val="both"/>
        <w:rPr>
          <w:sz w:val="24"/>
          <w:szCs w:val="24"/>
        </w:rPr>
      </w:pPr>
      <w:r>
        <w:rPr>
          <w:sz w:val="24"/>
          <w:szCs w:val="24"/>
        </w:rPr>
        <w:t>15. Стандарты администрации.</w:t>
      </w:r>
    </w:p>
    <w:p w14:paraId="41847030" w14:textId="77777777" w:rsidR="00F2247F" w:rsidRDefault="0003579E">
      <w:pPr>
        <w:pStyle w:val="ConsPlusNormal0"/>
        <w:ind w:firstLine="540"/>
        <w:contextualSpacing/>
        <w:jc w:val="both"/>
        <w:rPr>
          <w:sz w:val="24"/>
          <w:szCs w:val="24"/>
        </w:rPr>
      </w:pPr>
      <w:r>
        <w:rPr>
          <w:sz w:val="24"/>
          <w:szCs w:val="24"/>
        </w:rPr>
        <w:t>16. Уставы.</w:t>
      </w:r>
    </w:p>
    <w:p w14:paraId="10D0BA3B" w14:textId="77777777" w:rsidR="00F2247F" w:rsidRDefault="0003579E">
      <w:pPr>
        <w:pStyle w:val="ConsPlusNormal0"/>
        <w:ind w:firstLine="540"/>
        <w:contextualSpacing/>
        <w:jc w:val="both"/>
        <w:rPr>
          <w:sz w:val="24"/>
          <w:szCs w:val="24"/>
        </w:rPr>
      </w:pPr>
      <w:r>
        <w:rPr>
          <w:sz w:val="24"/>
          <w:szCs w:val="24"/>
        </w:rPr>
        <w:t>17. Унифицированные формы документов.</w:t>
      </w:r>
    </w:p>
    <w:p w14:paraId="32852647" w14:textId="77777777" w:rsidR="00F2247F" w:rsidRDefault="0003579E">
      <w:pPr>
        <w:pStyle w:val="ConsPlusNormal0"/>
        <w:ind w:firstLine="540"/>
        <w:contextualSpacing/>
        <w:jc w:val="both"/>
        <w:rPr>
          <w:sz w:val="24"/>
          <w:szCs w:val="24"/>
        </w:rPr>
      </w:pPr>
      <w:r>
        <w:rPr>
          <w:sz w:val="24"/>
          <w:szCs w:val="24"/>
        </w:rPr>
        <w:t>18. Штатное расписание.</w:t>
      </w:r>
    </w:p>
    <w:p w14:paraId="391A3827" w14:textId="77777777" w:rsidR="00F2247F" w:rsidRDefault="00F2247F">
      <w:pPr>
        <w:pStyle w:val="ConsPlusNormal0"/>
        <w:contextualSpacing/>
        <w:jc w:val="both"/>
        <w:rPr>
          <w:sz w:val="24"/>
          <w:szCs w:val="24"/>
        </w:rPr>
      </w:pPr>
    </w:p>
    <w:p w14:paraId="3DE8F926" w14:textId="77777777" w:rsidR="00F2247F" w:rsidRDefault="00F2247F">
      <w:pPr>
        <w:pStyle w:val="ConsPlusNormal0"/>
        <w:ind w:firstLine="0"/>
        <w:contextualSpacing/>
        <w:jc w:val="both"/>
        <w:rPr>
          <w:sz w:val="24"/>
          <w:szCs w:val="24"/>
        </w:rPr>
      </w:pPr>
    </w:p>
    <w:p w14:paraId="2DAAFD80" w14:textId="77777777" w:rsidR="00F2247F" w:rsidRDefault="00F2247F">
      <w:pPr>
        <w:pStyle w:val="ConsPlusNormal0"/>
        <w:ind w:firstLine="0"/>
        <w:contextualSpacing/>
        <w:jc w:val="both"/>
        <w:rPr>
          <w:sz w:val="24"/>
          <w:szCs w:val="24"/>
        </w:rPr>
      </w:pPr>
    </w:p>
    <w:p w14:paraId="13CBD10C" w14:textId="77777777" w:rsidR="00F2247F" w:rsidRDefault="00F2247F">
      <w:pPr>
        <w:pStyle w:val="ConsPlusNormal0"/>
        <w:ind w:firstLine="0"/>
        <w:contextualSpacing/>
        <w:jc w:val="both"/>
        <w:rPr>
          <w:sz w:val="24"/>
          <w:szCs w:val="24"/>
        </w:rPr>
      </w:pPr>
    </w:p>
    <w:p w14:paraId="0D1F8005" w14:textId="77777777" w:rsidR="00F2247F" w:rsidRDefault="00F2247F">
      <w:pPr>
        <w:pStyle w:val="ConsPlusNormal0"/>
        <w:ind w:firstLine="0"/>
        <w:contextualSpacing/>
        <w:jc w:val="both"/>
        <w:rPr>
          <w:sz w:val="24"/>
          <w:szCs w:val="24"/>
        </w:rPr>
      </w:pPr>
    </w:p>
    <w:p w14:paraId="0C7EFE4F" w14:textId="77777777" w:rsidR="00F2247F" w:rsidRDefault="00F2247F">
      <w:pPr>
        <w:pStyle w:val="ConsPlusNormal0"/>
        <w:ind w:firstLine="0"/>
        <w:contextualSpacing/>
        <w:jc w:val="both"/>
        <w:rPr>
          <w:sz w:val="24"/>
          <w:szCs w:val="24"/>
        </w:rPr>
      </w:pPr>
    </w:p>
    <w:p w14:paraId="7EEEE2E7" w14:textId="77777777" w:rsidR="00F2247F" w:rsidRDefault="00F2247F">
      <w:pPr>
        <w:pStyle w:val="ConsPlusNormal0"/>
        <w:ind w:firstLine="0"/>
        <w:contextualSpacing/>
        <w:jc w:val="both"/>
        <w:rPr>
          <w:sz w:val="24"/>
          <w:szCs w:val="24"/>
        </w:rPr>
      </w:pPr>
    </w:p>
    <w:p w14:paraId="2D83BFB1" w14:textId="77777777" w:rsidR="00F2247F" w:rsidRDefault="00F2247F">
      <w:pPr>
        <w:pStyle w:val="ConsPlusNormal0"/>
        <w:ind w:firstLine="0"/>
        <w:contextualSpacing/>
        <w:jc w:val="both"/>
        <w:rPr>
          <w:sz w:val="24"/>
          <w:szCs w:val="24"/>
        </w:rPr>
      </w:pPr>
    </w:p>
    <w:p w14:paraId="325DA1DF" w14:textId="77777777" w:rsidR="00F2247F" w:rsidRDefault="00F2247F">
      <w:pPr>
        <w:pStyle w:val="ConsPlusNormal0"/>
        <w:ind w:firstLine="0"/>
        <w:contextualSpacing/>
        <w:jc w:val="both"/>
        <w:rPr>
          <w:sz w:val="24"/>
          <w:szCs w:val="24"/>
        </w:rPr>
      </w:pPr>
    </w:p>
    <w:p w14:paraId="4D17C72C" w14:textId="77777777" w:rsidR="00F2247F" w:rsidRDefault="00F2247F">
      <w:pPr>
        <w:pStyle w:val="ConsPlusNormal0"/>
        <w:ind w:firstLine="0"/>
        <w:contextualSpacing/>
        <w:jc w:val="both"/>
        <w:rPr>
          <w:sz w:val="24"/>
          <w:szCs w:val="24"/>
        </w:rPr>
      </w:pPr>
    </w:p>
    <w:p w14:paraId="2440B0B0" w14:textId="77777777" w:rsidR="00F2247F" w:rsidRDefault="00F2247F">
      <w:pPr>
        <w:pStyle w:val="ConsPlusNormal0"/>
        <w:ind w:firstLine="0"/>
        <w:contextualSpacing/>
        <w:jc w:val="both"/>
        <w:rPr>
          <w:sz w:val="24"/>
          <w:szCs w:val="24"/>
        </w:rPr>
      </w:pPr>
    </w:p>
    <w:p w14:paraId="60C71146" w14:textId="77777777" w:rsidR="00F2247F" w:rsidRDefault="00F2247F">
      <w:pPr>
        <w:pStyle w:val="ConsPlusNormal0"/>
        <w:ind w:firstLine="0"/>
        <w:contextualSpacing/>
        <w:jc w:val="both"/>
        <w:rPr>
          <w:sz w:val="24"/>
          <w:szCs w:val="24"/>
        </w:rPr>
      </w:pPr>
    </w:p>
    <w:p w14:paraId="4FEE9341" w14:textId="77777777" w:rsidR="00F2247F" w:rsidRDefault="00F2247F">
      <w:pPr>
        <w:pStyle w:val="ConsPlusNormal0"/>
        <w:ind w:firstLine="0"/>
        <w:contextualSpacing/>
        <w:jc w:val="both"/>
        <w:rPr>
          <w:sz w:val="24"/>
          <w:szCs w:val="24"/>
        </w:rPr>
      </w:pPr>
    </w:p>
    <w:p w14:paraId="0E9402E0" w14:textId="77777777" w:rsidR="00F2247F" w:rsidRDefault="00F2247F">
      <w:pPr>
        <w:pStyle w:val="ConsPlusNormal0"/>
        <w:ind w:firstLine="0"/>
        <w:contextualSpacing/>
        <w:jc w:val="both"/>
        <w:rPr>
          <w:sz w:val="24"/>
          <w:szCs w:val="24"/>
        </w:rPr>
      </w:pPr>
    </w:p>
    <w:p w14:paraId="5F3F122E" w14:textId="77777777" w:rsidR="00F2247F" w:rsidRDefault="00F2247F">
      <w:pPr>
        <w:pStyle w:val="ConsPlusNormal0"/>
        <w:ind w:firstLine="0"/>
        <w:contextualSpacing/>
        <w:jc w:val="both"/>
        <w:rPr>
          <w:sz w:val="24"/>
          <w:szCs w:val="24"/>
        </w:rPr>
      </w:pPr>
    </w:p>
    <w:p w14:paraId="11A96181" w14:textId="77777777" w:rsidR="00F2247F" w:rsidRDefault="00F2247F">
      <w:pPr>
        <w:pStyle w:val="ConsPlusNormal0"/>
        <w:ind w:firstLine="0"/>
        <w:contextualSpacing/>
        <w:jc w:val="both"/>
        <w:rPr>
          <w:sz w:val="24"/>
          <w:szCs w:val="24"/>
        </w:rPr>
      </w:pPr>
    </w:p>
    <w:p w14:paraId="2A0E4FD5" w14:textId="77777777" w:rsidR="00F2247F" w:rsidRDefault="00F2247F">
      <w:pPr>
        <w:pStyle w:val="ConsPlusNormal0"/>
        <w:ind w:firstLine="0"/>
        <w:contextualSpacing/>
        <w:jc w:val="both"/>
        <w:rPr>
          <w:sz w:val="24"/>
          <w:szCs w:val="24"/>
        </w:rPr>
      </w:pPr>
    </w:p>
    <w:p w14:paraId="02195A2D" w14:textId="77777777" w:rsidR="00F2247F" w:rsidRDefault="00F2247F">
      <w:pPr>
        <w:pStyle w:val="ConsPlusNormal0"/>
        <w:ind w:firstLine="0"/>
        <w:contextualSpacing/>
        <w:jc w:val="both"/>
        <w:rPr>
          <w:sz w:val="24"/>
          <w:szCs w:val="24"/>
        </w:rPr>
      </w:pPr>
    </w:p>
    <w:p w14:paraId="21A521E1" w14:textId="77777777" w:rsidR="00F2247F" w:rsidRDefault="00F2247F">
      <w:pPr>
        <w:pStyle w:val="ConsPlusNormal0"/>
        <w:ind w:firstLine="0"/>
        <w:contextualSpacing/>
        <w:jc w:val="both"/>
        <w:rPr>
          <w:sz w:val="24"/>
          <w:szCs w:val="24"/>
        </w:rPr>
      </w:pPr>
    </w:p>
    <w:p w14:paraId="57116AB0" w14:textId="77777777" w:rsidR="00F2247F" w:rsidRDefault="00F2247F">
      <w:pPr>
        <w:pStyle w:val="ConsPlusNormal0"/>
        <w:ind w:firstLine="0"/>
        <w:contextualSpacing/>
        <w:jc w:val="both"/>
        <w:rPr>
          <w:sz w:val="24"/>
          <w:szCs w:val="24"/>
        </w:rPr>
      </w:pPr>
    </w:p>
    <w:p w14:paraId="5236CA63" w14:textId="77777777" w:rsidR="00F2247F" w:rsidRDefault="00F2247F">
      <w:pPr>
        <w:pStyle w:val="ConsPlusNormal0"/>
        <w:ind w:firstLine="0"/>
        <w:contextualSpacing/>
        <w:jc w:val="both"/>
        <w:rPr>
          <w:sz w:val="24"/>
          <w:szCs w:val="24"/>
        </w:rPr>
      </w:pPr>
    </w:p>
    <w:p w14:paraId="1AFF19C0" w14:textId="77777777" w:rsidR="00F2247F" w:rsidRDefault="00F2247F">
      <w:pPr>
        <w:pStyle w:val="ConsPlusNormal0"/>
        <w:ind w:firstLine="0"/>
        <w:contextualSpacing/>
        <w:jc w:val="both"/>
        <w:rPr>
          <w:sz w:val="24"/>
          <w:szCs w:val="24"/>
        </w:rPr>
      </w:pPr>
    </w:p>
    <w:p w14:paraId="478B8FCD" w14:textId="77777777" w:rsidR="00F2247F" w:rsidRDefault="00F2247F">
      <w:pPr>
        <w:pStyle w:val="ConsPlusNormal0"/>
        <w:ind w:firstLine="0"/>
        <w:contextualSpacing/>
        <w:jc w:val="both"/>
        <w:rPr>
          <w:sz w:val="24"/>
          <w:szCs w:val="24"/>
        </w:rPr>
      </w:pPr>
    </w:p>
    <w:p w14:paraId="50187607" w14:textId="77777777" w:rsidR="00F2247F" w:rsidRDefault="00F2247F">
      <w:pPr>
        <w:pStyle w:val="ConsPlusNormal0"/>
        <w:ind w:firstLine="0"/>
        <w:contextualSpacing/>
        <w:jc w:val="both"/>
        <w:rPr>
          <w:sz w:val="24"/>
          <w:szCs w:val="24"/>
        </w:rPr>
      </w:pPr>
    </w:p>
    <w:p w14:paraId="5574BA1E" w14:textId="77777777" w:rsidR="00F2247F" w:rsidRDefault="00F2247F">
      <w:pPr>
        <w:pStyle w:val="ConsPlusNormal0"/>
        <w:ind w:firstLine="0"/>
        <w:contextualSpacing/>
        <w:jc w:val="both"/>
        <w:rPr>
          <w:sz w:val="24"/>
          <w:szCs w:val="24"/>
        </w:rPr>
      </w:pPr>
    </w:p>
    <w:p w14:paraId="6BD0B5BC" w14:textId="77777777" w:rsidR="00F2247F" w:rsidRDefault="00F2247F">
      <w:pPr>
        <w:pStyle w:val="ConsPlusNormal0"/>
        <w:ind w:firstLine="0"/>
        <w:contextualSpacing/>
        <w:jc w:val="both"/>
        <w:rPr>
          <w:sz w:val="24"/>
          <w:szCs w:val="24"/>
        </w:rPr>
      </w:pPr>
    </w:p>
    <w:p w14:paraId="40D8CF27" w14:textId="77777777" w:rsidR="00F2247F" w:rsidRDefault="00F2247F">
      <w:pPr>
        <w:pStyle w:val="ConsPlusNormal0"/>
        <w:ind w:firstLine="0"/>
        <w:contextualSpacing/>
        <w:jc w:val="both"/>
        <w:rPr>
          <w:sz w:val="24"/>
          <w:szCs w:val="24"/>
        </w:rPr>
      </w:pPr>
    </w:p>
    <w:tbl>
      <w:tblPr>
        <w:tblW w:w="10080" w:type="dxa"/>
        <w:tblInd w:w="-108" w:type="dxa"/>
        <w:tblLayout w:type="fixed"/>
        <w:tblLook w:val="04A0" w:firstRow="1" w:lastRow="0" w:firstColumn="1" w:lastColumn="0" w:noHBand="0" w:noVBand="1"/>
      </w:tblPr>
      <w:tblGrid>
        <w:gridCol w:w="6912"/>
        <w:gridCol w:w="3168"/>
      </w:tblGrid>
      <w:tr w:rsidR="00F2247F" w14:paraId="53209C29" w14:textId="77777777">
        <w:tc>
          <w:tcPr>
            <w:tcW w:w="6912" w:type="dxa"/>
          </w:tcPr>
          <w:p w14:paraId="588FEDB3" w14:textId="77777777" w:rsidR="00F2247F" w:rsidRDefault="00F2247F">
            <w:pPr>
              <w:pStyle w:val="ConsPlusNormal0"/>
              <w:contextualSpacing/>
              <w:jc w:val="both"/>
              <w:rPr>
                <w:sz w:val="24"/>
                <w:szCs w:val="24"/>
              </w:rPr>
            </w:pPr>
          </w:p>
        </w:tc>
        <w:tc>
          <w:tcPr>
            <w:tcW w:w="3168" w:type="dxa"/>
          </w:tcPr>
          <w:p w14:paraId="249EC066" w14:textId="77777777" w:rsidR="00F2247F" w:rsidRDefault="0003579E">
            <w:pPr>
              <w:pStyle w:val="ConsPlusNormal0"/>
              <w:ind w:firstLine="0"/>
              <w:contextualSpacing/>
              <w:outlineLvl w:val="1"/>
              <w:rPr>
                <w:sz w:val="24"/>
                <w:szCs w:val="24"/>
              </w:rPr>
            </w:pPr>
            <w:r>
              <w:rPr>
                <w:sz w:val="24"/>
                <w:szCs w:val="24"/>
              </w:rPr>
              <w:t>Приложение N 6</w:t>
            </w:r>
          </w:p>
          <w:p w14:paraId="7947D0C2" w14:textId="77777777" w:rsidR="00F2247F" w:rsidRDefault="0003579E">
            <w:pPr>
              <w:pStyle w:val="ConsPlusNormal0"/>
              <w:ind w:firstLine="0"/>
              <w:contextualSpacing/>
              <w:rPr>
                <w:sz w:val="24"/>
                <w:szCs w:val="24"/>
              </w:rPr>
            </w:pPr>
            <w:r>
              <w:rPr>
                <w:sz w:val="24"/>
                <w:szCs w:val="24"/>
              </w:rPr>
              <w:t xml:space="preserve">к Инструкции по делопроизводству  </w:t>
            </w:r>
          </w:p>
        </w:tc>
      </w:tr>
    </w:tbl>
    <w:p w14:paraId="2513AA23" w14:textId="77777777" w:rsidR="00F2247F" w:rsidRDefault="00F2247F">
      <w:pPr>
        <w:pStyle w:val="ConsPlusNormal0"/>
        <w:contextualSpacing/>
        <w:jc w:val="right"/>
        <w:outlineLvl w:val="1"/>
        <w:rPr>
          <w:sz w:val="24"/>
          <w:szCs w:val="24"/>
        </w:rPr>
      </w:pPr>
    </w:p>
    <w:p w14:paraId="7E72C100" w14:textId="77777777" w:rsidR="00F2247F" w:rsidRDefault="00F2247F">
      <w:pPr>
        <w:pStyle w:val="ConsPlusNormal0"/>
        <w:contextualSpacing/>
        <w:jc w:val="both"/>
        <w:rPr>
          <w:sz w:val="24"/>
          <w:szCs w:val="24"/>
        </w:rPr>
      </w:pPr>
    </w:p>
    <w:p w14:paraId="1363175C" w14:textId="77777777" w:rsidR="00F2247F" w:rsidRDefault="0003579E">
      <w:pPr>
        <w:pStyle w:val="ConsPlusTitle"/>
        <w:contextualSpacing/>
        <w:jc w:val="center"/>
        <w:rPr>
          <w:rFonts w:ascii="Arial" w:hAnsi="Arial" w:cs="Arial"/>
          <w:sz w:val="24"/>
          <w:szCs w:val="24"/>
        </w:rPr>
      </w:pPr>
      <w:bookmarkStart w:id="23" w:name="Par1972"/>
      <w:bookmarkEnd w:id="23"/>
      <w:r>
        <w:rPr>
          <w:rFonts w:ascii="Arial" w:hAnsi="Arial" w:cs="Arial"/>
          <w:sz w:val="24"/>
          <w:szCs w:val="24"/>
        </w:rPr>
        <w:t>ПЕРЕЧЕНЬ</w:t>
      </w:r>
    </w:p>
    <w:p w14:paraId="5B83EFB9" w14:textId="77777777" w:rsidR="00F2247F" w:rsidRDefault="0003579E">
      <w:pPr>
        <w:pStyle w:val="ConsPlusTitle"/>
        <w:contextualSpacing/>
        <w:jc w:val="center"/>
        <w:rPr>
          <w:rFonts w:ascii="Arial" w:hAnsi="Arial" w:cs="Arial"/>
          <w:sz w:val="24"/>
          <w:szCs w:val="24"/>
        </w:rPr>
      </w:pPr>
      <w:r>
        <w:rPr>
          <w:rFonts w:ascii="Arial" w:hAnsi="Arial" w:cs="Arial"/>
          <w:sz w:val="24"/>
          <w:szCs w:val="24"/>
        </w:rPr>
        <w:t>ДОКУМЕНТОВ, ЗАВЕРЯЕМЫХ ПЕЧАТЬЮ АДМИНИСТРАЦИИ</w:t>
      </w:r>
    </w:p>
    <w:p w14:paraId="6F907B19" w14:textId="77777777" w:rsidR="00F2247F" w:rsidRDefault="00F2247F">
      <w:pPr>
        <w:pStyle w:val="ConsPlusNormal0"/>
        <w:contextualSpacing/>
        <w:jc w:val="both"/>
        <w:rPr>
          <w:sz w:val="24"/>
          <w:szCs w:val="24"/>
        </w:rPr>
      </w:pPr>
    </w:p>
    <w:p w14:paraId="14CF67B2" w14:textId="77777777" w:rsidR="00F2247F" w:rsidRDefault="0003579E">
      <w:pPr>
        <w:pStyle w:val="ConsPlusNormal0"/>
        <w:ind w:firstLine="540"/>
        <w:contextualSpacing/>
        <w:jc w:val="both"/>
        <w:rPr>
          <w:sz w:val="24"/>
          <w:szCs w:val="24"/>
        </w:rPr>
      </w:pPr>
      <w:r>
        <w:rPr>
          <w:sz w:val="24"/>
          <w:szCs w:val="24"/>
        </w:rPr>
        <w:t>1. Архивная справка.</w:t>
      </w:r>
    </w:p>
    <w:p w14:paraId="73C9C3A5" w14:textId="77777777" w:rsidR="00F2247F" w:rsidRDefault="0003579E">
      <w:pPr>
        <w:pStyle w:val="ConsPlusNormal0"/>
        <w:ind w:firstLine="540"/>
        <w:contextualSpacing/>
        <w:jc w:val="both"/>
        <w:rPr>
          <w:sz w:val="24"/>
          <w:szCs w:val="24"/>
        </w:rPr>
      </w:pPr>
      <w:r>
        <w:rPr>
          <w:sz w:val="24"/>
          <w:szCs w:val="24"/>
        </w:rPr>
        <w:t>2. Акты.</w:t>
      </w:r>
    </w:p>
    <w:p w14:paraId="1E6382AF" w14:textId="77777777" w:rsidR="00F2247F" w:rsidRDefault="0003579E">
      <w:pPr>
        <w:pStyle w:val="ConsPlusNormal0"/>
        <w:ind w:firstLine="540"/>
        <w:contextualSpacing/>
        <w:jc w:val="both"/>
        <w:rPr>
          <w:sz w:val="24"/>
          <w:szCs w:val="24"/>
        </w:rPr>
      </w:pPr>
      <w:r>
        <w:rPr>
          <w:sz w:val="24"/>
          <w:szCs w:val="24"/>
        </w:rPr>
        <w:t>3. Копии и выписки из документов, выдаваемых для представления в другие организации.</w:t>
      </w:r>
    </w:p>
    <w:p w14:paraId="6A994339" w14:textId="77777777" w:rsidR="00F2247F" w:rsidRDefault="0003579E">
      <w:pPr>
        <w:pStyle w:val="ConsPlusNormal0"/>
        <w:ind w:firstLine="540"/>
        <w:contextualSpacing/>
        <w:jc w:val="both"/>
        <w:rPr>
          <w:sz w:val="24"/>
          <w:szCs w:val="24"/>
        </w:rPr>
      </w:pPr>
      <w:r>
        <w:rPr>
          <w:sz w:val="24"/>
          <w:szCs w:val="24"/>
        </w:rPr>
        <w:t>4. Образцы оттисков печатей и подписей сотрудников, имеющих право совершать финансово-хозяйственные операции.</w:t>
      </w:r>
    </w:p>
    <w:p w14:paraId="14B4BEC5" w14:textId="77777777" w:rsidR="00F2247F" w:rsidRDefault="0003579E">
      <w:pPr>
        <w:pStyle w:val="ConsPlusNormal0"/>
        <w:ind w:firstLine="540"/>
        <w:contextualSpacing/>
        <w:jc w:val="both"/>
        <w:rPr>
          <w:sz w:val="24"/>
          <w:szCs w:val="24"/>
        </w:rPr>
      </w:pPr>
      <w:r>
        <w:rPr>
          <w:sz w:val="24"/>
          <w:szCs w:val="24"/>
        </w:rPr>
        <w:t>5. Поручения (бюджетные, банковские, пенсионные; платежные, инкассовые в банк).</w:t>
      </w:r>
    </w:p>
    <w:p w14:paraId="750755F8" w14:textId="77777777" w:rsidR="00F2247F" w:rsidRDefault="0003579E">
      <w:pPr>
        <w:pStyle w:val="ConsPlusNormal0"/>
        <w:ind w:firstLine="540"/>
        <w:contextualSpacing/>
        <w:jc w:val="both"/>
        <w:rPr>
          <w:sz w:val="24"/>
          <w:szCs w:val="24"/>
        </w:rPr>
      </w:pPr>
      <w:r>
        <w:rPr>
          <w:sz w:val="24"/>
          <w:szCs w:val="24"/>
        </w:rPr>
        <w:t>6. Представления и ходатайства (о награждении).</w:t>
      </w:r>
    </w:p>
    <w:p w14:paraId="3579F318" w14:textId="77777777" w:rsidR="00F2247F" w:rsidRDefault="0003579E">
      <w:pPr>
        <w:pStyle w:val="ConsPlusNormal0"/>
        <w:ind w:firstLine="540"/>
        <w:contextualSpacing/>
        <w:jc w:val="both"/>
        <w:rPr>
          <w:sz w:val="24"/>
          <w:szCs w:val="24"/>
        </w:rPr>
      </w:pPr>
      <w:r>
        <w:rPr>
          <w:sz w:val="24"/>
          <w:szCs w:val="24"/>
        </w:rPr>
        <w:t>7. Реестры (чеков, поручений, представляемых в банк).</w:t>
      </w:r>
    </w:p>
    <w:p w14:paraId="226FBE0E" w14:textId="77777777" w:rsidR="00F2247F" w:rsidRDefault="0003579E">
      <w:pPr>
        <w:pStyle w:val="ConsPlusNormal0"/>
        <w:ind w:firstLine="540"/>
        <w:contextualSpacing/>
        <w:jc w:val="both"/>
        <w:rPr>
          <w:sz w:val="24"/>
          <w:szCs w:val="24"/>
        </w:rPr>
      </w:pPr>
      <w:r>
        <w:rPr>
          <w:sz w:val="24"/>
          <w:szCs w:val="24"/>
        </w:rPr>
        <w:t>8. Справки (о доходах физических лиц, о выплате страховых сумм, о балансовой стоимости основных фондов, по персонифицированному учету, оформлению страховых свидетельств, по запросам организаций, по документам, предоставляемым в суд, - по необходимости).</w:t>
      </w:r>
    </w:p>
    <w:p w14:paraId="33DAECDD" w14:textId="77777777" w:rsidR="00F2247F" w:rsidRDefault="0003579E">
      <w:pPr>
        <w:pStyle w:val="ConsPlusNormal0"/>
        <w:ind w:firstLine="540"/>
        <w:contextualSpacing/>
        <w:jc w:val="both"/>
        <w:rPr>
          <w:sz w:val="24"/>
          <w:szCs w:val="24"/>
        </w:rPr>
      </w:pPr>
      <w:r>
        <w:rPr>
          <w:sz w:val="24"/>
          <w:szCs w:val="24"/>
        </w:rPr>
        <w:t>9. Удостоверения работников.</w:t>
      </w:r>
    </w:p>
    <w:p w14:paraId="70BDA297" w14:textId="77777777" w:rsidR="00F2247F" w:rsidRDefault="00F2247F">
      <w:pPr>
        <w:pStyle w:val="ConsPlusNormal0"/>
        <w:contextualSpacing/>
        <w:jc w:val="both"/>
        <w:rPr>
          <w:sz w:val="24"/>
          <w:szCs w:val="24"/>
        </w:rPr>
      </w:pPr>
    </w:p>
    <w:p w14:paraId="36135F8F" w14:textId="77777777" w:rsidR="00F2247F" w:rsidRDefault="00F2247F">
      <w:pPr>
        <w:pStyle w:val="ConsPlusNormal0"/>
        <w:contextualSpacing/>
        <w:jc w:val="both"/>
        <w:rPr>
          <w:sz w:val="24"/>
          <w:szCs w:val="24"/>
        </w:rPr>
      </w:pPr>
    </w:p>
    <w:p w14:paraId="2045CF96" w14:textId="77777777" w:rsidR="00F2247F" w:rsidRDefault="00F2247F">
      <w:pPr>
        <w:pStyle w:val="ConsPlusNormal0"/>
        <w:contextualSpacing/>
        <w:jc w:val="both"/>
        <w:rPr>
          <w:sz w:val="24"/>
          <w:szCs w:val="24"/>
        </w:rPr>
      </w:pPr>
    </w:p>
    <w:p w14:paraId="313970C7" w14:textId="77777777" w:rsidR="00F2247F" w:rsidRDefault="00F2247F">
      <w:pPr>
        <w:pStyle w:val="ConsPlusNormal0"/>
        <w:contextualSpacing/>
        <w:jc w:val="both"/>
        <w:rPr>
          <w:sz w:val="24"/>
          <w:szCs w:val="24"/>
        </w:rPr>
      </w:pPr>
    </w:p>
    <w:p w14:paraId="03A8607B" w14:textId="77777777" w:rsidR="00F2247F" w:rsidRDefault="00F2247F">
      <w:pPr>
        <w:pStyle w:val="ConsPlusNormal0"/>
        <w:contextualSpacing/>
        <w:jc w:val="both"/>
        <w:rPr>
          <w:sz w:val="24"/>
          <w:szCs w:val="24"/>
        </w:rPr>
      </w:pPr>
    </w:p>
    <w:p w14:paraId="6D8A0E85" w14:textId="77777777" w:rsidR="00F2247F" w:rsidRDefault="00F2247F">
      <w:pPr>
        <w:pStyle w:val="ConsPlusNormal0"/>
        <w:contextualSpacing/>
        <w:jc w:val="both"/>
        <w:rPr>
          <w:sz w:val="24"/>
          <w:szCs w:val="24"/>
        </w:rPr>
      </w:pPr>
    </w:p>
    <w:p w14:paraId="645BFB3A" w14:textId="77777777" w:rsidR="00F2247F" w:rsidRDefault="00F2247F">
      <w:pPr>
        <w:pStyle w:val="ConsPlusNormal0"/>
        <w:contextualSpacing/>
        <w:jc w:val="both"/>
        <w:rPr>
          <w:sz w:val="24"/>
          <w:szCs w:val="24"/>
        </w:rPr>
      </w:pPr>
    </w:p>
    <w:p w14:paraId="37C1C41A" w14:textId="77777777" w:rsidR="00F2247F" w:rsidRDefault="00F2247F">
      <w:pPr>
        <w:pStyle w:val="ConsPlusNormal0"/>
        <w:contextualSpacing/>
        <w:jc w:val="both"/>
        <w:rPr>
          <w:sz w:val="24"/>
          <w:szCs w:val="24"/>
        </w:rPr>
      </w:pPr>
    </w:p>
    <w:p w14:paraId="1F8CDFBB" w14:textId="77777777" w:rsidR="00F2247F" w:rsidRDefault="00F2247F">
      <w:pPr>
        <w:pStyle w:val="ConsPlusNormal0"/>
        <w:contextualSpacing/>
        <w:jc w:val="both"/>
        <w:rPr>
          <w:sz w:val="24"/>
          <w:szCs w:val="24"/>
        </w:rPr>
      </w:pPr>
    </w:p>
    <w:p w14:paraId="7A6FCAF1" w14:textId="77777777" w:rsidR="00F2247F" w:rsidRDefault="00F2247F">
      <w:pPr>
        <w:pStyle w:val="ConsPlusNormal0"/>
        <w:contextualSpacing/>
        <w:jc w:val="both"/>
        <w:rPr>
          <w:sz w:val="24"/>
          <w:szCs w:val="24"/>
        </w:rPr>
      </w:pPr>
    </w:p>
    <w:p w14:paraId="2DC980BB" w14:textId="77777777" w:rsidR="00F2247F" w:rsidRDefault="00F2247F">
      <w:pPr>
        <w:pStyle w:val="ConsPlusNormal0"/>
        <w:contextualSpacing/>
        <w:jc w:val="both"/>
        <w:rPr>
          <w:sz w:val="24"/>
          <w:szCs w:val="24"/>
        </w:rPr>
      </w:pPr>
    </w:p>
    <w:p w14:paraId="265C3F1B" w14:textId="77777777" w:rsidR="00F2247F" w:rsidRDefault="00F2247F">
      <w:pPr>
        <w:pStyle w:val="ConsPlusNormal0"/>
        <w:contextualSpacing/>
        <w:jc w:val="both"/>
        <w:rPr>
          <w:sz w:val="24"/>
          <w:szCs w:val="24"/>
        </w:rPr>
      </w:pPr>
    </w:p>
    <w:p w14:paraId="3BEDB8FD" w14:textId="77777777" w:rsidR="00F2247F" w:rsidRDefault="00F2247F">
      <w:pPr>
        <w:pStyle w:val="ConsPlusNormal0"/>
        <w:contextualSpacing/>
        <w:jc w:val="both"/>
        <w:rPr>
          <w:sz w:val="24"/>
          <w:szCs w:val="24"/>
        </w:rPr>
      </w:pPr>
    </w:p>
    <w:p w14:paraId="29DE9502" w14:textId="77777777" w:rsidR="00F2247F" w:rsidRDefault="00F2247F">
      <w:pPr>
        <w:pStyle w:val="ConsPlusNormal0"/>
        <w:contextualSpacing/>
        <w:jc w:val="both"/>
        <w:rPr>
          <w:sz w:val="24"/>
          <w:szCs w:val="24"/>
        </w:rPr>
      </w:pPr>
    </w:p>
    <w:p w14:paraId="5B07320F" w14:textId="77777777" w:rsidR="00F2247F" w:rsidRDefault="00F2247F">
      <w:pPr>
        <w:pStyle w:val="ConsPlusNormal0"/>
        <w:contextualSpacing/>
        <w:jc w:val="both"/>
        <w:rPr>
          <w:sz w:val="24"/>
          <w:szCs w:val="24"/>
        </w:rPr>
      </w:pPr>
    </w:p>
    <w:p w14:paraId="3E185C77" w14:textId="77777777" w:rsidR="00F2247F" w:rsidRDefault="00F2247F">
      <w:pPr>
        <w:pStyle w:val="ConsPlusNormal0"/>
        <w:contextualSpacing/>
        <w:jc w:val="both"/>
        <w:rPr>
          <w:sz w:val="24"/>
          <w:szCs w:val="24"/>
        </w:rPr>
      </w:pPr>
    </w:p>
    <w:p w14:paraId="47A0141A" w14:textId="77777777" w:rsidR="00F2247F" w:rsidRDefault="00F2247F">
      <w:pPr>
        <w:pStyle w:val="ConsPlusNormal0"/>
        <w:contextualSpacing/>
        <w:jc w:val="both"/>
        <w:rPr>
          <w:sz w:val="24"/>
          <w:szCs w:val="24"/>
        </w:rPr>
      </w:pPr>
    </w:p>
    <w:p w14:paraId="632FFF3D" w14:textId="77777777" w:rsidR="00F2247F" w:rsidRDefault="00F2247F">
      <w:pPr>
        <w:pStyle w:val="ConsPlusNormal0"/>
        <w:contextualSpacing/>
        <w:jc w:val="both"/>
        <w:rPr>
          <w:sz w:val="24"/>
          <w:szCs w:val="24"/>
        </w:rPr>
      </w:pPr>
    </w:p>
    <w:p w14:paraId="435FA02D" w14:textId="77777777" w:rsidR="00F2247F" w:rsidRDefault="00F2247F">
      <w:pPr>
        <w:pStyle w:val="ConsPlusNormal0"/>
        <w:contextualSpacing/>
        <w:jc w:val="both"/>
        <w:rPr>
          <w:sz w:val="24"/>
          <w:szCs w:val="24"/>
        </w:rPr>
      </w:pPr>
    </w:p>
    <w:p w14:paraId="4690B018" w14:textId="77777777" w:rsidR="00F2247F" w:rsidRDefault="00F2247F">
      <w:pPr>
        <w:pStyle w:val="ConsPlusNormal0"/>
        <w:contextualSpacing/>
        <w:jc w:val="both"/>
        <w:rPr>
          <w:sz w:val="24"/>
          <w:szCs w:val="24"/>
        </w:rPr>
      </w:pPr>
    </w:p>
    <w:p w14:paraId="37C06914" w14:textId="77777777" w:rsidR="00F2247F" w:rsidRDefault="00F2247F">
      <w:pPr>
        <w:pStyle w:val="ConsPlusNormal0"/>
        <w:ind w:firstLine="0"/>
        <w:contextualSpacing/>
        <w:jc w:val="both"/>
        <w:rPr>
          <w:sz w:val="24"/>
          <w:szCs w:val="24"/>
        </w:rPr>
      </w:pPr>
    </w:p>
    <w:p w14:paraId="6B8BEE5E" w14:textId="77777777" w:rsidR="00F2247F" w:rsidRDefault="00F2247F">
      <w:pPr>
        <w:pStyle w:val="ConsPlusNormal0"/>
        <w:contextualSpacing/>
        <w:jc w:val="both"/>
        <w:rPr>
          <w:sz w:val="24"/>
          <w:szCs w:val="24"/>
        </w:rPr>
      </w:pPr>
    </w:p>
    <w:p w14:paraId="72447EA3" w14:textId="77777777" w:rsidR="00F2247F" w:rsidRDefault="00F2247F">
      <w:pPr>
        <w:pStyle w:val="ConsPlusNormal0"/>
        <w:contextualSpacing/>
        <w:jc w:val="both"/>
        <w:rPr>
          <w:sz w:val="24"/>
          <w:szCs w:val="24"/>
        </w:rPr>
      </w:pPr>
    </w:p>
    <w:p w14:paraId="48BB2209" w14:textId="77777777" w:rsidR="00F2247F" w:rsidRDefault="00F2247F">
      <w:pPr>
        <w:pStyle w:val="ConsPlusNormal0"/>
        <w:contextualSpacing/>
        <w:jc w:val="both"/>
        <w:rPr>
          <w:sz w:val="24"/>
          <w:szCs w:val="24"/>
        </w:rPr>
      </w:pPr>
    </w:p>
    <w:p w14:paraId="4E157F9F" w14:textId="77777777" w:rsidR="00F2247F" w:rsidRDefault="00F2247F">
      <w:pPr>
        <w:pStyle w:val="ConsPlusNormal0"/>
        <w:contextualSpacing/>
        <w:jc w:val="both"/>
        <w:rPr>
          <w:sz w:val="24"/>
          <w:szCs w:val="24"/>
        </w:rPr>
      </w:pPr>
    </w:p>
    <w:p w14:paraId="29CDD420" w14:textId="77777777" w:rsidR="00F2247F" w:rsidRDefault="00F2247F">
      <w:pPr>
        <w:pStyle w:val="ConsPlusNormal0"/>
        <w:contextualSpacing/>
        <w:jc w:val="both"/>
        <w:rPr>
          <w:sz w:val="24"/>
          <w:szCs w:val="24"/>
        </w:rPr>
      </w:pPr>
    </w:p>
    <w:p w14:paraId="584F8F8A" w14:textId="77777777" w:rsidR="00F2247F" w:rsidRDefault="00F2247F">
      <w:pPr>
        <w:pStyle w:val="ConsPlusNormal0"/>
        <w:contextualSpacing/>
        <w:jc w:val="both"/>
        <w:rPr>
          <w:sz w:val="24"/>
          <w:szCs w:val="24"/>
        </w:rPr>
      </w:pPr>
    </w:p>
    <w:tbl>
      <w:tblPr>
        <w:tblW w:w="9354" w:type="dxa"/>
        <w:tblInd w:w="-108" w:type="dxa"/>
        <w:tblLayout w:type="fixed"/>
        <w:tblLook w:val="04A0" w:firstRow="1" w:lastRow="0" w:firstColumn="1" w:lastColumn="0" w:noHBand="0" w:noVBand="1"/>
      </w:tblPr>
      <w:tblGrid>
        <w:gridCol w:w="6288"/>
        <w:gridCol w:w="3066"/>
      </w:tblGrid>
      <w:tr w:rsidR="00F2247F" w14:paraId="638C540C" w14:textId="77777777">
        <w:tc>
          <w:tcPr>
            <w:tcW w:w="6288" w:type="dxa"/>
          </w:tcPr>
          <w:p w14:paraId="7F4278A5" w14:textId="77777777" w:rsidR="00F2247F" w:rsidRDefault="00F2247F">
            <w:pPr>
              <w:pStyle w:val="ConsPlusNormal0"/>
              <w:contextualSpacing/>
              <w:jc w:val="both"/>
              <w:rPr>
                <w:sz w:val="24"/>
                <w:szCs w:val="24"/>
              </w:rPr>
            </w:pPr>
          </w:p>
        </w:tc>
        <w:tc>
          <w:tcPr>
            <w:tcW w:w="3066" w:type="dxa"/>
          </w:tcPr>
          <w:p w14:paraId="592FBC1B" w14:textId="77777777" w:rsidR="00F6773E" w:rsidRDefault="00F6773E">
            <w:pPr>
              <w:pStyle w:val="ConsPlusNormal0"/>
              <w:ind w:firstLine="0"/>
              <w:contextualSpacing/>
              <w:outlineLvl w:val="1"/>
              <w:rPr>
                <w:sz w:val="24"/>
                <w:szCs w:val="24"/>
              </w:rPr>
            </w:pPr>
          </w:p>
          <w:p w14:paraId="1750388B" w14:textId="77777777" w:rsidR="00F6773E" w:rsidRDefault="00F6773E">
            <w:pPr>
              <w:pStyle w:val="ConsPlusNormal0"/>
              <w:ind w:firstLine="0"/>
              <w:contextualSpacing/>
              <w:outlineLvl w:val="1"/>
              <w:rPr>
                <w:sz w:val="24"/>
                <w:szCs w:val="24"/>
              </w:rPr>
            </w:pPr>
          </w:p>
          <w:p w14:paraId="7B95F313" w14:textId="77777777" w:rsidR="00F6773E" w:rsidRDefault="00F6773E">
            <w:pPr>
              <w:pStyle w:val="ConsPlusNormal0"/>
              <w:ind w:firstLine="0"/>
              <w:contextualSpacing/>
              <w:outlineLvl w:val="1"/>
              <w:rPr>
                <w:sz w:val="24"/>
                <w:szCs w:val="24"/>
              </w:rPr>
            </w:pPr>
          </w:p>
          <w:p w14:paraId="341B5824" w14:textId="77777777" w:rsidR="00F2247F" w:rsidRDefault="0003579E">
            <w:pPr>
              <w:pStyle w:val="ConsPlusNormal0"/>
              <w:ind w:firstLine="0"/>
              <w:contextualSpacing/>
              <w:outlineLvl w:val="1"/>
              <w:rPr>
                <w:sz w:val="24"/>
                <w:szCs w:val="24"/>
              </w:rPr>
            </w:pPr>
            <w:bookmarkStart w:id="24" w:name="_GoBack"/>
            <w:bookmarkEnd w:id="24"/>
            <w:r>
              <w:rPr>
                <w:sz w:val="24"/>
                <w:szCs w:val="24"/>
              </w:rPr>
              <w:t>Приложение N 7</w:t>
            </w:r>
          </w:p>
          <w:p w14:paraId="18111CD8" w14:textId="77777777" w:rsidR="00F2247F" w:rsidRDefault="0003579E">
            <w:pPr>
              <w:pStyle w:val="ConsPlusNormal0"/>
              <w:ind w:firstLine="0"/>
              <w:contextualSpacing/>
              <w:rPr>
                <w:sz w:val="24"/>
                <w:szCs w:val="24"/>
              </w:rPr>
            </w:pPr>
            <w:r>
              <w:rPr>
                <w:sz w:val="24"/>
                <w:szCs w:val="24"/>
              </w:rPr>
              <w:t xml:space="preserve">к Инструкции по делопроизводству  </w:t>
            </w:r>
          </w:p>
        </w:tc>
      </w:tr>
    </w:tbl>
    <w:p w14:paraId="19813870" w14:textId="77777777" w:rsidR="00F2247F" w:rsidRDefault="00F2247F">
      <w:pPr>
        <w:pStyle w:val="ConsPlusNormal0"/>
        <w:contextualSpacing/>
        <w:jc w:val="right"/>
        <w:outlineLvl w:val="1"/>
        <w:rPr>
          <w:sz w:val="24"/>
          <w:szCs w:val="24"/>
        </w:rPr>
      </w:pPr>
    </w:p>
    <w:p w14:paraId="0D5EDFA1" w14:textId="77777777" w:rsidR="00F2247F" w:rsidRDefault="00F2247F">
      <w:pPr>
        <w:pStyle w:val="ConsPlusNormal0"/>
        <w:contextualSpacing/>
        <w:jc w:val="both"/>
        <w:rPr>
          <w:sz w:val="24"/>
          <w:szCs w:val="24"/>
        </w:rPr>
      </w:pPr>
    </w:p>
    <w:p w14:paraId="0BB5ED25" w14:textId="77777777" w:rsidR="00F2247F" w:rsidRDefault="0003579E">
      <w:pPr>
        <w:pStyle w:val="ConsPlusTitle"/>
        <w:contextualSpacing/>
        <w:jc w:val="center"/>
        <w:rPr>
          <w:rFonts w:ascii="Arial" w:hAnsi="Arial" w:cs="Arial"/>
          <w:sz w:val="24"/>
          <w:szCs w:val="24"/>
        </w:rPr>
      </w:pPr>
      <w:bookmarkStart w:id="25" w:name="Par1991"/>
      <w:bookmarkEnd w:id="25"/>
      <w:r>
        <w:rPr>
          <w:rFonts w:ascii="Arial" w:hAnsi="Arial" w:cs="Arial"/>
          <w:sz w:val="24"/>
          <w:szCs w:val="24"/>
        </w:rPr>
        <w:t>ПЕРЕЧЕНЬ</w:t>
      </w:r>
    </w:p>
    <w:p w14:paraId="5D576D1F" w14:textId="77777777" w:rsidR="00F2247F" w:rsidRDefault="0003579E">
      <w:pPr>
        <w:pStyle w:val="ConsPlusTitle"/>
        <w:contextualSpacing/>
        <w:jc w:val="center"/>
        <w:rPr>
          <w:rFonts w:ascii="Arial" w:hAnsi="Arial" w:cs="Arial"/>
          <w:sz w:val="24"/>
          <w:szCs w:val="24"/>
        </w:rPr>
      </w:pPr>
      <w:r>
        <w:rPr>
          <w:rFonts w:ascii="Arial" w:hAnsi="Arial" w:cs="Arial"/>
          <w:sz w:val="24"/>
          <w:szCs w:val="24"/>
        </w:rPr>
        <w:t xml:space="preserve">НЕРЕГИСТРИРУЕМЫХ ВХОДЯЩИХ ДОКУМЕНТОВ*: </w:t>
      </w:r>
    </w:p>
    <w:p w14:paraId="7E021F71" w14:textId="77777777" w:rsidR="00F2247F" w:rsidRDefault="00F2247F">
      <w:pPr>
        <w:pStyle w:val="ConsPlusNormal0"/>
        <w:contextualSpacing/>
        <w:jc w:val="both"/>
        <w:rPr>
          <w:sz w:val="24"/>
          <w:szCs w:val="24"/>
        </w:rPr>
      </w:pPr>
    </w:p>
    <w:p w14:paraId="327D2272" w14:textId="77777777" w:rsidR="00F2247F" w:rsidRDefault="00F2247F">
      <w:pPr>
        <w:pStyle w:val="ConsPlusNormal0"/>
        <w:ind w:firstLine="540"/>
        <w:contextualSpacing/>
        <w:jc w:val="both"/>
        <w:rPr>
          <w:sz w:val="24"/>
          <w:szCs w:val="24"/>
        </w:rPr>
      </w:pPr>
    </w:p>
    <w:p w14:paraId="059F3494" w14:textId="77777777" w:rsidR="00F2247F" w:rsidRDefault="0003579E">
      <w:pPr>
        <w:pStyle w:val="ConsPlusNormal0"/>
        <w:ind w:firstLine="540"/>
        <w:contextualSpacing/>
        <w:jc w:val="both"/>
        <w:rPr>
          <w:sz w:val="24"/>
          <w:szCs w:val="24"/>
        </w:rPr>
      </w:pPr>
      <w:r>
        <w:rPr>
          <w:sz w:val="24"/>
          <w:szCs w:val="24"/>
        </w:rPr>
        <w:t>*Если указанные документы поступили с сопроводительным письмом, письма регистрируются в порядке, установленном инструкцией по делопроизводству администрации.</w:t>
      </w:r>
    </w:p>
    <w:p w14:paraId="47B0B7FB" w14:textId="77777777" w:rsidR="00F2247F" w:rsidRDefault="00F2247F">
      <w:pPr>
        <w:pStyle w:val="ConsPlusNormal0"/>
        <w:contextualSpacing/>
        <w:jc w:val="both"/>
        <w:rPr>
          <w:sz w:val="24"/>
          <w:szCs w:val="24"/>
        </w:rPr>
      </w:pPr>
    </w:p>
    <w:p w14:paraId="618EE416" w14:textId="77777777" w:rsidR="00F2247F" w:rsidRDefault="0003579E">
      <w:pPr>
        <w:pStyle w:val="ConsPlusNormal0"/>
        <w:ind w:firstLine="540"/>
        <w:contextualSpacing/>
        <w:jc w:val="both"/>
        <w:rPr>
          <w:sz w:val="24"/>
          <w:szCs w:val="24"/>
        </w:rPr>
      </w:pPr>
      <w:r>
        <w:rPr>
          <w:sz w:val="24"/>
          <w:szCs w:val="24"/>
        </w:rPr>
        <w:t>1. Анкеты (резюме), направляемые в целях трудоустройства.</w:t>
      </w:r>
    </w:p>
    <w:p w14:paraId="41D0F9E8" w14:textId="77777777" w:rsidR="00F2247F" w:rsidRDefault="0003579E">
      <w:pPr>
        <w:pStyle w:val="ConsPlusNormal0"/>
        <w:ind w:firstLine="540"/>
        <w:contextualSpacing/>
        <w:jc w:val="both"/>
        <w:rPr>
          <w:sz w:val="24"/>
          <w:szCs w:val="24"/>
        </w:rPr>
      </w:pPr>
      <w:r>
        <w:rPr>
          <w:sz w:val="24"/>
          <w:szCs w:val="24"/>
        </w:rPr>
        <w:t>2. Бухгалтерские документы (бухгалтерская отчетность, счета, счета-фактуры, акты сверки взаиморасчетов, акты приемки-передачи основных средств, товарные накладные).</w:t>
      </w:r>
    </w:p>
    <w:p w14:paraId="091011ED" w14:textId="77777777" w:rsidR="00F2247F" w:rsidRDefault="0003579E">
      <w:pPr>
        <w:pStyle w:val="ConsPlusNormal0"/>
        <w:ind w:firstLine="540"/>
        <w:contextualSpacing/>
        <w:jc w:val="both"/>
        <w:rPr>
          <w:sz w:val="24"/>
          <w:szCs w:val="24"/>
        </w:rPr>
      </w:pPr>
      <w:r>
        <w:rPr>
          <w:sz w:val="24"/>
          <w:szCs w:val="24"/>
        </w:rPr>
        <w:t>3. ГОСТы, технические регламенты, руководящие и другие документы по техническому регулированию и стандартизации.</w:t>
      </w:r>
    </w:p>
    <w:p w14:paraId="488C6001" w14:textId="77777777" w:rsidR="00F2247F" w:rsidRDefault="0003579E">
      <w:pPr>
        <w:pStyle w:val="ConsPlusNormal0"/>
        <w:ind w:firstLine="540"/>
        <w:contextualSpacing/>
        <w:jc w:val="both"/>
        <w:rPr>
          <w:sz w:val="24"/>
          <w:szCs w:val="24"/>
        </w:rPr>
      </w:pPr>
      <w:r>
        <w:rPr>
          <w:sz w:val="24"/>
          <w:szCs w:val="24"/>
        </w:rPr>
        <w:t>4. Документы (проекты документов), требующие подписания (согласования, утверждения) и последующего возврата.</w:t>
      </w:r>
    </w:p>
    <w:p w14:paraId="4C4BD4F6" w14:textId="77777777" w:rsidR="00F2247F" w:rsidRDefault="0003579E">
      <w:pPr>
        <w:pStyle w:val="ConsPlusNormal0"/>
        <w:ind w:firstLine="540"/>
        <w:contextualSpacing/>
        <w:jc w:val="both"/>
        <w:rPr>
          <w:sz w:val="24"/>
          <w:szCs w:val="24"/>
        </w:rPr>
      </w:pPr>
      <w:r>
        <w:rPr>
          <w:sz w:val="24"/>
          <w:szCs w:val="24"/>
        </w:rPr>
        <w:t>5. Конкурсная документация.</w:t>
      </w:r>
    </w:p>
    <w:p w14:paraId="1435CFF7" w14:textId="77777777" w:rsidR="00F2247F" w:rsidRDefault="0003579E">
      <w:pPr>
        <w:pStyle w:val="ConsPlusNormal0"/>
        <w:ind w:firstLine="540"/>
        <w:contextualSpacing/>
        <w:jc w:val="both"/>
        <w:rPr>
          <w:sz w:val="24"/>
          <w:szCs w:val="24"/>
        </w:rPr>
      </w:pPr>
      <w:r>
        <w:rPr>
          <w:sz w:val="24"/>
          <w:szCs w:val="24"/>
        </w:rPr>
        <w:t>6. Корреспонденция, адресованная работникам администрации с пометкой "Лично".</w:t>
      </w:r>
    </w:p>
    <w:p w14:paraId="6F77EE1A" w14:textId="77777777" w:rsidR="00F2247F" w:rsidRDefault="0003579E">
      <w:pPr>
        <w:pStyle w:val="ConsPlusNormal0"/>
        <w:ind w:firstLine="540"/>
        <w:contextualSpacing/>
        <w:jc w:val="both"/>
        <w:rPr>
          <w:sz w:val="24"/>
          <w:szCs w:val="24"/>
        </w:rPr>
      </w:pPr>
      <w:r>
        <w:rPr>
          <w:sz w:val="24"/>
          <w:szCs w:val="24"/>
        </w:rPr>
        <w:t>7. Печатные издания (книги, журналы, газеты), каталоги, техническая литература, тематические и специальные сборники, плакаты.</w:t>
      </w:r>
    </w:p>
    <w:p w14:paraId="66F63E33" w14:textId="77777777" w:rsidR="00F2247F" w:rsidRDefault="0003579E">
      <w:pPr>
        <w:pStyle w:val="ConsPlusNormal0"/>
        <w:ind w:firstLine="540"/>
        <w:contextualSpacing/>
        <w:jc w:val="both"/>
        <w:rPr>
          <w:sz w:val="24"/>
          <w:szCs w:val="24"/>
        </w:rPr>
      </w:pPr>
      <w:r>
        <w:rPr>
          <w:sz w:val="24"/>
          <w:szCs w:val="24"/>
        </w:rPr>
        <w:t>8. Поздравительные письма и телеграммы, благодарственные письма и телеграммы, пригласительные билеты.</w:t>
      </w:r>
    </w:p>
    <w:p w14:paraId="0FBD13F4" w14:textId="77777777" w:rsidR="00F2247F" w:rsidRDefault="0003579E">
      <w:pPr>
        <w:pStyle w:val="ConsPlusNormal0"/>
        <w:ind w:firstLine="540"/>
        <w:contextualSpacing/>
        <w:jc w:val="both"/>
        <w:rPr>
          <w:sz w:val="24"/>
          <w:szCs w:val="24"/>
        </w:rPr>
      </w:pPr>
      <w:r>
        <w:rPr>
          <w:sz w:val="24"/>
          <w:szCs w:val="24"/>
        </w:rPr>
        <w:t>9. Прейскуранты.</w:t>
      </w:r>
    </w:p>
    <w:p w14:paraId="63B340EB" w14:textId="77777777" w:rsidR="00F2247F" w:rsidRDefault="0003579E">
      <w:pPr>
        <w:pStyle w:val="ConsPlusNormal0"/>
        <w:ind w:firstLine="540"/>
        <w:contextualSpacing/>
        <w:jc w:val="both"/>
        <w:rPr>
          <w:sz w:val="24"/>
          <w:szCs w:val="24"/>
        </w:rPr>
      </w:pPr>
      <w:r>
        <w:rPr>
          <w:sz w:val="24"/>
          <w:szCs w:val="24"/>
        </w:rPr>
        <w:t>10. Пригласительные билеты, приглашения.</w:t>
      </w:r>
    </w:p>
    <w:p w14:paraId="6ECE69EF" w14:textId="77777777" w:rsidR="00F2247F" w:rsidRDefault="0003579E">
      <w:pPr>
        <w:pStyle w:val="ConsPlusNormal0"/>
        <w:ind w:firstLine="540"/>
        <w:contextualSpacing/>
        <w:jc w:val="both"/>
        <w:rPr>
          <w:sz w:val="24"/>
          <w:szCs w:val="24"/>
        </w:rPr>
      </w:pPr>
      <w:r>
        <w:rPr>
          <w:sz w:val="24"/>
          <w:szCs w:val="24"/>
        </w:rPr>
        <w:t>11. Программы конференций, совещаний.</w:t>
      </w:r>
    </w:p>
    <w:p w14:paraId="7FC2EB9C" w14:textId="77777777" w:rsidR="00F2247F" w:rsidRDefault="0003579E">
      <w:pPr>
        <w:pStyle w:val="ConsPlusNormal0"/>
        <w:ind w:firstLine="540"/>
        <w:contextualSpacing/>
        <w:jc w:val="both"/>
        <w:rPr>
          <w:sz w:val="24"/>
          <w:szCs w:val="24"/>
        </w:rPr>
      </w:pPr>
      <w:r>
        <w:rPr>
          <w:sz w:val="24"/>
          <w:szCs w:val="24"/>
        </w:rPr>
        <w:t>12. Рекламные материалы (письма, листовки, проспекты, буклеты).</w:t>
      </w:r>
    </w:p>
    <w:p w14:paraId="73D5AE30" w14:textId="77777777" w:rsidR="00F2247F" w:rsidRDefault="0003579E">
      <w:pPr>
        <w:pStyle w:val="ConsPlusNormal0"/>
        <w:ind w:firstLine="540"/>
        <w:contextualSpacing/>
        <w:jc w:val="both"/>
        <w:rPr>
          <w:sz w:val="24"/>
          <w:szCs w:val="24"/>
        </w:rPr>
      </w:pPr>
      <w:r>
        <w:rPr>
          <w:sz w:val="24"/>
          <w:szCs w:val="24"/>
        </w:rPr>
        <w:t>13. Учебные планы, программы.</w:t>
      </w:r>
    </w:p>
    <w:p w14:paraId="678864A4" w14:textId="77777777" w:rsidR="00F2247F" w:rsidRDefault="0003579E">
      <w:pPr>
        <w:tabs>
          <w:tab w:val="left" w:pos="1320"/>
        </w:tabs>
        <w:rPr>
          <w:rFonts w:ascii="Arial" w:hAnsi="Arial" w:cs="Arial"/>
        </w:rPr>
      </w:pPr>
      <w:r>
        <w:rPr>
          <w:rFonts w:ascii="Arial" w:hAnsi="Arial" w:cs="Arial"/>
        </w:rPr>
        <w:t xml:space="preserve">        14. Формы и бланки, в том числе формы статистической</w:t>
      </w:r>
    </w:p>
    <w:p w14:paraId="7689D57F" w14:textId="77777777" w:rsidR="00F2247F" w:rsidRDefault="0003579E">
      <w:pPr>
        <w:tabs>
          <w:tab w:val="left" w:pos="1320"/>
        </w:tabs>
        <w:rPr>
          <w:rFonts w:ascii="Arial" w:hAnsi="Arial" w:cs="Arial"/>
        </w:rPr>
      </w:pPr>
      <w:r>
        <w:rPr>
          <w:rFonts w:ascii="Arial" w:hAnsi="Arial" w:cs="Arial"/>
        </w:rPr>
        <w:tab/>
      </w:r>
    </w:p>
    <w:p w14:paraId="20D054E3" w14:textId="77777777" w:rsidR="00F2247F" w:rsidRDefault="0003579E">
      <w:pPr>
        <w:pStyle w:val="ConsPlusTitle"/>
        <w:ind w:firstLine="426"/>
        <w:jc w:val="center"/>
        <w:rPr>
          <w:rFonts w:ascii="Arial" w:hAnsi="Arial" w:cs="Arial"/>
          <w:sz w:val="24"/>
          <w:szCs w:val="24"/>
        </w:rPr>
      </w:pPr>
      <w:r>
        <w:rPr>
          <w:rFonts w:ascii="Arial" w:eastAsia="Arial" w:hAnsi="Arial" w:cs="Arial"/>
          <w:sz w:val="24"/>
          <w:szCs w:val="24"/>
        </w:rPr>
        <w:t xml:space="preserve"> </w:t>
      </w:r>
    </w:p>
    <w:p w14:paraId="735543BB" w14:textId="77777777" w:rsidR="00F2247F" w:rsidRDefault="00F2247F">
      <w:pPr>
        <w:ind w:right="-539"/>
        <w:jc w:val="center"/>
        <w:rPr>
          <w:rFonts w:ascii="Arial" w:hAnsi="Arial" w:cs="Arial"/>
        </w:rPr>
      </w:pPr>
    </w:p>
    <w:p w14:paraId="291450C6" w14:textId="77777777" w:rsidR="00F2247F" w:rsidRDefault="00F2247F">
      <w:pPr>
        <w:rPr>
          <w:rFonts w:ascii="Arial" w:hAnsi="Arial" w:cs="Arial"/>
          <w:sz w:val="44"/>
          <w:szCs w:val="44"/>
        </w:rPr>
      </w:pPr>
    </w:p>
    <w:sectPr w:rsidR="00F2247F" w:rsidSect="00117389">
      <w:pgSz w:w="11906" w:h="16838"/>
      <w:pgMar w:top="1134" w:right="849"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9A746C" w14:textId="77777777" w:rsidR="004D75D8" w:rsidRDefault="004D75D8">
      <w:r>
        <w:separator/>
      </w:r>
    </w:p>
  </w:endnote>
  <w:endnote w:type="continuationSeparator" w:id="0">
    <w:p w14:paraId="341DA321" w14:textId="77777777" w:rsidR="004D75D8" w:rsidRDefault="004D7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DejaVu Sans">
    <w:charset w:val="00"/>
    <w:family w:val="auto"/>
    <w:pitch w:val="default"/>
  </w:font>
  <w:font w:name="Tms Rmn">
    <w:panose1 w:val="02020603040505020304"/>
    <w:charset w:val="00"/>
    <w:family w:val="roman"/>
    <w:notTrueType/>
    <w:pitch w:val="variable"/>
    <w:sig w:usb0="00000003" w:usb1="00000000" w:usb2="00000000" w:usb3="00000000" w:csb0="00000001" w:csb1="00000000"/>
  </w:font>
  <w:font w:name="Calibri Light;Segoe UI">
    <w:charset w:val="00"/>
    <w:family w:val="auto"/>
    <w:pitch w:val="default"/>
  </w:font>
  <w:font w:name="Mangal">
    <w:panose1 w:val="00000400000000000000"/>
    <w:charset w:val="01"/>
    <w:family w:val="roman"/>
    <w:notTrueType/>
    <w:pitch w:val="variable"/>
    <w:sig w:usb0="00002000" w:usb1="00000000" w:usb2="00000000" w:usb3="00000000" w:csb0="00000000" w:csb1="00000000"/>
  </w:font>
  <w:font w:name="Trebuchet MS">
    <w:panose1 w:val="020B0603020202020204"/>
    <w:charset w:val="CC"/>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9DF8E" w14:textId="77777777" w:rsidR="004D75D8" w:rsidRDefault="004D75D8">
      <w:r>
        <w:separator/>
      </w:r>
    </w:p>
  </w:footnote>
  <w:footnote w:type="continuationSeparator" w:id="0">
    <w:p w14:paraId="0C9B5312" w14:textId="77777777" w:rsidR="004D75D8" w:rsidRDefault="004D75D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A3F0A"/>
    <w:multiLevelType w:val="hybridMultilevel"/>
    <w:tmpl w:val="53C885BA"/>
    <w:lvl w:ilvl="0" w:tplc="C4EC4E92">
      <w:start w:val="1"/>
      <w:numFmt w:val="bullet"/>
      <w:lvlText w:val=""/>
      <w:lvlJc w:val="left"/>
      <w:pPr>
        <w:tabs>
          <w:tab w:val="num" w:pos="0"/>
        </w:tabs>
        <w:ind w:left="1260" w:hanging="360"/>
      </w:pPr>
      <w:rPr>
        <w:rFonts w:ascii="Symbol" w:hAnsi="Symbol" w:cs="Symbol" w:hint="default"/>
      </w:rPr>
    </w:lvl>
    <w:lvl w:ilvl="1" w:tplc="C73AB448">
      <w:start w:val="1"/>
      <w:numFmt w:val="bullet"/>
      <w:lvlText w:val="o"/>
      <w:lvlJc w:val="left"/>
      <w:pPr>
        <w:ind w:left="1440" w:hanging="360"/>
      </w:pPr>
      <w:rPr>
        <w:rFonts w:ascii="Courier New" w:eastAsia="Courier New" w:hAnsi="Courier New" w:cs="Courier New" w:hint="default"/>
      </w:rPr>
    </w:lvl>
    <w:lvl w:ilvl="2" w:tplc="AFBC6D60">
      <w:start w:val="1"/>
      <w:numFmt w:val="bullet"/>
      <w:lvlText w:val="§"/>
      <w:lvlJc w:val="left"/>
      <w:pPr>
        <w:ind w:left="2160" w:hanging="360"/>
      </w:pPr>
      <w:rPr>
        <w:rFonts w:ascii="Wingdings" w:eastAsia="Wingdings" w:hAnsi="Wingdings" w:cs="Wingdings" w:hint="default"/>
      </w:rPr>
    </w:lvl>
    <w:lvl w:ilvl="3" w:tplc="5DF27402">
      <w:start w:val="1"/>
      <w:numFmt w:val="bullet"/>
      <w:lvlText w:val="·"/>
      <w:lvlJc w:val="left"/>
      <w:pPr>
        <w:ind w:left="2880" w:hanging="360"/>
      </w:pPr>
      <w:rPr>
        <w:rFonts w:ascii="Symbol" w:eastAsia="Symbol" w:hAnsi="Symbol" w:cs="Symbol" w:hint="default"/>
      </w:rPr>
    </w:lvl>
    <w:lvl w:ilvl="4" w:tplc="E8BAC088">
      <w:start w:val="1"/>
      <w:numFmt w:val="bullet"/>
      <w:lvlText w:val="o"/>
      <w:lvlJc w:val="left"/>
      <w:pPr>
        <w:ind w:left="3600" w:hanging="360"/>
      </w:pPr>
      <w:rPr>
        <w:rFonts w:ascii="Courier New" w:eastAsia="Courier New" w:hAnsi="Courier New" w:cs="Courier New" w:hint="default"/>
      </w:rPr>
    </w:lvl>
    <w:lvl w:ilvl="5" w:tplc="D3A88C9C">
      <w:start w:val="1"/>
      <w:numFmt w:val="bullet"/>
      <w:lvlText w:val="§"/>
      <w:lvlJc w:val="left"/>
      <w:pPr>
        <w:ind w:left="4320" w:hanging="360"/>
      </w:pPr>
      <w:rPr>
        <w:rFonts w:ascii="Wingdings" w:eastAsia="Wingdings" w:hAnsi="Wingdings" w:cs="Wingdings" w:hint="default"/>
      </w:rPr>
    </w:lvl>
    <w:lvl w:ilvl="6" w:tplc="DD1AD778">
      <w:start w:val="1"/>
      <w:numFmt w:val="bullet"/>
      <w:lvlText w:val="·"/>
      <w:lvlJc w:val="left"/>
      <w:pPr>
        <w:ind w:left="5040" w:hanging="360"/>
      </w:pPr>
      <w:rPr>
        <w:rFonts w:ascii="Symbol" w:eastAsia="Symbol" w:hAnsi="Symbol" w:cs="Symbol" w:hint="default"/>
      </w:rPr>
    </w:lvl>
    <w:lvl w:ilvl="7" w:tplc="BE5448CC">
      <w:start w:val="1"/>
      <w:numFmt w:val="bullet"/>
      <w:lvlText w:val="o"/>
      <w:lvlJc w:val="left"/>
      <w:pPr>
        <w:ind w:left="5760" w:hanging="360"/>
      </w:pPr>
      <w:rPr>
        <w:rFonts w:ascii="Courier New" w:eastAsia="Courier New" w:hAnsi="Courier New" w:cs="Courier New" w:hint="default"/>
      </w:rPr>
    </w:lvl>
    <w:lvl w:ilvl="8" w:tplc="0B46CF22">
      <w:start w:val="1"/>
      <w:numFmt w:val="bullet"/>
      <w:lvlText w:val="§"/>
      <w:lvlJc w:val="left"/>
      <w:pPr>
        <w:ind w:left="6480" w:hanging="360"/>
      </w:pPr>
      <w:rPr>
        <w:rFonts w:ascii="Wingdings" w:eastAsia="Wingdings" w:hAnsi="Wingdings" w:cs="Wingdings" w:hint="default"/>
      </w:rPr>
    </w:lvl>
  </w:abstractNum>
  <w:abstractNum w:abstractNumId="1" w15:restartNumberingAfterBreak="0">
    <w:nsid w:val="00EC1B60"/>
    <w:multiLevelType w:val="hybridMultilevel"/>
    <w:tmpl w:val="DDA6E782"/>
    <w:lvl w:ilvl="0" w:tplc="E20A1626">
      <w:start w:val="1"/>
      <w:numFmt w:val="bullet"/>
      <w:lvlText w:val=""/>
      <w:lvlJc w:val="left"/>
      <w:pPr>
        <w:tabs>
          <w:tab w:val="num" w:pos="0"/>
        </w:tabs>
        <w:ind w:left="900" w:hanging="360"/>
      </w:pPr>
      <w:rPr>
        <w:rFonts w:ascii="Symbol" w:hAnsi="Symbol" w:cs="Symbol" w:hint="default"/>
      </w:rPr>
    </w:lvl>
    <w:lvl w:ilvl="1" w:tplc="1D5EE61A">
      <w:start w:val="1"/>
      <w:numFmt w:val="bullet"/>
      <w:lvlText w:val="o"/>
      <w:lvlJc w:val="left"/>
      <w:pPr>
        <w:ind w:left="1440" w:hanging="360"/>
      </w:pPr>
      <w:rPr>
        <w:rFonts w:ascii="Courier New" w:eastAsia="Courier New" w:hAnsi="Courier New" w:cs="Courier New" w:hint="default"/>
      </w:rPr>
    </w:lvl>
    <w:lvl w:ilvl="2" w:tplc="013C9438">
      <w:start w:val="1"/>
      <w:numFmt w:val="bullet"/>
      <w:lvlText w:val="§"/>
      <w:lvlJc w:val="left"/>
      <w:pPr>
        <w:ind w:left="2160" w:hanging="360"/>
      </w:pPr>
      <w:rPr>
        <w:rFonts w:ascii="Wingdings" w:eastAsia="Wingdings" w:hAnsi="Wingdings" w:cs="Wingdings" w:hint="default"/>
      </w:rPr>
    </w:lvl>
    <w:lvl w:ilvl="3" w:tplc="CEFAF88C">
      <w:start w:val="1"/>
      <w:numFmt w:val="bullet"/>
      <w:lvlText w:val="·"/>
      <w:lvlJc w:val="left"/>
      <w:pPr>
        <w:ind w:left="2880" w:hanging="360"/>
      </w:pPr>
      <w:rPr>
        <w:rFonts w:ascii="Symbol" w:eastAsia="Symbol" w:hAnsi="Symbol" w:cs="Symbol" w:hint="default"/>
      </w:rPr>
    </w:lvl>
    <w:lvl w:ilvl="4" w:tplc="B45CC25E">
      <w:start w:val="1"/>
      <w:numFmt w:val="bullet"/>
      <w:lvlText w:val="o"/>
      <w:lvlJc w:val="left"/>
      <w:pPr>
        <w:ind w:left="3600" w:hanging="360"/>
      </w:pPr>
      <w:rPr>
        <w:rFonts w:ascii="Courier New" w:eastAsia="Courier New" w:hAnsi="Courier New" w:cs="Courier New" w:hint="default"/>
      </w:rPr>
    </w:lvl>
    <w:lvl w:ilvl="5" w:tplc="10D05FE0">
      <w:start w:val="1"/>
      <w:numFmt w:val="bullet"/>
      <w:lvlText w:val="§"/>
      <w:lvlJc w:val="left"/>
      <w:pPr>
        <w:ind w:left="4320" w:hanging="360"/>
      </w:pPr>
      <w:rPr>
        <w:rFonts w:ascii="Wingdings" w:eastAsia="Wingdings" w:hAnsi="Wingdings" w:cs="Wingdings" w:hint="default"/>
      </w:rPr>
    </w:lvl>
    <w:lvl w:ilvl="6" w:tplc="7496403E">
      <w:start w:val="1"/>
      <w:numFmt w:val="bullet"/>
      <w:lvlText w:val="·"/>
      <w:lvlJc w:val="left"/>
      <w:pPr>
        <w:ind w:left="5040" w:hanging="360"/>
      </w:pPr>
      <w:rPr>
        <w:rFonts w:ascii="Symbol" w:eastAsia="Symbol" w:hAnsi="Symbol" w:cs="Symbol" w:hint="default"/>
      </w:rPr>
    </w:lvl>
    <w:lvl w:ilvl="7" w:tplc="F66E8FA2">
      <w:start w:val="1"/>
      <w:numFmt w:val="bullet"/>
      <w:lvlText w:val="o"/>
      <w:lvlJc w:val="left"/>
      <w:pPr>
        <w:ind w:left="5760" w:hanging="360"/>
      </w:pPr>
      <w:rPr>
        <w:rFonts w:ascii="Courier New" w:eastAsia="Courier New" w:hAnsi="Courier New" w:cs="Courier New" w:hint="default"/>
      </w:rPr>
    </w:lvl>
    <w:lvl w:ilvl="8" w:tplc="CB1C89D8">
      <w:start w:val="1"/>
      <w:numFmt w:val="bullet"/>
      <w:lvlText w:val="§"/>
      <w:lvlJc w:val="left"/>
      <w:pPr>
        <w:ind w:left="6480" w:hanging="360"/>
      </w:pPr>
      <w:rPr>
        <w:rFonts w:ascii="Wingdings" w:eastAsia="Wingdings" w:hAnsi="Wingdings" w:cs="Wingdings" w:hint="default"/>
      </w:rPr>
    </w:lvl>
  </w:abstractNum>
  <w:abstractNum w:abstractNumId="2" w15:restartNumberingAfterBreak="0">
    <w:nsid w:val="01E71F75"/>
    <w:multiLevelType w:val="hybridMultilevel"/>
    <w:tmpl w:val="0F9C33E8"/>
    <w:lvl w:ilvl="0" w:tplc="D4708554">
      <w:start w:val="1"/>
      <w:numFmt w:val="bullet"/>
      <w:lvlText w:val=""/>
      <w:lvlJc w:val="left"/>
      <w:pPr>
        <w:tabs>
          <w:tab w:val="num" w:pos="0"/>
        </w:tabs>
        <w:ind w:left="720" w:hanging="360"/>
      </w:pPr>
      <w:rPr>
        <w:rFonts w:ascii="Symbol" w:hAnsi="Symbol" w:cs="Symbol" w:hint="default"/>
      </w:rPr>
    </w:lvl>
    <w:lvl w:ilvl="1" w:tplc="904EA014">
      <w:start w:val="1"/>
      <w:numFmt w:val="bullet"/>
      <w:lvlText w:val="o"/>
      <w:lvlJc w:val="left"/>
      <w:pPr>
        <w:ind w:left="1440" w:hanging="360"/>
      </w:pPr>
      <w:rPr>
        <w:rFonts w:ascii="Courier New" w:eastAsia="Courier New" w:hAnsi="Courier New" w:cs="Courier New" w:hint="default"/>
      </w:rPr>
    </w:lvl>
    <w:lvl w:ilvl="2" w:tplc="B5448B4A">
      <w:start w:val="1"/>
      <w:numFmt w:val="bullet"/>
      <w:lvlText w:val="§"/>
      <w:lvlJc w:val="left"/>
      <w:pPr>
        <w:ind w:left="2160" w:hanging="360"/>
      </w:pPr>
      <w:rPr>
        <w:rFonts w:ascii="Wingdings" w:eastAsia="Wingdings" w:hAnsi="Wingdings" w:cs="Wingdings" w:hint="default"/>
      </w:rPr>
    </w:lvl>
    <w:lvl w:ilvl="3" w:tplc="24C60C5E">
      <w:start w:val="1"/>
      <w:numFmt w:val="bullet"/>
      <w:lvlText w:val="·"/>
      <w:lvlJc w:val="left"/>
      <w:pPr>
        <w:ind w:left="2880" w:hanging="360"/>
      </w:pPr>
      <w:rPr>
        <w:rFonts w:ascii="Symbol" w:eastAsia="Symbol" w:hAnsi="Symbol" w:cs="Symbol" w:hint="default"/>
      </w:rPr>
    </w:lvl>
    <w:lvl w:ilvl="4" w:tplc="BF26CF64">
      <w:start w:val="1"/>
      <w:numFmt w:val="bullet"/>
      <w:lvlText w:val="o"/>
      <w:lvlJc w:val="left"/>
      <w:pPr>
        <w:ind w:left="3600" w:hanging="360"/>
      </w:pPr>
      <w:rPr>
        <w:rFonts w:ascii="Courier New" w:eastAsia="Courier New" w:hAnsi="Courier New" w:cs="Courier New" w:hint="default"/>
      </w:rPr>
    </w:lvl>
    <w:lvl w:ilvl="5" w:tplc="E1564182">
      <w:start w:val="1"/>
      <w:numFmt w:val="bullet"/>
      <w:lvlText w:val="§"/>
      <w:lvlJc w:val="left"/>
      <w:pPr>
        <w:ind w:left="4320" w:hanging="360"/>
      </w:pPr>
      <w:rPr>
        <w:rFonts w:ascii="Wingdings" w:eastAsia="Wingdings" w:hAnsi="Wingdings" w:cs="Wingdings" w:hint="default"/>
      </w:rPr>
    </w:lvl>
    <w:lvl w:ilvl="6" w:tplc="77DCB1FC">
      <w:start w:val="1"/>
      <w:numFmt w:val="bullet"/>
      <w:lvlText w:val="·"/>
      <w:lvlJc w:val="left"/>
      <w:pPr>
        <w:ind w:left="5040" w:hanging="360"/>
      </w:pPr>
      <w:rPr>
        <w:rFonts w:ascii="Symbol" w:eastAsia="Symbol" w:hAnsi="Symbol" w:cs="Symbol" w:hint="default"/>
      </w:rPr>
    </w:lvl>
    <w:lvl w:ilvl="7" w:tplc="865AAC52">
      <w:start w:val="1"/>
      <w:numFmt w:val="bullet"/>
      <w:lvlText w:val="o"/>
      <w:lvlJc w:val="left"/>
      <w:pPr>
        <w:ind w:left="5760" w:hanging="360"/>
      </w:pPr>
      <w:rPr>
        <w:rFonts w:ascii="Courier New" w:eastAsia="Courier New" w:hAnsi="Courier New" w:cs="Courier New" w:hint="default"/>
      </w:rPr>
    </w:lvl>
    <w:lvl w:ilvl="8" w:tplc="53F68BC6">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03DD680F"/>
    <w:multiLevelType w:val="hybridMultilevel"/>
    <w:tmpl w:val="C20CE282"/>
    <w:lvl w:ilvl="0" w:tplc="2468258C">
      <w:start w:val="1"/>
      <w:numFmt w:val="decimal"/>
      <w:lvlText w:val="%1."/>
      <w:lvlJc w:val="left"/>
      <w:pPr>
        <w:ind w:left="1068" w:hanging="360"/>
      </w:pPr>
      <w:rPr>
        <w:rFonts w:hint="default"/>
      </w:rPr>
    </w:lvl>
    <w:lvl w:ilvl="1" w:tplc="F80A18A0">
      <w:start w:val="1"/>
      <w:numFmt w:val="lowerLetter"/>
      <w:lvlText w:val="%2."/>
      <w:lvlJc w:val="left"/>
      <w:pPr>
        <w:ind w:left="1788" w:hanging="360"/>
      </w:pPr>
    </w:lvl>
    <w:lvl w:ilvl="2" w:tplc="1166FC62">
      <w:start w:val="1"/>
      <w:numFmt w:val="lowerRoman"/>
      <w:lvlText w:val="%3."/>
      <w:lvlJc w:val="right"/>
      <w:pPr>
        <w:ind w:left="2508" w:hanging="180"/>
      </w:pPr>
    </w:lvl>
    <w:lvl w:ilvl="3" w:tplc="C33A2A30">
      <w:start w:val="1"/>
      <w:numFmt w:val="decimal"/>
      <w:lvlText w:val="%4."/>
      <w:lvlJc w:val="left"/>
      <w:pPr>
        <w:ind w:left="3228" w:hanging="360"/>
      </w:pPr>
    </w:lvl>
    <w:lvl w:ilvl="4" w:tplc="C9EAD424">
      <w:start w:val="1"/>
      <w:numFmt w:val="lowerLetter"/>
      <w:lvlText w:val="%5."/>
      <w:lvlJc w:val="left"/>
      <w:pPr>
        <w:ind w:left="3948" w:hanging="360"/>
      </w:pPr>
    </w:lvl>
    <w:lvl w:ilvl="5" w:tplc="F7A2C54C">
      <w:start w:val="1"/>
      <w:numFmt w:val="lowerRoman"/>
      <w:lvlText w:val="%6."/>
      <w:lvlJc w:val="right"/>
      <w:pPr>
        <w:ind w:left="4668" w:hanging="180"/>
      </w:pPr>
    </w:lvl>
    <w:lvl w:ilvl="6" w:tplc="A4A01D78">
      <w:start w:val="1"/>
      <w:numFmt w:val="decimal"/>
      <w:lvlText w:val="%7."/>
      <w:lvlJc w:val="left"/>
      <w:pPr>
        <w:ind w:left="5388" w:hanging="360"/>
      </w:pPr>
    </w:lvl>
    <w:lvl w:ilvl="7" w:tplc="0374B394">
      <w:start w:val="1"/>
      <w:numFmt w:val="lowerLetter"/>
      <w:lvlText w:val="%8."/>
      <w:lvlJc w:val="left"/>
      <w:pPr>
        <w:ind w:left="6108" w:hanging="360"/>
      </w:pPr>
    </w:lvl>
    <w:lvl w:ilvl="8" w:tplc="E35E5126">
      <w:start w:val="1"/>
      <w:numFmt w:val="lowerRoman"/>
      <w:lvlText w:val="%9."/>
      <w:lvlJc w:val="right"/>
      <w:pPr>
        <w:ind w:left="6828" w:hanging="180"/>
      </w:pPr>
    </w:lvl>
  </w:abstractNum>
  <w:abstractNum w:abstractNumId="4" w15:restartNumberingAfterBreak="0">
    <w:nsid w:val="049B5AC2"/>
    <w:multiLevelType w:val="hybridMultilevel"/>
    <w:tmpl w:val="FE36E8C8"/>
    <w:lvl w:ilvl="0" w:tplc="06D6C168">
      <w:start w:val="1"/>
      <w:numFmt w:val="bullet"/>
      <w:lvlText w:val=""/>
      <w:lvlJc w:val="left"/>
      <w:pPr>
        <w:tabs>
          <w:tab w:val="num" w:pos="0"/>
        </w:tabs>
        <w:ind w:left="1260" w:hanging="360"/>
      </w:pPr>
      <w:rPr>
        <w:rFonts w:ascii="Symbol" w:hAnsi="Symbol" w:cs="Symbol" w:hint="default"/>
      </w:rPr>
    </w:lvl>
    <w:lvl w:ilvl="1" w:tplc="2AAEB5F6">
      <w:start w:val="1"/>
      <w:numFmt w:val="bullet"/>
      <w:lvlText w:val="o"/>
      <w:lvlJc w:val="left"/>
      <w:pPr>
        <w:ind w:left="1440" w:hanging="360"/>
      </w:pPr>
      <w:rPr>
        <w:rFonts w:ascii="Courier New" w:eastAsia="Courier New" w:hAnsi="Courier New" w:cs="Courier New" w:hint="default"/>
      </w:rPr>
    </w:lvl>
    <w:lvl w:ilvl="2" w:tplc="3036D7D8">
      <w:start w:val="1"/>
      <w:numFmt w:val="bullet"/>
      <w:lvlText w:val="§"/>
      <w:lvlJc w:val="left"/>
      <w:pPr>
        <w:ind w:left="2160" w:hanging="360"/>
      </w:pPr>
      <w:rPr>
        <w:rFonts w:ascii="Wingdings" w:eastAsia="Wingdings" w:hAnsi="Wingdings" w:cs="Wingdings" w:hint="default"/>
      </w:rPr>
    </w:lvl>
    <w:lvl w:ilvl="3" w:tplc="1250DCDC">
      <w:start w:val="1"/>
      <w:numFmt w:val="bullet"/>
      <w:lvlText w:val="·"/>
      <w:lvlJc w:val="left"/>
      <w:pPr>
        <w:ind w:left="2880" w:hanging="360"/>
      </w:pPr>
      <w:rPr>
        <w:rFonts w:ascii="Symbol" w:eastAsia="Symbol" w:hAnsi="Symbol" w:cs="Symbol" w:hint="default"/>
      </w:rPr>
    </w:lvl>
    <w:lvl w:ilvl="4" w:tplc="86F4D86C">
      <w:start w:val="1"/>
      <w:numFmt w:val="bullet"/>
      <w:lvlText w:val="o"/>
      <w:lvlJc w:val="left"/>
      <w:pPr>
        <w:ind w:left="3600" w:hanging="360"/>
      </w:pPr>
      <w:rPr>
        <w:rFonts w:ascii="Courier New" w:eastAsia="Courier New" w:hAnsi="Courier New" w:cs="Courier New" w:hint="default"/>
      </w:rPr>
    </w:lvl>
    <w:lvl w:ilvl="5" w:tplc="25B4EE04">
      <w:start w:val="1"/>
      <w:numFmt w:val="bullet"/>
      <w:lvlText w:val="§"/>
      <w:lvlJc w:val="left"/>
      <w:pPr>
        <w:ind w:left="4320" w:hanging="360"/>
      </w:pPr>
      <w:rPr>
        <w:rFonts w:ascii="Wingdings" w:eastAsia="Wingdings" w:hAnsi="Wingdings" w:cs="Wingdings" w:hint="default"/>
      </w:rPr>
    </w:lvl>
    <w:lvl w:ilvl="6" w:tplc="C0482406">
      <w:start w:val="1"/>
      <w:numFmt w:val="bullet"/>
      <w:lvlText w:val="·"/>
      <w:lvlJc w:val="left"/>
      <w:pPr>
        <w:ind w:left="5040" w:hanging="360"/>
      </w:pPr>
      <w:rPr>
        <w:rFonts w:ascii="Symbol" w:eastAsia="Symbol" w:hAnsi="Symbol" w:cs="Symbol" w:hint="default"/>
      </w:rPr>
    </w:lvl>
    <w:lvl w:ilvl="7" w:tplc="703C4106">
      <w:start w:val="1"/>
      <w:numFmt w:val="bullet"/>
      <w:lvlText w:val="o"/>
      <w:lvlJc w:val="left"/>
      <w:pPr>
        <w:ind w:left="5760" w:hanging="360"/>
      </w:pPr>
      <w:rPr>
        <w:rFonts w:ascii="Courier New" w:eastAsia="Courier New" w:hAnsi="Courier New" w:cs="Courier New" w:hint="default"/>
      </w:rPr>
    </w:lvl>
    <w:lvl w:ilvl="8" w:tplc="1124F03C">
      <w:start w:val="1"/>
      <w:numFmt w:val="bullet"/>
      <w:lvlText w:val="§"/>
      <w:lvlJc w:val="left"/>
      <w:pPr>
        <w:ind w:left="6480" w:hanging="360"/>
      </w:pPr>
      <w:rPr>
        <w:rFonts w:ascii="Wingdings" w:eastAsia="Wingdings" w:hAnsi="Wingdings" w:cs="Wingdings" w:hint="default"/>
      </w:rPr>
    </w:lvl>
  </w:abstractNum>
  <w:abstractNum w:abstractNumId="5" w15:restartNumberingAfterBreak="0">
    <w:nsid w:val="06DE2CCE"/>
    <w:multiLevelType w:val="hybridMultilevel"/>
    <w:tmpl w:val="0BB46B64"/>
    <w:lvl w:ilvl="0" w:tplc="490CD280">
      <w:start w:val="1"/>
      <w:numFmt w:val="bullet"/>
      <w:lvlText w:val=""/>
      <w:lvlJc w:val="left"/>
      <w:pPr>
        <w:tabs>
          <w:tab w:val="num" w:pos="0"/>
        </w:tabs>
        <w:ind w:left="1260" w:hanging="360"/>
      </w:pPr>
      <w:rPr>
        <w:rFonts w:ascii="Symbol" w:hAnsi="Symbol" w:cs="Symbol" w:hint="default"/>
      </w:rPr>
    </w:lvl>
    <w:lvl w:ilvl="1" w:tplc="F6A48BF6">
      <w:start w:val="1"/>
      <w:numFmt w:val="bullet"/>
      <w:lvlText w:val="o"/>
      <w:lvlJc w:val="left"/>
      <w:pPr>
        <w:ind w:left="1440" w:hanging="360"/>
      </w:pPr>
      <w:rPr>
        <w:rFonts w:ascii="Courier New" w:eastAsia="Courier New" w:hAnsi="Courier New" w:cs="Courier New" w:hint="default"/>
      </w:rPr>
    </w:lvl>
    <w:lvl w:ilvl="2" w:tplc="E54054A8">
      <w:start w:val="1"/>
      <w:numFmt w:val="bullet"/>
      <w:lvlText w:val="§"/>
      <w:lvlJc w:val="left"/>
      <w:pPr>
        <w:ind w:left="2160" w:hanging="360"/>
      </w:pPr>
      <w:rPr>
        <w:rFonts w:ascii="Wingdings" w:eastAsia="Wingdings" w:hAnsi="Wingdings" w:cs="Wingdings" w:hint="default"/>
      </w:rPr>
    </w:lvl>
    <w:lvl w:ilvl="3" w:tplc="2296371A">
      <w:start w:val="1"/>
      <w:numFmt w:val="bullet"/>
      <w:lvlText w:val="·"/>
      <w:lvlJc w:val="left"/>
      <w:pPr>
        <w:ind w:left="2880" w:hanging="360"/>
      </w:pPr>
      <w:rPr>
        <w:rFonts w:ascii="Symbol" w:eastAsia="Symbol" w:hAnsi="Symbol" w:cs="Symbol" w:hint="default"/>
      </w:rPr>
    </w:lvl>
    <w:lvl w:ilvl="4" w:tplc="2C96BF84">
      <w:start w:val="1"/>
      <w:numFmt w:val="bullet"/>
      <w:lvlText w:val="o"/>
      <w:lvlJc w:val="left"/>
      <w:pPr>
        <w:ind w:left="3600" w:hanging="360"/>
      </w:pPr>
      <w:rPr>
        <w:rFonts w:ascii="Courier New" w:eastAsia="Courier New" w:hAnsi="Courier New" w:cs="Courier New" w:hint="default"/>
      </w:rPr>
    </w:lvl>
    <w:lvl w:ilvl="5" w:tplc="CCC8CD76">
      <w:start w:val="1"/>
      <w:numFmt w:val="bullet"/>
      <w:lvlText w:val="§"/>
      <w:lvlJc w:val="left"/>
      <w:pPr>
        <w:ind w:left="4320" w:hanging="360"/>
      </w:pPr>
      <w:rPr>
        <w:rFonts w:ascii="Wingdings" w:eastAsia="Wingdings" w:hAnsi="Wingdings" w:cs="Wingdings" w:hint="default"/>
      </w:rPr>
    </w:lvl>
    <w:lvl w:ilvl="6" w:tplc="A4CA487C">
      <w:start w:val="1"/>
      <w:numFmt w:val="bullet"/>
      <w:lvlText w:val="·"/>
      <w:lvlJc w:val="left"/>
      <w:pPr>
        <w:ind w:left="5040" w:hanging="360"/>
      </w:pPr>
      <w:rPr>
        <w:rFonts w:ascii="Symbol" w:eastAsia="Symbol" w:hAnsi="Symbol" w:cs="Symbol" w:hint="default"/>
      </w:rPr>
    </w:lvl>
    <w:lvl w:ilvl="7" w:tplc="3ABA4F3E">
      <w:start w:val="1"/>
      <w:numFmt w:val="bullet"/>
      <w:lvlText w:val="o"/>
      <w:lvlJc w:val="left"/>
      <w:pPr>
        <w:ind w:left="5760" w:hanging="360"/>
      </w:pPr>
      <w:rPr>
        <w:rFonts w:ascii="Courier New" w:eastAsia="Courier New" w:hAnsi="Courier New" w:cs="Courier New" w:hint="default"/>
      </w:rPr>
    </w:lvl>
    <w:lvl w:ilvl="8" w:tplc="65C46856">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096512D5"/>
    <w:multiLevelType w:val="hybridMultilevel"/>
    <w:tmpl w:val="5058C63A"/>
    <w:lvl w:ilvl="0" w:tplc="3202CE62">
      <w:start w:val="1"/>
      <w:numFmt w:val="bullet"/>
      <w:lvlText w:val=""/>
      <w:lvlJc w:val="left"/>
      <w:pPr>
        <w:tabs>
          <w:tab w:val="num" w:pos="0"/>
        </w:tabs>
        <w:ind w:left="1260" w:hanging="360"/>
      </w:pPr>
      <w:rPr>
        <w:rFonts w:ascii="Symbol" w:hAnsi="Symbol" w:cs="Symbol" w:hint="default"/>
      </w:rPr>
    </w:lvl>
    <w:lvl w:ilvl="1" w:tplc="36E0B756">
      <w:start w:val="1"/>
      <w:numFmt w:val="bullet"/>
      <w:lvlText w:val="o"/>
      <w:lvlJc w:val="left"/>
      <w:pPr>
        <w:ind w:left="1440" w:hanging="360"/>
      </w:pPr>
      <w:rPr>
        <w:rFonts w:ascii="Courier New" w:eastAsia="Courier New" w:hAnsi="Courier New" w:cs="Courier New" w:hint="default"/>
      </w:rPr>
    </w:lvl>
    <w:lvl w:ilvl="2" w:tplc="F2A2E498">
      <w:start w:val="1"/>
      <w:numFmt w:val="bullet"/>
      <w:lvlText w:val="§"/>
      <w:lvlJc w:val="left"/>
      <w:pPr>
        <w:ind w:left="2160" w:hanging="360"/>
      </w:pPr>
      <w:rPr>
        <w:rFonts w:ascii="Wingdings" w:eastAsia="Wingdings" w:hAnsi="Wingdings" w:cs="Wingdings" w:hint="default"/>
      </w:rPr>
    </w:lvl>
    <w:lvl w:ilvl="3" w:tplc="1DF6B406">
      <w:start w:val="1"/>
      <w:numFmt w:val="bullet"/>
      <w:lvlText w:val="·"/>
      <w:lvlJc w:val="left"/>
      <w:pPr>
        <w:ind w:left="2880" w:hanging="360"/>
      </w:pPr>
      <w:rPr>
        <w:rFonts w:ascii="Symbol" w:eastAsia="Symbol" w:hAnsi="Symbol" w:cs="Symbol" w:hint="default"/>
      </w:rPr>
    </w:lvl>
    <w:lvl w:ilvl="4" w:tplc="D24C4E7E">
      <w:start w:val="1"/>
      <w:numFmt w:val="bullet"/>
      <w:lvlText w:val="o"/>
      <w:lvlJc w:val="left"/>
      <w:pPr>
        <w:ind w:left="3600" w:hanging="360"/>
      </w:pPr>
      <w:rPr>
        <w:rFonts w:ascii="Courier New" w:eastAsia="Courier New" w:hAnsi="Courier New" w:cs="Courier New" w:hint="default"/>
      </w:rPr>
    </w:lvl>
    <w:lvl w:ilvl="5" w:tplc="AE1292D6">
      <w:start w:val="1"/>
      <w:numFmt w:val="bullet"/>
      <w:lvlText w:val="§"/>
      <w:lvlJc w:val="left"/>
      <w:pPr>
        <w:ind w:left="4320" w:hanging="360"/>
      </w:pPr>
      <w:rPr>
        <w:rFonts w:ascii="Wingdings" w:eastAsia="Wingdings" w:hAnsi="Wingdings" w:cs="Wingdings" w:hint="default"/>
      </w:rPr>
    </w:lvl>
    <w:lvl w:ilvl="6" w:tplc="BAF866C6">
      <w:start w:val="1"/>
      <w:numFmt w:val="bullet"/>
      <w:lvlText w:val="·"/>
      <w:lvlJc w:val="left"/>
      <w:pPr>
        <w:ind w:left="5040" w:hanging="360"/>
      </w:pPr>
      <w:rPr>
        <w:rFonts w:ascii="Symbol" w:eastAsia="Symbol" w:hAnsi="Symbol" w:cs="Symbol" w:hint="default"/>
      </w:rPr>
    </w:lvl>
    <w:lvl w:ilvl="7" w:tplc="1FC670BA">
      <w:start w:val="1"/>
      <w:numFmt w:val="bullet"/>
      <w:lvlText w:val="o"/>
      <w:lvlJc w:val="left"/>
      <w:pPr>
        <w:ind w:left="5760" w:hanging="360"/>
      </w:pPr>
      <w:rPr>
        <w:rFonts w:ascii="Courier New" w:eastAsia="Courier New" w:hAnsi="Courier New" w:cs="Courier New" w:hint="default"/>
      </w:rPr>
    </w:lvl>
    <w:lvl w:ilvl="8" w:tplc="FD7C35B2">
      <w:start w:val="1"/>
      <w:numFmt w:val="bullet"/>
      <w:lvlText w:val="§"/>
      <w:lvlJc w:val="left"/>
      <w:pPr>
        <w:ind w:left="6480" w:hanging="360"/>
      </w:pPr>
      <w:rPr>
        <w:rFonts w:ascii="Wingdings" w:eastAsia="Wingdings" w:hAnsi="Wingdings" w:cs="Wingdings" w:hint="default"/>
      </w:rPr>
    </w:lvl>
  </w:abstractNum>
  <w:abstractNum w:abstractNumId="7" w15:restartNumberingAfterBreak="0">
    <w:nsid w:val="0A825E4A"/>
    <w:multiLevelType w:val="hybridMultilevel"/>
    <w:tmpl w:val="14D80CCE"/>
    <w:lvl w:ilvl="0" w:tplc="9CEA5C1E">
      <w:start w:val="1"/>
      <w:numFmt w:val="decimal"/>
      <w:lvlText w:val="%1."/>
      <w:lvlJc w:val="left"/>
      <w:pPr>
        <w:ind w:left="720" w:hanging="360"/>
      </w:pPr>
      <w:rPr>
        <w:rFonts w:hint="default"/>
      </w:rPr>
    </w:lvl>
    <w:lvl w:ilvl="1" w:tplc="6D8E7978">
      <w:start w:val="1"/>
      <w:numFmt w:val="lowerLetter"/>
      <w:lvlText w:val="%2."/>
      <w:lvlJc w:val="left"/>
      <w:pPr>
        <w:ind w:left="1440" w:hanging="360"/>
      </w:pPr>
    </w:lvl>
    <w:lvl w:ilvl="2" w:tplc="4C1AE0B4">
      <w:start w:val="1"/>
      <w:numFmt w:val="lowerRoman"/>
      <w:lvlText w:val="%3."/>
      <w:lvlJc w:val="right"/>
      <w:pPr>
        <w:ind w:left="2160" w:hanging="180"/>
      </w:pPr>
    </w:lvl>
    <w:lvl w:ilvl="3" w:tplc="024A2C5A">
      <w:start w:val="1"/>
      <w:numFmt w:val="decimal"/>
      <w:lvlText w:val="%4."/>
      <w:lvlJc w:val="left"/>
      <w:pPr>
        <w:ind w:left="2880" w:hanging="360"/>
      </w:pPr>
    </w:lvl>
    <w:lvl w:ilvl="4" w:tplc="DE8E9EA6">
      <w:start w:val="1"/>
      <w:numFmt w:val="lowerLetter"/>
      <w:lvlText w:val="%5."/>
      <w:lvlJc w:val="left"/>
      <w:pPr>
        <w:ind w:left="3600" w:hanging="360"/>
      </w:pPr>
    </w:lvl>
    <w:lvl w:ilvl="5" w:tplc="C9AE9ACE">
      <w:start w:val="1"/>
      <w:numFmt w:val="lowerRoman"/>
      <w:lvlText w:val="%6."/>
      <w:lvlJc w:val="right"/>
      <w:pPr>
        <w:ind w:left="4320" w:hanging="180"/>
      </w:pPr>
    </w:lvl>
    <w:lvl w:ilvl="6" w:tplc="6C626D50">
      <w:start w:val="1"/>
      <w:numFmt w:val="decimal"/>
      <w:lvlText w:val="%7."/>
      <w:lvlJc w:val="left"/>
      <w:pPr>
        <w:ind w:left="5040" w:hanging="360"/>
      </w:pPr>
    </w:lvl>
    <w:lvl w:ilvl="7" w:tplc="0E5AF43A">
      <w:start w:val="1"/>
      <w:numFmt w:val="lowerLetter"/>
      <w:lvlText w:val="%8."/>
      <w:lvlJc w:val="left"/>
      <w:pPr>
        <w:ind w:left="5760" w:hanging="360"/>
      </w:pPr>
    </w:lvl>
    <w:lvl w:ilvl="8" w:tplc="11B21B8E">
      <w:start w:val="1"/>
      <w:numFmt w:val="lowerRoman"/>
      <w:lvlText w:val="%9."/>
      <w:lvlJc w:val="right"/>
      <w:pPr>
        <w:ind w:left="6480" w:hanging="180"/>
      </w:pPr>
    </w:lvl>
  </w:abstractNum>
  <w:abstractNum w:abstractNumId="8" w15:restartNumberingAfterBreak="0">
    <w:nsid w:val="133C068B"/>
    <w:multiLevelType w:val="hybridMultilevel"/>
    <w:tmpl w:val="68D2DE32"/>
    <w:lvl w:ilvl="0" w:tplc="BC3CCB66">
      <w:start w:val="1"/>
      <w:numFmt w:val="decimal"/>
      <w:lvlText w:val="%1."/>
      <w:lvlJc w:val="left"/>
      <w:pPr>
        <w:tabs>
          <w:tab w:val="num" w:pos="720"/>
        </w:tabs>
        <w:ind w:left="720" w:hanging="360"/>
      </w:pPr>
    </w:lvl>
    <w:lvl w:ilvl="1" w:tplc="85C20B60">
      <w:start w:val="1"/>
      <w:numFmt w:val="decimal"/>
      <w:lvlText w:val="%2."/>
      <w:lvlJc w:val="left"/>
      <w:pPr>
        <w:tabs>
          <w:tab w:val="num" w:pos="1440"/>
        </w:tabs>
        <w:ind w:left="1440" w:hanging="360"/>
      </w:pPr>
    </w:lvl>
    <w:lvl w:ilvl="2" w:tplc="B906B2D4">
      <w:start w:val="1"/>
      <w:numFmt w:val="decimal"/>
      <w:lvlText w:val="%3."/>
      <w:lvlJc w:val="left"/>
      <w:pPr>
        <w:tabs>
          <w:tab w:val="num" w:pos="2160"/>
        </w:tabs>
        <w:ind w:left="2160" w:hanging="360"/>
      </w:pPr>
    </w:lvl>
    <w:lvl w:ilvl="3" w:tplc="0B66A726">
      <w:start w:val="1"/>
      <w:numFmt w:val="decimal"/>
      <w:lvlText w:val="%4."/>
      <w:lvlJc w:val="left"/>
      <w:pPr>
        <w:tabs>
          <w:tab w:val="num" w:pos="2880"/>
        </w:tabs>
        <w:ind w:left="2880" w:hanging="360"/>
      </w:pPr>
    </w:lvl>
    <w:lvl w:ilvl="4" w:tplc="0C80D9EC">
      <w:start w:val="1"/>
      <w:numFmt w:val="decimal"/>
      <w:lvlText w:val="%5."/>
      <w:lvlJc w:val="left"/>
      <w:pPr>
        <w:tabs>
          <w:tab w:val="num" w:pos="3600"/>
        </w:tabs>
        <w:ind w:left="3600" w:hanging="360"/>
      </w:pPr>
    </w:lvl>
    <w:lvl w:ilvl="5" w:tplc="B7A015D4">
      <w:start w:val="1"/>
      <w:numFmt w:val="decimal"/>
      <w:lvlText w:val="%6."/>
      <w:lvlJc w:val="left"/>
      <w:pPr>
        <w:tabs>
          <w:tab w:val="num" w:pos="4320"/>
        </w:tabs>
        <w:ind w:left="4320" w:hanging="360"/>
      </w:pPr>
    </w:lvl>
    <w:lvl w:ilvl="6" w:tplc="D018BDC0">
      <w:start w:val="1"/>
      <w:numFmt w:val="decimal"/>
      <w:lvlText w:val="%7."/>
      <w:lvlJc w:val="left"/>
      <w:pPr>
        <w:tabs>
          <w:tab w:val="num" w:pos="5040"/>
        </w:tabs>
        <w:ind w:left="5040" w:hanging="360"/>
      </w:pPr>
    </w:lvl>
    <w:lvl w:ilvl="7" w:tplc="F5D2F9FA">
      <w:start w:val="1"/>
      <w:numFmt w:val="decimal"/>
      <w:lvlText w:val="%8."/>
      <w:lvlJc w:val="left"/>
      <w:pPr>
        <w:tabs>
          <w:tab w:val="num" w:pos="5760"/>
        </w:tabs>
        <w:ind w:left="5760" w:hanging="360"/>
      </w:pPr>
    </w:lvl>
    <w:lvl w:ilvl="8" w:tplc="75E2ED32">
      <w:start w:val="1"/>
      <w:numFmt w:val="decimal"/>
      <w:lvlText w:val="%9."/>
      <w:lvlJc w:val="left"/>
      <w:pPr>
        <w:tabs>
          <w:tab w:val="num" w:pos="6480"/>
        </w:tabs>
        <w:ind w:left="6480" w:hanging="360"/>
      </w:pPr>
    </w:lvl>
  </w:abstractNum>
  <w:abstractNum w:abstractNumId="9" w15:restartNumberingAfterBreak="0">
    <w:nsid w:val="16723E5D"/>
    <w:multiLevelType w:val="hybridMultilevel"/>
    <w:tmpl w:val="5A6663D8"/>
    <w:lvl w:ilvl="0" w:tplc="ED0A1E56">
      <w:start w:val="1"/>
      <w:numFmt w:val="bullet"/>
      <w:lvlText w:val=""/>
      <w:lvlJc w:val="left"/>
      <w:pPr>
        <w:tabs>
          <w:tab w:val="num" w:pos="0"/>
        </w:tabs>
        <w:ind w:left="1260" w:hanging="360"/>
      </w:pPr>
      <w:rPr>
        <w:rFonts w:ascii="Symbol" w:hAnsi="Symbol" w:cs="Symbol" w:hint="default"/>
      </w:rPr>
    </w:lvl>
    <w:lvl w:ilvl="1" w:tplc="16B6A424">
      <w:start w:val="1"/>
      <w:numFmt w:val="bullet"/>
      <w:lvlText w:val="o"/>
      <w:lvlJc w:val="left"/>
      <w:pPr>
        <w:ind w:left="1440" w:hanging="360"/>
      </w:pPr>
      <w:rPr>
        <w:rFonts w:ascii="Courier New" w:eastAsia="Courier New" w:hAnsi="Courier New" w:cs="Courier New" w:hint="default"/>
      </w:rPr>
    </w:lvl>
    <w:lvl w:ilvl="2" w:tplc="663ECCA0">
      <w:start w:val="1"/>
      <w:numFmt w:val="bullet"/>
      <w:lvlText w:val="§"/>
      <w:lvlJc w:val="left"/>
      <w:pPr>
        <w:ind w:left="2160" w:hanging="360"/>
      </w:pPr>
      <w:rPr>
        <w:rFonts w:ascii="Wingdings" w:eastAsia="Wingdings" w:hAnsi="Wingdings" w:cs="Wingdings" w:hint="default"/>
      </w:rPr>
    </w:lvl>
    <w:lvl w:ilvl="3" w:tplc="CB0ACBE6">
      <w:start w:val="1"/>
      <w:numFmt w:val="bullet"/>
      <w:lvlText w:val="·"/>
      <w:lvlJc w:val="left"/>
      <w:pPr>
        <w:ind w:left="2880" w:hanging="360"/>
      </w:pPr>
      <w:rPr>
        <w:rFonts w:ascii="Symbol" w:eastAsia="Symbol" w:hAnsi="Symbol" w:cs="Symbol" w:hint="default"/>
      </w:rPr>
    </w:lvl>
    <w:lvl w:ilvl="4" w:tplc="D0141792">
      <w:start w:val="1"/>
      <w:numFmt w:val="bullet"/>
      <w:lvlText w:val="o"/>
      <w:lvlJc w:val="left"/>
      <w:pPr>
        <w:ind w:left="3600" w:hanging="360"/>
      </w:pPr>
      <w:rPr>
        <w:rFonts w:ascii="Courier New" w:eastAsia="Courier New" w:hAnsi="Courier New" w:cs="Courier New" w:hint="default"/>
      </w:rPr>
    </w:lvl>
    <w:lvl w:ilvl="5" w:tplc="984894DC">
      <w:start w:val="1"/>
      <w:numFmt w:val="bullet"/>
      <w:lvlText w:val="§"/>
      <w:lvlJc w:val="left"/>
      <w:pPr>
        <w:ind w:left="4320" w:hanging="360"/>
      </w:pPr>
      <w:rPr>
        <w:rFonts w:ascii="Wingdings" w:eastAsia="Wingdings" w:hAnsi="Wingdings" w:cs="Wingdings" w:hint="default"/>
      </w:rPr>
    </w:lvl>
    <w:lvl w:ilvl="6" w:tplc="294EE048">
      <w:start w:val="1"/>
      <w:numFmt w:val="bullet"/>
      <w:lvlText w:val="·"/>
      <w:lvlJc w:val="left"/>
      <w:pPr>
        <w:ind w:left="5040" w:hanging="360"/>
      </w:pPr>
      <w:rPr>
        <w:rFonts w:ascii="Symbol" w:eastAsia="Symbol" w:hAnsi="Symbol" w:cs="Symbol" w:hint="default"/>
      </w:rPr>
    </w:lvl>
    <w:lvl w:ilvl="7" w:tplc="C03A108A">
      <w:start w:val="1"/>
      <w:numFmt w:val="bullet"/>
      <w:lvlText w:val="o"/>
      <w:lvlJc w:val="left"/>
      <w:pPr>
        <w:ind w:left="5760" w:hanging="360"/>
      </w:pPr>
      <w:rPr>
        <w:rFonts w:ascii="Courier New" w:eastAsia="Courier New" w:hAnsi="Courier New" w:cs="Courier New" w:hint="default"/>
      </w:rPr>
    </w:lvl>
    <w:lvl w:ilvl="8" w:tplc="BD284A0C">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186D4D19"/>
    <w:multiLevelType w:val="hybridMultilevel"/>
    <w:tmpl w:val="FB56DCEC"/>
    <w:lvl w:ilvl="0" w:tplc="CF0A3D50">
      <w:start w:val="1"/>
      <w:numFmt w:val="decimal"/>
      <w:lvlText w:val="%1."/>
      <w:lvlJc w:val="left"/>
      <w:pPr>
        <w:tabs>
          <w:tab w:val="num" w:pos="0"/>
        </w:tabs>
        <w:ind w:left="1080" w:hanging="360"/>
      </w:pPr>
      <w:rPr>
        <w:rFonts w:cs="Times New Roman"/>
      </w:rPr>
    </w:lvl>
    <w:lvl w:ilvl="1" w:tplc="74B6D4CA">
      <w:start w:val="1"/>
      <w:numFmt w:val="bullet"/>
      <w:lvlText w:val="o"/>
      <w:lvlJc w:val="left"/>
      <w:pPr>
        <w:ind w:left="1440" w:hanging="360"/>
      </w:pPr>
      <w:rPr>
        <w:rFonts w:ascii="Courier New" w:eastAsia="Courier New" w:hAnsi="Courier New" w:cs="Courier New" w:hint="default"/>
      </w:rPr>
    </w:lvl>
    <w:lvl w:ilvl="2" w:tplc="DDAEF3D6">
      <w:start w:val="1"/>
      <w:numFmt w:val="bullet"/>
      <w:lvlText w:val="§"/>
      <w:lvlJc w:val="left"/>
      <w:pPr>
        <w:ind w:left="2160" w:hanging="360"/>
      </w:pPr>
      <w:rPr>
        <w:rFonts w:ascii="Wingdings" w:eastAsia="Wingdings" w:hAnsi="Wingdings" w:cs="Wingdings" w:hint="default"/>
      </w:rPr>
    </w:lvl>
    <w:lvl w:ilvl="3" w:tplc="12ACC3CE">
      <w:start w:val="1"/>
      <w:numFmt w:val="bullet"/>
      <w:lvlText w:val="·"/>
      <w:lvlJc w:val="left"/>
      <w:pPr>
        <w:ind w:left="2880" w:hanging="360"/>
      </w:pPr>
      <w:rPr>
        <w:rFonts w:ascii="Symbol" w:eastAsia="Symbol" w:hAnsi="Symbol" w:cs="Symbol" w:hint="default"/>
      </w:rPr>
    </w:lvl>
    <w:lvl w:ilvl="4" w:tplc="3BCC6A62">
      <w:start w:val="1"/>
      <w:numFmt w:val="bullet"/>
      <w:lvlText w:val="o"/>
      <w:lvlJc w:val="left"/>
      <w:pPr>
        <w:ind w:left="3600" w:hanging="360"/>
      </w:pPr>
      <w:rPr>
        <w:rFonts w:ascii="Courier New" w:eastAsia="Courier New" w:hAnsi="Courier New" w:cs="Courier New" w:hint="default"/>
      </w:rPr>
    </w:lvl>
    <w:lvl w:ilvl="5" w:tplc="9E5CE156">
      <w:start w:val="1"/>
      <w:numFmt w:val="bullet"/>
      <w:lvlText w:val="§"/>
      <w:lvlJc w:val="left"/>
      <w:pPr>
        <w:ind w:left="4320" w:hanging="360"/>
      </w:pPr>
      <w:rPr>
        <w:rFonts w:ascii="Wingdings" w:eastAsia="Wingdings" w:hAnsi="Wingdings" w:cs="Wingdings" w:hint="default"/>
      </w:rPr>
    </w:lvl>
    <w:lvl w:ilvl="6" w:tplc="1A92C300">
      <w:start w:val="1"/>
      <w:numFmt w:val="bullet"/>
      <w:lvlText w:val="·"/>
      <w:lvlJc w:val="left"/>
      <w:pPr>
        <w:ind w:left="5040" w:hanging="360"/>
      </w:pPr>
      <w:rPr>
        <w:rFonts w:ascii="Symbol" w:eastAsia="Symbol" w:hAnsi="Symbol" w:cs="Symbol" w:hint="default"/>
      </w:rPr>
    </w:lvl>
    <w:lvl w:ilvl="7" w:tplc="5F1E8848">
      <w:start w:val="1"/>
      <w:numFmt w:val="bullet"/>
      <w:lvlText w:val="o"/>
      <w:lvlJc w:val="left"/>
      <w:pPr>
        <w:ind w:left="5760" w:hanging="360"/>
      </w:pPr>
      <w:rPr>
        <w:rFonts w:ascii="Courier New" w:eastAsia="Courier New" w:hAnsi="Courier New" w:cs="Courier New" w:hint="default"/>
      </w:rPr>
    </w:lvl>
    <w:lvl w:ilvl="8" w:tplc="AFD4FB6C">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1D963FE1"/>
    <w:multiLevelType w:val="hybridMultilevel"/>
    <w:tmpl w:val="C76648FC"/>
    <w:lvl w:ilvl="0" w:tplc="48EA8F72">
      <w:start w:val="1"/>
      <w:numFmt w:val="decimal"/>
      <w:lvlText w:val="%1."/>
      <w:lvlJc w:val="left"/>
      <w:pPr>
        <w:tabs>
          <w:tab w:val="num" w:pos="0"/>
        </w:tabs>
        <w:ind w:left="720" w:hanging="360"/>
      </w:pPr>
      <w:rPr>
        <w:rFonts w:cs="Times New Roman"/>
      </w:rPr>
    </w:lvl>
    <w:lvl w:ilvl="1" w:tplc="97588B7A">
      <w:start w:val="1"/>
      <w:numFmt w:val="bullet"/>
      <w:lvlText w:val="o"/>
      <w:lvlJc w:val="left"/>
      <w:pPr>
        <w:ind w:left="1440" w:hanging="360"/>
      </w:pPr>
      <w:rPr>
        <w:rFonts w:ascii="Courier New" w:eastAsia="Courier New" w:hAnsi="Courier New" w:cs="Courier New" w:hint="default"/>
      </w:rPr>
    </w:lvl>
    <w:lvl w:ilvl="2" w:tplc="5D1A377A">
      <w:start w:val="1"/>
      <w:numFmt w:val="bullet"/>
      <w:lvlText w:val="§"/>
      <w:lvlJc w:val="left"/>
      <w:pPr>
        <w:ind w:left="2160" w:hanging="360"/>
      </w:pPr>
      <w:rPr>
        <w:rFonts w:ascii="Wingdings" w:eastAsia="Wingdings" w:hAnsi="Wingdings" w:cs="Wingdings" w:hint="default"/>
      </w:rPr>
    </w:lvl>
    <w:lvl w:ilvl="3" w:tplc="CE6455FE">
      <w:start w:val="1"/>
      <w:numFmt w:val="bullet"/>
      <w:lvlText w:val="·"/>
      <w:lvlJc w:val="left"/>
      <w:pPr>
        <w:ind w:left="2880" w:hanging="360"/>
      </w:pPr>
      <w:rPr>
        <w:rFonts w:ascii="Symbol" w:eastAsia="Symbol" w:hAnsi="Symbol" w:cs="Symbol" w:hint="default"/>
      </w:rPr>
    </w:lvl>
    <w:lvl w:ilvl="4" w:tplc="8C7AB32C">
      <w:start w:val="1"/>
      <w:numFmt w:val="bullet"/>
      <w:lvlText w:val="o"/>
      <w:lvlJc w:val="left"/>
      <w:pPr>
        <w:ind w:left="3600" w:hanging="360"/>
      </w:pPr>
      <w:rPr>
        <w:rFonts w:ascii="Courier New" w:eastAsia="Courier New" w:hAnsi="Courier New" w:cs="Courier New" w:hint="default"/>
      </w:rPr>
    </w:lvl>
    <w:lvl w:ilvl="5" w:tplc="5296B2D0">
      <w:start w:val="1"/>
      <w:numFmt w:val="bullet"/>
      <w:lvlText w:val="§"/>
      <w:lvlJc w:val="left"/>
      <w:pPr>
        <w:ind w:left="4320" w:hanging="360"/>
      </w:pPr>
      <w:rPr>
        <w:rFonts w:ascii="Wingdings" w:eastAsia="Wingdings" w:hAnsi="Wingdings" w:cs="Wingdings" w:hint="default"/>
      </w:rPr>
    </w:lvl>
    <w:lvl w:ilvl="6" w:tplc="4BAC8172">
      <w:start w:val="1"/>
      <w:numFmt w:val="bullet"/>
      <w:lvlText w:val="·"/>
      <w:lvlJc w:val="left"/>
      <w:pPr>
        <w:ind w:left="5040" w:hanging="360"/>
      </w:pPr>
      <w:rPr>
        <w:rFonts w:ascii="Symbol" w:eastAsia="Symbol" w:hAnsi="Symbol" w:cs="Symbol" w:hint="default"/>
      </w:rPr>
    </w:lvl>
    <w:lvl w:ilvl="7" w:tplc="55865228">
      <w:start w:val="1"/>
      <w:numFmt w:val="bullet"/>
      <w:lvlText w:val="o"/>
      <w:lvlJc w:val="left"/>
      <w:pPr>
        <w:ind w:left="5760" w:hanging="360"/>
      </w:pPr>
      <w:rPr>
        <w:rFonts w:ascii="Courier New" w:eastAsia="Courier New" w:hAnsi="Courier New" w:cs="Courier New" w:hint="default"/>
      </w:rPr>
    </w:lvl>
    <w:lvl w:ilvl="8" w:tplc="31B0A630">
      <w:start w:val="1"/>
      <w:numFmt w:val="bullet"/>
      <w:lvlText w:val="§"/>
      <w:lvlJc w:val="left"/>
      <w:pPr>
        <w:ind w:left="6480" w:hanging="360"/>
      </w:pPr>
      <w:rPr>
        <w:rFonts w:ascii="Wingdings" w:eastAsia="Wingdings" w:hAnsi="Wingdings" w:cs="Wingdings" w:hint="default"/>
      </w:rPr>
    </w:lvl>
  </w:abstractNum>
  <w:abstractNum w:abstractNumId="12" w15:restartNumberingAfterBreak="0">
    <w:nsid w:val="203F485F"/>
    <w:multiLevelType w:val="hybridMultilevel"/>
    <w:tmpl w:val="3056DE90"/>
    <w:lvl w:ilvl="0" w:tplc="B58E7A2E">
      <w:start w:val="1"/>
      <w:numFmt w:val="bullet"/>
      <w:lvlText w:val=""/>
      <w:lvlJc w:val="left"/>
      <w:pPr>
        <w:tabs>
          <w:tab w:val="num" w:pos="0"/>
        </w:tabs>
        <w:ind w:left="1260" w:hanging="360"/>
      </w:pPr>
      <w:rPr>
        <w:rFonts w:ascii="Symbol" w:hAnsi="Symbol" w:cs="Symbol" w:hint="default"/>
      </w:rPr>
    </w:lvl>
    <w:lvl w:ilvl="1" w:tplc="CA1C41EC">
      <w:start w:val="1"/>
      <w:numFmt w:val="bullet"/>
      <w:lvlText w:val="o"/>
      <w:lvlJc w:val="left"/>
      <w:pPr>
        <w:ind w:left="1440" w:hanging="360"/>
      </w:pPr>
      <w:rPr>
        <w:rFonts w:ascii="Courier New" w:eastAsia="Courier New" w:hAnsi="Courier New" w:cs="Courier New" w:hint="default"/>
      </w:rPr>
    </w:lvl>
    <w:lvl w:ilvl="2" w:tplc="8DAC8E46">
      <w:start w:val="1"/>
      <w:numFmt w:val="bullet"/>
      <w:lvlText w:val="§"/>
      <w:lvlJc w:val="left"/>
      <w:pPr>
        <w:ind w:left="2160" w:hanging="360"/>
      </w:pPr>
      <w:rPr>
        <w:rFonts w:ascii="Wingdings" w:eastAsia="Wingdings" w:hAnsi="Wingdings" w:cs="Wingdings" w:hint="default"/>
      </w:rPr>
    </w:lvl>
    <w:lvl w:ilvl="3" w:tplc="BBDC9352">
      <w:start w:val="1"/>
      <w:numFmt w:val="bullet"/>
      <w:lvlText w:val="·"/>
      <w:lvlJc w:val="left"/>
      <w:pPr>
        <w:ind w:left="2880" w:hanging="360"/>
      </w:pPr>
      <w:rPr>
        <w:rFonts w:ascii="Symbol" w:eastAsia="Symbol" w:hAnsi="Symbol" w:cs="Symbol" w:hint="default"/>
      </w:rPr>
    </w:lvl>
    <w:lvl w:ilvl="4" w:tplc="4F503252">
      <w:start w:val="1"/>
      <w:numFmt w:val="bullet"/>
      <w:lvlText w:val="o"/>
      <w:lvlJc w:val="left"/>
      <w:pPr>
        <w:ind w:left="3600" w:hanging="360"/>
      </w:pPr>
      <w:rPr>
        <w:rFonts w:ascii="Courier New" w:eastAsia="Courier New" w:hAnsi="Courier New" w:cs="Courier New" w:hint="default"/>
      </w:rPr>
    </w:lvl>
    <w:lvl w:ilvl="5" w:tplc="D98C55A0">
      <w:start w:val="1"/>
      <w:numFmt w:val="bullet"/>
      <w:lvlText w:val="§"/>
      <w:lvlJc w:val="left"/>
      <w:pPr>
        <w:ind w:left="4320" w:hanging="360"/>
      </w:pPr>
      <w:rPr>
        <w:rFonts w:ascii="Wingdings" w:eastAsia="Wingdings" w:hAnsi="Wingdings" w:cs="Wingdings" w:hint="default"/>
      </w:rPr>
    </w:lvl>
    <w:lvl w:ilvl="6" w:tplc="2DF2E5A4">
      <w:start w:val="1"/>
      <w:numFmt w:val="bullet"/>
      <w:lvlText w:val="·"/>
      <w:lvlJc w:val="left"/>
      <w:pPr>
        <w:ind w:left="5040" w:hanging="360"/>
      </w:pPr>
      <w:rPr>
        <w:rFonts w:ascii="Symbol" w:eastAsia="Symbol" w:hAnsi="Symbol" w:cs="Symbol" w:hint="default"/>
      </w:rPr>
    </w:lvl>
    <w:lvl w:ilvl="7" w:tplc="5596EB58">
      <w:start w:val="1"/>
      <w:numFmt w:val="bullet"/>
      <w:lvlText w:val="o"/>
      <w:lvlJc w:val="left"/>
      <w:pPr>
        <w:ind w:left="5760" w:hanging="360"/>
      </w:pPr>
      <w:rPr>
        <w:rFonts w:ascii="Courier New" w:eastAsia="Courier New" w:hAnsi="Courier New" w:cs="Courier New" w:hint="default"/>
      </w:rPr>
    </w:lvl>
    <w:lvl w:ilvl="8" w:tplc="317013F8">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224B5B01"/>
    <w:multiLevelType w:val="hybridMultilevel"/>
    <w:tmpl w:val="0FE89508"/>
    <w:lvl w:ilvl="0" w:tplc="E1CE1BB4">
      <w:start w:val="1"/>
      <w:numFmt w:val="none"/>
      <w:suff w:val="nothing"/>
      <w:lvlText w:val=""/>
      <w:lvlJc w:val="left"/>
      <w:pPr>
        <w:tabs>
          <w:tab w:val="num" w:pos="0"/>
        </w:tabs>
        <w:ind w:left="0" w:firstLine="0"/>
      </w:pPr>
    </w:lvl>
    <w:lvl w:ilvl="1" w:tplc="2BFEF7EC">
      <w:start w:val="1"/>
      <w:numFmt w:val="none"/>
      <w:suff w:val="nothing"/>
      <w:lvlText w:val=""/>
      <w:lvlJc w:val="left"/>
      <w:pPr>
        <w:tabs>
          <w:tab w:val="num" w:pos="0"/>
        </w:tabs>
        <w:ind w:left="0" w:firstLine="0"/>
      </w:pPr>
    </w:lvl>
    <w:lvl w:ilvl="2" w:tplc="9B7680C6">
      <w:start w:val="1"/>
      <w:numFmt w:val="none"/>
      <w:suff w:val="nothing"/>
      <w:lvlText w:val=""/>
      <w:lvlJc w:val="left"/>
      <w:pPr>
        <w:tabs>
          <w:tab w:val="num" w:pos="0"/>
        </w:tabs>
        <w:ind w:left="0" w:firstLine="0"/>
      </w:pPr>
    </w:lvl>
    <w:lvl w:ilvl="3" w:tplc="B45EE9D6">
      <w:start w:val="1"/>
      <w:numFmt w:val="none"/>
      <w:suff w:val="nothing"/>
      <w:lvlText w:val=""/>
      <w:lvlJc w:val="left"/>
      <w:pPr>
        <w:tabs>
          <w:tab w:val="num" w:pos="0"/>
        </w:tabs>
        <w:ind w:left="0" w:firstLine="0"/>
      </w:pPr>
    </w:lvl>
    <w:lvl w:ilvl="4" w:tplc="3404E946">
      <w:start w:val="1"/>
      <w:numFmt w:val="none"/>
      <w:suff w:val="nothing"/>
      <w:lvlText w:val=""/>
      <w:lvlJc w:val="left"/>
      <w:pPr>
        <w:tabs>
          <w:tab w:val="num" w:pos="0"/>
        </w:tabs>
        <w:ind w:left="0" w:firstLine="0"/>
      </w:pPr>
    </w:lvl>
    <w:lvl w:ilvl="5" w:tplc="B58E9142">
      <w:start w:val="1"/>
      <w:numFmt w:val="none"/>
      <w:suff w:val="nothing"/>
      <w:lvlText w:val=""/>
      <w:lvlJc w:val="left"/>
      <w:pPr>
        <w:tabs>
          <w:tab w:val="num" w:pos="0"/>
        </w:tabs>
        <w:ind w:left="0" w:firstLine="0"/>
      </w:pPr>
    </w:lvl>
    <w:lvl w:ilvl="6" w:tplc="36ACEBBE">
      <w:start w:val="1"/>
      <w:numFmt w:val="none"/>
      <w:suff w:val="nothing"/>
      <w:lvlText w:val=""/>
      <w:lvlJc w:val="left"/>
      <w:pPr>
        <w:tabs>
          <w:tab w:val="num" w:pos="0"/>
        </w:tabs>
        <w:ind w:left="0" w:firstLine="0"/>
      </w:pPr>
    </w:lvl>
    <w:lvl w:ilvl="7" w:tplc="717AB0E4">
      <w:start w:val="1"/>
      <w:numFmt w:val="none"/>
      <w:suff w:val="nothing"/>
      <w:lvlText w:val=""/>
      <w:lvlJc w:val="left"/>
      <w:pPr>
        <w:tabs>
          <w:tab w:val="num" w:pos="0"/>
        </w:tabs>
        <w:ind w:left="0" w:firstLine="0"/>
      </w:pPr>
    </w:lvl>
    <w:lvl w:ilvl="8" w:tplc="D076DE18">
      <w:start w:val="1"/>
      <w:numFmt w:val="none"/>
      <w:suff w:val="nothing"/>
      <w:lvlText w:val=""/>
      <w:lvlJc w:val="left"/>
      <w:pPr>
        <w:tabs>
          <w:tab w:val="num" w:pos="0"/>
        </w:tabs>
        <w:ind w:left="0" w:firstLine="0"/>
      </w:pPr>
    </w:lvl>
  </w:abstractNum>
  <w:abstractNum w:abstractNumId="14" w15:restartNumberingAfterBreak="0">
    <w:nsid w:val="27966868"/>
    <w:multiLevelType w:val="hybridMultilevel"/>
    <w:tmpl w:val="51546DAC"/>
    <w:lvl w:ilvl="0" w:tplc="F5CA0D9E">
      <w:start w:val="1"/>
      <w:numFmt w:val="bullet"/>
      <w:lvlText w:val=""/>
      <w:lvlJc w:val="left"/>
      <w:pPr>
        <w:tabs>
          <w:tab w:val="num" w:pos="0"/>
        </w:tabs>
        <w:ind w:left="1260" w:hanging="360"/>
      </w:pPr>
      <w:rPr>
        <w:rFonts w:ascii="Symbol" w:hAnsi="Symbol" w:cs="Symbol" w:hint="default"/>
      </w:rPr>
    </w:lvl>
    <w:lvl w:ilvl="1" w:tplc="DB26BB16">
      <w:start w:val="1"/>
      <w:numFmt w:val="bullet"/>
      <w:lvlText w:val="o"/>
      <w:lvlJc w:val="left"/>
      <w:pPr>
        <w:ind w:left="1440" w:hanging="360"/>
      </w:pPr>
      <w:rPr>
        <w:rFonts w:ascii="Courier New" w:eastAsia="Courier New" w:hAnsi="Courier New" w:cs="Courier New" w:hint="default"/>
      </w:rPr>
    </w:lvl>
    <w:lvl w:ilvl="2" w:tplc="D68E9758">
      <w:start w:val="1"/>
      <w:numFmt w:val="bullet"/>
      <w:lvlText w:val="§"/>
      <w:lvlJc w:val="left"/>
      <w:pPr>
        <w:ind w:left="2160" w:hanging="360"/>
      </w:pPr>
      <w:rPr>
        <w:rFonts w:ascii="Wingdings" w:eastAsia="Wingdings" w:hAnsi="Wingdings" w:cs="Wingdings" w:hint="default"/>
      </w:rPr>
    </w:lvl>
    <w:lvl w:ilvl="3" w:tplc="B7F4C328">
      <w:start w:val="1"/>
      <w:numFmt w:val="bullet"/>
      <w:lvlText w:val="·"/>
      <w:lvlJc w:val="left"/>
      <w:pPr>
        <w:ind w:left="2880" w:hanging="360"/>
      </w:pPr>
      <w:rPr>
        <w:rFonts w:ascii="Symbol" w:eastAsia="Symbol" w:hAnsi="Symbol" w:cs="Symbol" w:hint="default"/>
      </w:rPr>
    </w:lvl>
    <w:lvl w:ilvl="4" w:tplc="6A0E1E02">
      <w:start w:val="1"/>
      <w:numFmt w:val="bullet"/>
      <w:lvlText w:val="o"/>
      <w:lvlJc w:val="left"/>
      <w:pPr>
        <w:ind w:left="3600" w:hanging="360"/>
      </w:pPr>
      <w:rPr>
        <w:rFonts w:ascii="Courier New" w:eastAsia="Courier New" w:hAnsi="Courier New" w:cs="Courier New" w:hint="default"/>
      </w:rPr>
    </w:lvl>
    <w:lvl w:ilvl="5" w:tplc="7C6A64B0">
      <w:start w:val="1"/>
      <w:numFmt w:val="bullet"/>
      <w:lvlText w:val="§"/>
      <w:lvlJc w:val="left"/>
      <w:pPr>
        <w:ind w:left="4320" w:hanging="360"/>
      </w:pPr>
      <w:rPr>
        <w:rFonts w:ascii="Wingdings" w:eastAsia="Wingdings" w:hAnsi="Wingdings" w:cs="Wingdings" w:hint="default"/>
      </w:rPr>
    </w:lvl>
    <w:lvl w:ilvl="6" w:tplc="1826F34A">
      <w:start w:val="1"/>
      <w:numFmt w:val="bullet"/>
      <w:lvlText w:val="·"/>
      <w:lvlJc w:val="left"/>
      <w:pPr>
        <w:ind w:left="5040" w:hanging="360"/>
      </w:pPr>
      <w:rPr>
        <w:rFonts w:ascii="Symbol" w:eastAsia="Symbol" w:hAnsi="Symbol" w:cs="Symbol" w:hint="default"/>
      </w:rPr>
    </w:lvl>
    <w:lvl w:ilvl="7" w:tplc="ED2E7B68">
      <w:start w:val="1"/>
      <w:numFmt w:val="bullet"/>
      <w:lvlText w:val="o"/>
      <w:lvlJc w:val="left"/>
      <w:pPr>
        <w:ind w:left="5760" w:hanging="360"/>
      </w:pPr>
      <w:rPr>
        <w:rFonts w:ascii="Courier New" w:eastAsia="Courier New" w:hAnsi="Courier New" w:cs="Courier New" w:hint="default"/>
      </w:rPr>
    </w:lvl>
    <w:lvl w:ilvl="8" w:tplc="DFAED846">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289816FB"/>
    <w:multiLevelType w:val="hybridMultilevel"/>
    <w:tmpl w:val="9C248466"/>
    <w:lvl w:ilvl="0" w:tplc="B3623ADA">
      <w:start w:val="1"/>
      <w:numFmt w:val="bullet"/>
      <w:lvlText w:val=""/>
      <w:lvlJc w:val="left"/>
      <w:pPr>
        <w:tabs>
          <w:tab w:val="num" w:pos="0"/>
        </w:tabs>
        <w:ind w:left="1260" w:hanging="360"/>
      </w:pPr>
      <w:rPr>
        <w:rFonts w:ascii="Symbol" w:hAnsi="Symbol" w:cs="Symbol" w:hint="default"/>
      </w:rPr>
    </w:lvl>
    <w:lvl w:ilvl="1" w:tplc="32623ADC">
      <w:start w:val="1"/>
      <w:numFmt w:val="bullet"/>
      <w:lvlText w:val="o"/>
      <w:lvlJc w:val="left"/>
      <w:pPr>
        <w:ind w:left="1440" w:hanging="360"/>
      </w:pPr>
      <w:rPr>
        <w:rFonts w:ascii="Courier New" w:eastAsia="Courier New" w:hAnsi="Courier New" w:cs="Courier New" w:hint="default"/>
      </w:rPr>
    </w:lvl>
    <w:lvl w:ilvl="2" w:tplc="5B3ED102">
      <w:start w:val="1"/>
      <w:numFmt w:val="bullet"/>
      <w:lvlText w:val="§"/>
      <w:lvlJc w:val="left"/>
      <w:pPr>
        <w:ind w:left="2160" w:hanging="360"/>
      </w:pPr>
      <w:rPr>
        <w:rFonts w:ascii="Wingdings" w:eastAsia="Wingdings" w:hAnsi="Wingdings" w:cs="Wingdings" w:hint="default"/>
      </w:rPr>
    </w:lvl>
    <w:lvl w:ilvl="3" w:tplc="EE586EBE">
      <w:start w:val="1"/>
      <w:numFmt w:val="bullet"/>
      <w:lvlText w:val="·"/>
      <w:lvlJc w:val="left"/>
      <w:pPr>
        <w:ind w:left="2880" w:hanging="360"/>
      </w:pPr>
      <w:rPr>
        <w:rFonts w:ascii="Symbol" w:eastAsia="Symbol" w:hAnsi="Symbol" w:cs="Symbol" w:hint="default"/>
      </w:rPr>
    </w:lvl>
    <w:lvl w:ilvl="4" w:tplc="FEE41A98">
      <w:start w:val="1"/>
      <w:numFmt w:val="bullet"/>
      <w:lvlText w:val="o"/>
      <w:lvlJc w:val="left"/>
      <w:pPr>
        <w:ind w:left="3600" w:hanging="360"/>
      </w:pPr>
      <w:rPr>
        <w:rFonts w:ascii="Courier New" w:eastAsia="Courier New" w:hAnsi="Courier New" w:cs="Courier New" w:hint="default"/>
      </w:rPr>
    </w:lvl>
    <w:lvl w:ilvl="5" w:tplc="9B6871FC">
      <w:start w:val="1"/>
      <w:numFmt w:val="bullet"/>
      <w:lvlText w:val="§"/>
      <w:lvlJc w:val="left"/>
      <w:pPr>
        <w:ind w:left="4320" w:hanging="360"/>
      </w:pPr>
      <w:rPr>
        <w:rFonts w:ascii="Wingdings" w:eastAsia="Wingdings" w:hAnsi="Wingdings" w:cs="Wingdings" w:hint="default"/>
      </w:rPr>
    </w:lvl>
    <w:lvl w:ilvl="6" w:tplc="48C4ED88">
      <w:start w:val="1"/>
      <w:numFmt w:val="bullet"/>
      <w:lvlText w:val="·"/>
      <w:lvlJc w:val="left"/>
      <w:pPr>
        <w:ind w:left="5040" w:hanging="360"/>
      </w:pPr>
      <w:rPr>
        <w:rFonts w:ascii="Symbol" w:eastAsia="Symbol" w:hAnsi="Symbol" w:cs="Symbol" w:hint="default"/>
      </w:rPr>
    </w:lvl>
    <w:lvl w:ilvl="7" w:tplc="0B00527C">
      <w:start w:val="1"/>
      <w:numFmt w:val="bullet"/>
      <w:lvlText w:val="o"/>
      <w:lvlJc w:val="left"/>
      <w:pPr>
        <w:ind w:left="5760" w:hanging="360"/>
      </w:pPr>
      <w:rPr>
        <w:rFonts w:ascii="Courier New" w:eastAsia="Courier New" w:hAnsi="Courier New" w:cs="Courier New" w:hint="default"/>
      </w:rPr>
    </w:lvl>
    <w:lvl w:ilvl="8" w:tplc="F4EA3712">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2F6A360F"/>
    <w:multiLevelType w:val="hybridMultilevel"/>
    <w:tmpl w:val="1466CDA0"/>
    <w:lvl w:ilvl="0" w:tplc="EDB03E0A">
      <w:start w:val="1"/>
      <w:numFmt w:val="bullet"/>
      <w:lvlText w:val=""/>
      <w:lvlJc w:val="left"/>
      <w:pPr>
        <w:tabs>
          <w:tab w:val="num" w:pos="0"/>
        </w:tabs>
        <w:ind w:left="1260" w:hanging="360"/>
      </w:pPr>
      <w:rPr>
        <w:rFonts w:ascii="Symbol" w:hAnsi="Symbol" w:cs="Symbol" w:hint="default"/>
      </w:rPr>
    </w:lvl>
    <w:lvl w:ilvl="1" w:tplc="4ED6E5F0">
      <w:start w:val="1"/>
      <w:numFmt w:val="bullet"/>
      <w:lvlText w:val="o"/>
      <w:lvlJc w:val="left"/>
      <w:pPr>
        <w:ind w:left="1440" w:hanging="360"/>
      </w:pPr>
      <w:rPr>
        <w:rFonts w:ascii="Courier New" w:eastAsia="Courier New" w:hAnsi="Courier New" w:cs="Courier New" w:hint="default"/>
      </w:rPr>
    </w:lvl>
    <w:lvl w:ilvl="2" w:tplc="CC2C72BA">
      <w:start w:val="1"/>
      <w:numFmt w:val="bullet"/>
      <w:lvlText w:val="§"/>
      <w:lvlJc w:val="left"/>
      <w:pPr>
        <w:ind w:left="2160" w:hanging="360"/>
      </w:pPr>
      <w:rPr>
        <w:rFonts w:ascii="Wingdings" w:eastAsia="Wingdings" w:hAnsi="Wingdings" w:cs="Wingdings" w:hint="default"/>
      </w:rPr>
    </w:lvl>
    <w:lvl w:ilvl="3" w:tplc="B2B20434">
      <w:start w:val="1"/>
      <w:numFmt w:val="bullet"/>
      <w:lvlText w:val="·"/>
      <w:lvlJc w:val="left"/>
      <w:pPr>
        <w:ind w:left="2880" w:hanging="360"/>
      </w:pPr>
      <w:rPr>
        <w:rFonts w:ascii="Symbol" w:eastAsia="Symbol" w:hAnsi="Symbol" w:cs="Symbol" w:hint="default"/>
      </w:rPr>
    </w:lvl>
    <w:lvl w:ilvl="4" w:tplc="B4526424">
      <w:start w:val="1"/>
      <w:numFmt w:val="bullet"/>
      <w:lvlText w:val="o"/>
      <w:lvlJc w:val="left"/>
      <w:pPr>
        <w:ind w:left="3600" w:hanging="360"/>
      </w:pPr>
      <w:rPr>
        <w:rFonts w:ascii="Courier New" w:eastAsia="Courier New" w:hAnsi="Courier New" w:cs="Courier New" w:hint="default"/>
      </w:rPr>
    </w:lvl>
    <w:lvl w:ilvl="5" w:tplc="36E41DA6">
      <w:start w:val="1"/>
      <w:numFmt w:val="bullet"/>
      <w:lvlText w:val="§"/>
      <w:lvlJc w:val="left"/>
      <w:pPr>
        <w:ind w:left="4320" w:hanging="360"/>
      </w:pPr>
      <w:rPr>
        <w:rFonts w:ascii="Wingdings" w:eastAsia="Wingdings" w:hAnsi="Wingdings" w:cs="Wingdings" w:hint="default"/>
      </w:rPr>
    </w:lvl>
    <w:lvl w:ilvl="6" w:tplc="C696FDEE">
      <w:start w:val="1"/>
      <w:numFmt w:val="bullet"/>
      <w:lvlText w:val="·"/>
      <w:lvlJc w:val="left"/>
      <w:pPr>
        <w:ind w:left="5040" w:hanging="360"/>
      </w:pPr>
      <w:rPr>
        <w:rFonts w:ascii="Symbol" w:eastAsia="Symbol" w:hAnsi="Symbol" w:cs="Symbol" w:hint="default"/>
      </w:rPr>
    </w:lvl>
    <w:lvl w:ilvl="7" w:tplc="579C7C4E">
      <w:start w:val="1"/>
      <w:numFmt w:val="bullet"/>
      <w:lvlText w:val="o"/>
      <w:lvlJc w:val="left"/>
      <w:pPr>
        <w:ind w:left="5760" w:hanging="360"/>
      </w:pPr>
      <w:rPr>
        <w:rFonts w:ascii="Courier New" w:eastAsia="Courier New" w:hAnsi="Courier New" w:cs="Courier New" w:hint="default"/>
      </w:rPr>
    </w:lvl>
    <w:lvl w:ilvl="8" w:tplc="36B060B4">
      <w:start w:val="1"/>
      <w:numFmt w:val="bullet"/>
      <w:lvlText w:val="§"/>
      <w:lvlJc w:val="left"/>
      <w:pPr>
        <w:ind w:left="6480" w:hanging="360"/>
      </w:pPr>
      <w:rPr>
        <w:rFonts w:ascii="Wingdings" w:eastAsia="Wingdings" w:hAnsi="Wingdings" w:cs="Wingdings" w:hint="default"/>
      </w:rPr>
    </w:lvl>
  </w:abstractNum>
  <w:abstractNum w:abstractNumId="17" w15:restartNumberingAfterBreak="0">
    <w:nsid w:val="2F8E2A32"/>
    <w:multiLevelType w:val="hybridMultilevel"/>
    <w:tmpl w:val="09346184"/>
    <w:lvl w:ilvl="0" w:tplc="8D64A172">
      <w:start w:val="1"/>
      <w:numFmt w:val="bullet"/>
      <w:lvlText w:val=""/>
      <w:lvlJc w:val="left"/>
      <w:pPr>
        <w:tabs>
          <w:tab w:val="num" w:pos="0"/>
        </w:tabs>
        <w:ind w:left="1260" w:hanging="360"/>
      </w:pPr>
      <w:rPr>
        <w:rFonts w:ascii="Symbol" w:hAnsi="Symbol" w:cs="Symbol" w:hint="default"/>
      </w:rPr>
    </w:lvl>
    <w:lvl w:ilvl="1" w:tplc="0C42BD98">
      <w:start w:val="1"/>
      <w:numFmt w:val="bullet"/>
      <w:lvlText w:val="o"/>
      <w:lvlJc w:val="left"/>
      <w:pPr>
        <w:ind w:left="1440" w:hanging="360"/>
      </w:pPr>
      <w:rPr>
        <w:rFonts w:ascii="Courier New" w:eastAsia="Courier New" w:hAnsi="Courier New" w:cs="Courier New" w:hint="default"/>
      </w:rPr>
    </w:lvl>
    <w:lvl w:ilvl="2" w:tplc="119E3BB0">
      <w:start w:val="1"/>
      <w:numFmt w:val="bullet"/>
      <w:lvlText w:val="§"/>
      <w:lvlJc w:val="left"/>
      <w:pPr>
        <w:ind w:left="2160" w:hanging="360"/>
      </w:pPr>
      <w:rPr>
        <w:rFonts w:ascii="Wingdings" w:eastAsia="Wingdings" w:hAnsi="Wingdings" w:cs="Wingdings" w:hint="default"/>
      </w:rPr>
    </w:lvl>
    <w:lvl w:ilvl="3" w:tplc="573E8226">
      <w:start w:val="1"/>
      <w:numFmt w:val="bullet"/>
      <w:lvlText w:val="·"/>
      <w:lvlJc w:val="left"/>
      <w:pPr>
        <w:ind w:left="2880" w:hanging="360"/>
      </w:pPr>
      <w:rPr>
        <w:rFonts w:ascii="Symbol" w:eastAsia="Symbol" w:hAnsi="Symbol" w:cs="Symbol" w:hint="default"/>
      </w:rPr>
    </w:lvl>
    <w:lvl w:ilvl="4" w:tplc="8C10A6F4">
      <w:start w:val="1"/>
      <w:numFmt w:val="bullet"/>
      <w:lvlText w:val="o"/>
      <w:lvlJc w:val="left"/>
      <w:pPr>
        <w:ind w:left="3600" w:hanging="360"/>
      </w:pPr>
      <w:rPr>
        <w:rFonts w:ascii="Courier New" w:eastAsia="Courier New" w:hAnsi="Courier New" w:cs="Courier New" w:hint="default"/>
      </w:rPr>
    </w:lvl>
    <w:lvl w:ilvl="5" w:tplc="864CA4F6">
      <w:start w:val="1"/>
      <w:numFmt w:val="bullet"/>
      <w:lvlText w:val="§"/>
      <w:lvlJc w:val="left"/>
      <w:pPr>
        <w:ind w:left="4320" w:hanging="360"/>
      </w:pPr>
      <w:rPr>
        <w:rFonts w:ascii="Wingdings" w:eastAsia="Wingdings" w:hAnsi="Wingdings" w:cs="Wingdings" w:hint="default"/>
      </w:rPr>
    </w:lvl>
    <w:lvl w:ilvl="6" w:tplc="DB1C4B5A">
      <w:start w:val="1"/>
      <w:numFmt w:val="bullet"/>
      <w:lvlText w:val="·"/>
      <w:lvlJc w:val="left"/>
      <w:pPr>
        <w:ind w:left="5040" w:hanging="360"/>
      </w:pPr>
      <w:rPr>
        <w:rFonts w:ascii="Symbol" w:eastAsia="Symbol" w:hAnsi="Symbol" w:cs="Symbol" w:hint="default"/>
      </w:rPr>
    </w:lvl>
    <w:lvl w:ilvl="7" w:tplc="49709F00">
      <w:start w:val="1"/>
      <w:numFmt w:val="bullet"/>
      <w:lvlText w:val="o"/>
      <w:lvlJc w:val="left"/>
      <w:pPr>
        <w:ind w:left="5760" w:hanging="360"/>
      </w:pPr>
      <w:rPr>
        <w:rFonts w:ascii="Courier New" w:eastAsia="Courier New" w:hAnsi="Courier New" w:cs="Courier New" w:hint="default"/>
      </w:rPr>
    </w:lvl>
    <w:lvl w:ilvl="8" w:tplc="3558B98E">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306C572F"/>
    <w:multiLevelType w:val="hybridMultilevel"/>
    <w:tmpl w:val="D78A57E8"/>
    <w:lvl w:ilvl="0" w:tplc="B6289BD6">
      <w:start w:val="1"/>
      <w:numFmt w:val="bullet"/>
      <w:lvlText w:val=""/>
      <w:lvlJc w:val="left"/>
      <w:pPr>
        <w:tabs>
          <w:tab w:val="num" w:pos="0"/>
        </w:tabs>
        <w:ind w:left="1260" w:hanging="360"/>
      </w:pPr>
      <w:rPr>
        <w:rFonts w:ascii="Symbol" w:hAnsi="Symbol" w:cs="Symbol" w:hint="default"/>
      </w:rPr>
    </w:lvl>
    <w:lvl w:ilvl="1" w:tplc="0374C000">
      <w:start w:val="1"/>
      <w:numFmt w:val="bullet"/>
      <w:lvlText w:val="o"/>
      <w:lvlJc w:val="left"/>
      <w:pPr>
        <w:ind w:left="1440" w:hanging="360"/>
      </w:pPr>
      <w:rPr>
        <w:rFonts w:ascii="Courier New" w:eastAsia="Courier New" w:hAnsi="Courier New" w:cs="Courier New" w:hint="default"/>
      </w:rPr>
    </w:lvl>
    <w:lvl w:ilvl="2" w:tplc="521431E8">
      <w:start w:val="1"/>
      <w:numFmt w:val="bullet"/>
      <w:lvlText w:val="§"/>
      <w:lvlJc w:val="left"/>
      <w:pPr>
        <w:ind w:left="2160" w:hanging="360"/>
      </w:pPr>
      <w:rPr>
        <w:rFonts w:ascii="Wingdings" w:eastAsia="Wingdings" w:hAnsi="Wingdings" w:cs="Wingdings" w:hint="default"/>
      </w:rPr>
    </w:lvl>
    <w:lvl w:ilvl="3" w:tplc="0E30950A">
      <w:start w:val="1"/>
      <w:numFmt w:val="bullet"/>
      <w:lvlText w:val="·"/>
      <w:lvlJc w:val="left"/>
      <w:pPr>
        <w:ind w:left="2880" w:hanging="360"/>
      </w:pPr>
      <w:rPr>
        <w:rFonts w:ascii="Symbol" w:eastAsia="Symbol" w:hAnsi="Symbol" w:cs="Symbol" w:hint="default"/>
      </w:rPr>
    </w:lvl>
    <w:lvl w:ilvl="4" w:tplc="1150ACF6">
      <w:start w:val="1"/>
      <w:numFmt w:val="bullet"/>
      <w:lvlText w:val="o"/>
      <w:lvlJc w:val="left"/>
      <w:pPr>
        <w:ind w:left="3600" w:hanging="360"/>
      </w:pPr>
      <w:rPr>
        <w:rFonts w:ascii="Courier New" w:eastAsia="Courier New" w:hAnsi="Courier New" w:cs="Courier New" w:hint="default"/>
      </w:rPr>
    </w:lvl>
    <w:lvl w:ilvl="5" w:tplc="02560C7C">
      <w:start w:val="1"/>
      <w:numFmt w:val="bullet"/>
      <w:lvlText w:val="§"/>
      <w:lvlJc w:val="left"/>
      <w:pPr>
        <w:ind w:left="4320" w:hanging="360"/>
      </w:pPr>
      <w:rPr>
        <w:rFonts w:ascii="Wingdings" w:eastAsia="Wingdings" w:hAnsi="Wingdings" w:cs="Wingdings" w:hint="default"/>
      </w:rPr>
    </w:lvl>
    <w:lvl w:ilvl="6" w:tplc="6BAC332A">
      <w:start w:val="1"/>
      <w:numFmt w:val="bullet"/>
      <w:lvlText w:val="·"/>
      <w:lvlJc w:val="left"/>
      <w:pPr>
        <w:ind w:left="5040" w:hanging="360"/>
      </w:pPr>
      <w:rPr>
        <w:rFonts w:ascii="Symbol" w:eastAsia="Symbol" w:hAnsi="Symbol" w:cs="Symbol" w:hint="default"/>
      </w:rPr>
    </w:lvl>
    <w:lvl w:ilvl="7" w:tplc="36FA9AAA">
      <w:start w:val="1"/>
      <w:numFmt w:val="bullet"/>
      <w:lvlText w:val="o"/>
      <w:lvlJc w:val="left"/>
      <w:pPr>
        <w:ind w:left="5760" w:hanging="360"/>
      </w:pPr>
      <w:rPr>
        <w:rFonts w:ascii="Courier New" w:eastAsia="Courier New" w:hAnsi="Courier New" w:cs="Courier New" w:hint="default"/>
      </w:rPr>
    </w:lvl>
    <w:lvl w:ilvl="8" w:tplc="0F8E2366">
      <w:start w:val="1"/>
      <w:numFmt w:val="bullet"/>
      <w:lvlText w:val="§"/>
      <w:lvlJc w:val="left"/>
      <w:pPr>
        <w:ind w:left="6480" w:hanging="360"/>
      </w:pPr>
      <w:rPr>
        <w:rFonts w:ascii="Wingdings" w:eastAsia="Wingdings" w:hAnsi="Wingdings" w:cs="Wingdings" w:hint="default"/>
      </w:rPr>
    </w:lvl>
  </w:abstractNum>
  <w:abstractNum w:abstractNumId="19" w15:restartNumberingAfterBreak="0">
    <w:nsid w:val="32831AC0"/>
    <w:multiLevelType w:val="hybridMultilevel"/>
    <w:tmpl w:val="E84AFB66"/>
    <w:lvl w:ilvl="0" w:tplc="3B26ACBC">
      <w:start w:val="1"/>
      <w:numFmt w:val="bullet"/>
      <w:lvlText w:val=""/>
      <w:lvlJc w:val="left"/>
      <w:pPr>
        <w:tabs>
          <w:tab w:val="num" w:pos="0"/>
        </w:tabs>
        <w:ind w:left="1260" w:hanging="360"/>
      </w:pPr>
      <w:rPr>
        <w:rFonts w:ascii="Symbol" w:hAnsi="Symbol" w:cs="Symbol" w:hint="default"/>
      </w:rPr>
    </w:lvl>
    <w:lvl w:ilvl="1" w:tplc="230C08C8">
      <w:start w:val="1"/>
      <w:numFmt w:val="bullet"/>
      <w:lvlText w:val="o"/>
      <w:lvlJc w:val="left"/>
      <w:pPr>
        <w:ind w:left="1440" w:hanging="360"/>
      </w:pPr>
      <w:rPr>
        <w:rFonts w:ascii="Courier New" w:eastAsia="Courier New" w:hAnsi="Courier New" w:cs="Courier New" w:hint="default"/>
      </w:rPr>
    </w:lvl>
    <w:lvl w:ilvl="2" w:tplc="5A780E98">
      <w:start w:val="1"/>
      <w:numFmt w:val="bullet"/>
      <w:lvlText w:val="§"/>
      <w:lvlJc w:val="left"/>
      <w:pPr>
        <w:ind w:left="2160" w:hanging="360"/>
      </w:pPr>
      <w:rPr>
        <w:rFonts w:ascii="Wingdings" w:eastAsia="Wingdings" w:hAnsi="Wingdings" w:cs="Wingdings" w:hint="default"/>
      </w:rPr>
    </w:lvl>
    <w:lvl w:ilvl="3" w:tplc="3F28391C">
      <w:start w:val="1"/>
      <w:numFmt w:val="bullet"/>
      <w:lvlText w:val="·"/>
      <w:lvlJc w:val="left"/>
      <w:pPr>
        <w:ind w:left="2880" w:hanging="360"/>
      </w:pPr>
      <w:rPr>
        <w:rFonts w:ascii="Symbol" w:eastAsia="Symbol" w:hAnsi="Symbol" w:cs="Symbol" w:hint="default"/>
      </w:rPr>
    </w:lvl>
    <w:lvl w:ilvl="4" w:tplc="776A88EE">
      <w:start w:val="1"/>
      <w:numFmt w:val="bullet"/>
      <w:lvlText w:val="o"/>
      <w:lvlJc w:val="left"/>
      <w:pPr>
        <w:ind w:left="3600" w:hanging="360"/>
      </w:pPr>
      <w:rPr>
        <w:rFonts w:ascii="Courier New" w:eastAsia="Courier New" w:hAnsi="Courier New" w:cs="Courier New" w:hint="default"/>
      </w:rPr>
    </w:lvl>
    <w:lvl w:ilvl="5" w:tplc="BBF8904C">
      <w:start w:val="1"/>
      <w:numFmt w:val="bullet"/>
      <w:lvlText w:val="§"/>
      <w:lvlJc w:val="left"/>
      <w:pPr>
        <w:ind w:left="4320" w:hanging="360"/>
      </w:pPr>
      <w:rPr>
        <w:rFonts w:ascii="Wingdings" w:eastAsia="Wingdings" w:hAnsi="Wingdings" w:cs="Wingdings" w:hint="default"/>
      </w:rPr>
    </w:lvl>
    <w:lvl w:ilvl="6" w:tplc="3FAC02E2">
      <w:start w:val="1"/>
      <w:numFmt w:val="bullet"/>
      <w:lvlText w:val="·"/>
      <w:lvlJc w:val="left"/>
      <w:pPr>
        <w:ind w:left="5040" w:hanging="360"/>
      </w:pPr>
      <w:rPr>
        <w:rFonts w:ascii="Symbol" w:eastAsia="Symbol" w:hAnsi="Symbol" w:cs="Symbol" w:hint="default"/>
      </w:rPr>
    </w:lvl>
    <w:lvl w:ilvl="7" w:tplc="0CE8757C">
      <w:start w:val="1"/>
      <w:numFmt w:val="bullet"/>
      <w:lvlText w:val="o"/>
      <w:lvlJc w:val="left"/>
      <w:pPr>
        <w:ind w:left="5760" w:hanging="360"/>
      </w:pPr>
      <w:rPr>
        <w:rFonts w:ascii="Courier New" w:eastAsia="Courier New" w:hAnsi="Courier New" w:cs="Courier New" w:hint="default"/>
      </w:rPr>
    </w:lvl>
    <w:lvl w:ilvl="8" w:tplc="9502E39A">
      <w:start w:val="1"/>
      <w:numFmt w:val="bullet"/>
      <w:lvlText w:val="§"/>
      <w:lvlJc w:val="left"/>
      <w:pPr>
        <w:ind w:left="6480" w:hanging="360"/>
      </w:pPr>
      <w:rPr>
        <w:rFonts w:ascii="Wingdings" w:eastAsia="Wingdings" w:hAnsi="Wingdings" w:cs="Wingdings" w:hint="default"/>
      </w:rPr>
    </w:lvl>
  </w:abstractNum>
  <w:abstractNum w:abstractNumId="20" w15:restartNumberingAfterBreak="0">
    <w:nsid w:val="32C456EC"/>
    <w:multiLevelType w:val="hybridMultilevel"/>
    <w:tmpl w:val="B6A69120"/>
    <w:lvl w:ilvl="0" w:tplc="ED649584">
      <w:start w:val="1"/>
      <w:numFmt w:val="bullet"/>
      <w:lvlText w:val=""/>
      <w:lvlJc w:val="left"/>
      <w:pPr>
        <w:tabs>
          <w:tab w:val="num" w:pos="708"/>
        </w:tabs>
        <w:ind w:left="786" w:hanging="360"/>
      </w:pPr>
      <w:rPr>
        <w:rFonts w:ascii="Symbol" w:hAnsi="Symbol" w:cs="Symbol" w:hint="default"/>
      </w:rPr>
    </w:lvl>
    <w:lvl w:ilvl="1" w:tplc="57A8191A">
      <w:start w:val="1"/>
      <w:numFmt w:val="bullet"/>
      <w:lvlText w:val="o"/>
      <w:lvlJc w:val="left"/>
      <w:pPr>
        <w:ind w:left="1440" w:hanging="360"/>
      </w:pPr>
      <w:rPr>
        <w:rFonts w:ascii="Courier New" w:eastAsia="Courier New" w:hAnsi="Courier New" w:cs="Courier New" w:hint="default"/>
      </w:rPr>
    </w:lvl>
    <w:lvl w:ilvl="2" w:tplc="63F4DFEC">
      <w:start w:val="1"/>
      <w:numFmt w:val="bullet"/>
      <w:lvlText w:val="§"/>
      <w:lvlJc w:val="left"/>
      <w:pPr>
        <w:ind w:left="2160" w:hanging="360"/>
      </w:pPr>
      <w:rPr>
        <w:rFonts w:ascii="Wingdings" w:eastAsia="Wingdings" w:hAnsi="Wingdings" w:cs="Wingdings" w:hint="default"/>
      </w:rPr>
    </w:lvl>
    <w:lvl w:ilvl="3" w:tplc="E6FAAA94">
      <w:start w:val="1"/>
      <w:numFmt w:val="bullet"/>
      <w:lvlText w:val="·"/>
      <w:lvlJc w:val="left"/>
      <w:pPr>
        <w:ind w:left="2880" w:hanging="360"/>
      </w:pPr>
      <w:rPr>
        <w:rFonts w:ascii="Symbol" w:eastAsia="Symbol" w:hAnsi="Symbol" w:cs="Symbol" w:hint="default"/>
      </w:rPr>
    </w:lvl>
    <w:lvl w:ilvl="4" w:tplc="666A5F12">
      <w:start w:val="1"/>
      <w:numFmt w:val="bullet"/>
      <w:lvlText w:val="o"/>
      <w:lvlJc w:val="left"/>
      <w:pPr>
        <w:ind w:left="3600" w:hanging="360"/>
      </w:pPr>
      <w:rPr>
        <w:rFonts w:ascii="Courier New" w:eastAsia="Courier New" w:hAnsi="Courier New" w:cs="Courier New" w:hint="default"/>
      </w:rPr>
    </w:lvl>
    <w:lvl w:ilvl="5" w:tplc="C5586670">
      <w:start w:val="1"/>
      <w:numFmt w:val="bullet"/>
      <w:lvlText w:val="§"/>
      <w:lvlJc w:val="left"/>
      <w:pPr>
        <w:ind w:left="4320" w:hanging="360"/>
      </w:pPr>
      <w:rPr>
        <w:rFonts w:ascii="Wingdings" w:eastAsia="Wingdings" w:hAnsi="Wingdings" w:cs="Wingdings" w:hint="default"/>
      </w:rPr>
    </w:lvl>
    <w:lvl w:ilvl="6" w:tplc="57EA40D2">
      <w:start w:val="1"/>
      <w:numFmt w:val="bullet"/>
      <w:lvlText w:val="·"/>
      <w:lvlJc w:val="left"/>
      <w:pPr>
        <w:ind w:left="5040" w:hanging="360"/>
      </w:pPr>
      <w:rPr>
        <w:rFonts w:ascii="Symbol" w:eastAsia="Symbol" w:hAnsi="Symbol" w:cs="Symbol" w:hint="default"/>
      </w:rPr>
    </w:lvl>
    <w:lvl w:ilvl="7" w:tplc="2CA0805A">
      <w:start w:val="1"/>
      <w:numFmt w:val="bullet"/>
      <w:lvlText w:val="o"/>
      <w:lvlJc w:val="left"/>
      <w:pPr>
        <w:ind w:left="5760" w:hanging="360"/>
      </w:pPr>
      <w:rPr>
        <w:rFonts w:ascii="Courier New" w:eastAsia="Courier New" w:hAnsi="Courier New" w:cs="Courier New" w:hint="default"/>
      </w:rPr>
    </w:lvl>
    <w:lvl w:ilvl="8" w:tplc="67DCD498">
      <w:start w:val="1"/>
      <w:numFmt w:val="bullet"/>
      <w:lvlText w:val="§"/>
      <w:lvlJc w:val="left"/>
      <w:pPr>
        <w:ind w:left="6480" w:hanging="360"/>
      </w:pPr>
      <w:rPr>
        <w:rFonts w:ascii="Wingdings" w:eastAsia="Wingdings" w:hAnsi="Wingdings" w:cs="Wingdings" w:hint="default"/>
      </w:rPr>
    </w:lvl>
  </w:abstractNum>
  <w:abstractNum w:abstractNumId="21" w15:restartNumberingAfterBreak="0">
    <w:nsid w:val="35320588"/>
    <w:multiLevelType w:val="hybridMultilevel"/>
    <w:tmpl w:val="BDCA859E"/>
    <w:lvl w:ilvl="0" w:tplc="914C918C">
      <w:start w:val="1"/>
      <w:numFmt w:val="bullet"/>
      <w:lvlText w:val=""/>
      <w:lvlJc w:val="left"/>
      <w:pPr>
        <w:tabs>
          <w:tab w:val="num" w:pos="0"/>
        </w:tabs>
        <w:ind w:left="1260" w:hanging="360"/>
      </w:pPr>
      <w:rPr>
        <w:rFonts w:ascii="Symbol" w:hAnsi="Symbol" w:cs="Symbol" w:hint="default"/>
      </w:rPr>
    </w:lvl>
    <w:lvl w:ilvl="1" w:tplc="257664F2">
      <w:start w:val="1"/>
      <w:numFmt w:val="bullet"/>
      <w:lvlText w:val="o"/>
      <w:lvlJc w:val="left"/>
      <w:pPr>
        <w:ind w:left="1440" w:hanging="360"/>
      </w:pPr>
      <w:rPr>
        <w:rFonts w:ascii="Courier New" w:eastAsia="Courier New" w:hAnsi="Courier New" w:cs="Courier New" w:hint="default"/>
      </w:rPr>
    </w:lvl>
    <w:lvl w:ilvl="2" w:tplc="21C6F1DE">
      <w:start w:val="1"/>
      <w:numFmt w:val="bullet"/>
      <w:lvlText w:val="§"/>
      <w:lvlJc w:val="left"/>
      <w:pPr>
        <w:ind w:left="2160" w:hanging="360"/>
      </w:pPr>
      <w:rPr>
        <w:rFonts w:ascii="Wingdings" w:eastAsia="Wingdings" w:hAnsi="Wingdings" w:cs="Wingdings" w:hint="default"/>
      </w:rPr>
    </w:lvl>
    <w:lvl w:ilvl="3" w:tplc="87BA88F0">
      <w:start w:val="1"/>
      <w:numFmt w:val="bullet"/>
      <w:lvlText w:val="·"/>
      <w:lvlJc w:val="left"/>
      <w:pPr>
        <w:ind w:left="2880" w:hanging="360"/>
      </w:pPr>
      <w:rPr>
        <w:rFonts w:ascii="Symbol" w:eastAsia="Symbol" w:hAnsi="Symbol" w:cs="Symbol" w:hint="default"/>
      </w:rPr>
    </w:lvl>
    <w:lvl w:ilvl="4" w:tplc="FDE4C6AE">
      <w:start w:val="1"/>
      <w:numFmt w:val="bullet"/>
      <w:lvlText w:val="o"/>
      <w:lvlJc w:val="left"/>
      <w:pPr>
        <w:ind w:left="3600" w:hanging="360"/>
      </w:pPr>
      <w:rPr>
        <w:rFonts w:ascii="Courier New" w:eastAsia="Courier New" w:hAnsi="Courier New" w:cs="Courier New" w:hint="default"/>
      </w:rPr>
    </w:lvl>
    <w:lvl w:ilvl="5" w:tplc="B088F634">
      <w:start w:val="1"/>
      <w:numFmt w:val="bullet"/>
      <w:lvlText w:val="§"/>
      <w:lvlJc w:val="left"/>
      <w:pPr>
        <w:ind w:left="4320" w:hanging="360"/>
      </w:pPr>
      <w:rPr>
        <w:rFonts w:ascii="Wingdings" w:eastAsia="Wingdings" w:hAnsi="Wingdings" w:cs="Wingdings" w:hint="default"/>
      </w:rPr>
    </w:lvl>
    <w:lvl w:ilvl="6" w:tplc="C4F8E5FA">
      <w:start w:val="1"/>
      <w:numFmt w:val="bullet"/>
      <w:lvlText w:val="·"/>
      <w:lvlJc w:val="left"/>
      <w:pPr>
        <w:ind w:left="5040" w:hanging="360"/>
      </w:pPr>
      <w:rPr>
        <w:rFonts w:ascii="Symbol" w:eastAsia="Symbol" w:hAnsi="Symbol" w:cs="Symbol" w:hint="default"/>
      </w:rPr>
    </w:lvl>
    <w:lvl w:ilvl="7" w:tplc="6C58D700">
      <w:start w:val="1"/>
      <w:numFmt w:val="bullet"/>
      <w:lvlText w:val="o"/>
      <w:lvlJc w:val="left"/>
      <w:pPr>
        <w:ind w:left="5760" w:hanging="360"/>
      </w:pPr>
      <w:rPr>
        <w:rFonts w:ascii="Courier New" w:eastAsia="Courier New" w:hAnsi="Courier New" w:cs="Courier New" w:hint="default"/>
      </w:rPr>
    </w:lvl>
    <w:lvl w:ilvl="8" w:tplc="A98E5620">
      <w:start w:val="1"/>
      <w:numFmt w:val="bullet"/>
      <w:lvlText w:val="§"/>
      <w:lvlJc w:val="left"/>
      <w:pPr>
        <w:ind w:left="6480" w:hanging="360"/>
      </w:pPr>
      <w:rPr>
        <w:rFonts w:ascii="Wingdings" w:eastAsia="Wingdings" w:hAnsi="Wingdings" w:cs="Wingdings" w:hint="default"/>
      </w:rPr>
    </w:lvl>
  </w:abstractNum>
  <w:abstractNum w:abstractNumId="22" w15:restartNumberingAfterBreak="0">
    <w:nsid w:val="3544376D"/>
    <w:multiLevelType w:val="hybridMultilevel"/>
    <w:tmpl w:val="34F88600"/>
    <w:lvl w:ilvl="0" w:tplc="19B455A2">
      <w:start w:val="1"/>
      <w:numFmt w:val="bullet"/>
      <w:lvlText w:val=""/>
      <w:lvlJc w:val="left"/>
      <w:pPr>
        <w:tabs>
          <w:tab w:val="num" w:pos="0"/>
        </w:tabs>
        <w:ind w:left="1260" w:hanging="360"/>
      </w:pPr>
      <w:rPr>
        <w:rFonts w:ascii="Symbol" w:hAnsi="Symbol" w:cs="Symbol" w:hint="default"/>
      </w:rPr>
    </w:lvl>
    <w:lvl w:ilvl="1" w:tplc="B7F6F846">
      <w:start w:val="1"/>
      <w:numFmt w:val="bullet"/>
      <w:lvlText w:val="o"/>
      <w:lvlJc w:val="left"/>
      <w:pPr>
        <w:ind w:left="1440" w:hanging="360"/>
      </w:pPr>
      <w:rPr>
        <w:rFonts w:ascii="Courier New" w:eastAsia="Courier New" w:hAnsi="Courier New" w:cs="Courier New" w:hint="default"/>
      </w:rPr>
    </w:lvl>
    <w:lvl w:ilvl="2" w:tplc="54E66AAA">
      <w:start w:val="1"/>
      <w:numFmt w:val="bullet"/>
      <w:lvlText w:val="§"/>
      <w:lvlJc w:val="left"/>
      <w:pPr>
        <w:ind w:left="2160" w:hanging="360"/>
      </w:pPr>
      <w:rPr>
        <w:rFonts w:ascii="Wingdings" w:eastAsia="Wingdings" w:hAnsi="Wingdings" w:cs="Wingdings" w:hint="default"/>
      </w:rPr>
    </w:lvl>
    <w:lvl w:ilvl="3" w:tplc="641C00E8">
      <w:start w:val="1"/>
      <w:numFmt w:val="bullet"/>
      <w:lvlText w:val="·"/>
      <w:lvlJc w:val="left"/>
      <w:pPr>
        <w:ind w:left="2880" w:hanging="360"/>
      </w:pPr>
      <w:rPr>
        <w:rFonts w:ascii="Symbol" w:eastAsia="Symbol" w:hAnsi="Symbol" w:cs="Symbol" w:hint="default"/>
      </w:rPr>
    </w:lvl>
    <w:lvl w:ilvl="4" w:tplc="0172C238">
      <w:start w:val="1"/>
      <w:numFmt w:val="bullet"/>
      <w:lvlText w:val="o"/>
      <w:lvlJc w:val="left"/>
      <w:pPr>
        <w:ind w:left="3600" w:hanging="360"/>
      </w:pPr>
      <w:rPr>
        <w:rFonts w:ascii="Courier New" w:eastAsia="Courier New" w:hAnsi="Courier New" w:cs="Courier New" w:hint="default"/>
      </w:rPr>
    </w:lvl>
    <w:lvl w:ilvl="5" w:tplc="69960CAA">
      <w:start w:val="1"/>
      <w:numFmt w:val="bullet"/>
      <w:lvlText w:val="§"/>
      <w:lvlJc w:val="left"/>
      <w:pPr>
        <w:ind w:left="4320" w:hanging="360"/>
      </w:pPr>
      <w:rPr>
        <w:rFonts w:ascii="Wingdings" w:eastAsia="Wingdings" w:hAnsi="Wingdings" w:cs="Wingdings" w:hint="default"/>
      </w:rPr>
    </w:lvl>
    <w:lvl w:ilvl="6" w:tplc="4B22C8C8">
      <w:start w:val="1"/>
      <w:numFmt w:val="bullet"/>
      <w:lvlText w:val="·"/>
      <w:lvlJc w:val="left"/>
      <w:pPr>
        <w:ind w:left="5040" w:hanging="360"/>
      </w:pPr>
      <w:rPr>
        <w:rFonts w:ascii="Symbol" w:eastAsia="Symbol" w:hAnsi="Symbol" w:cs="Symbol" w:hint="default"/>
      </w:rPr>
    </w:lvl>
    <w:lvl w:ilvl="7" w:tplc="58922AB2">
      <w:start w:val="1"/>
      <w:numFmt w:val="bullet"/>
      <w:lvlText w:val="o"/>
      <w:lvlJc w:val="left"/>
      <w:pPr>
        <w:ind w:left="5760" w:hanging="360"/>
      </w:pPr>
      <w:rPr>
        <w:rFonts w:ascii="Courier New" w:eastAsia="Courier New" w:hAnsi="Courier New" w:cs="Courier New" w:hint="default"/>
      </w:rPr>
    </w:lvl>
    <w:lvl w:ilvl="8" w:tplc="665681A8">
      <w:start w:val="1"/>
      <w:numFmt w:val="bullet"/>
      <w:lvlText w:val="§"/>
      <w:lvlJc w:val="left"/>
      <w:pPr>
        <w:ind w:left="6480" w:hanging="360"/>
      </w:pPr>
      <w:rPr>
        <w:rFonts w:ascii="Wingdings" w:eastAsia="Wingdings" w:hAnsi="Wingdings" w:cs="Wingdings" w:hint="default"/>
      </w:rPr>
    </w:lvl>
  </w:abstractNum>
  <w:abstractNum w:abstractNumId="23" w15:restartNumberingAfterBreak="0">
    <w:nsid w:val="39790FA5"/>
    <w:multiLevelType w:val="hybridMultilevel"/>
    <w:tmpl w:val="AD80ACA2"/>
    <w:lvl w:ilvl="0" w:tplc="49E0652E">
      <w:start w:val="1"/>
      <w:numFmt w:val="bullet"/>
      <w:lvlText w:val=""/>
      <w:lvlJc w:val="left"/>
      <w:pPr>
        <w:tabs>
          <w:tab w:val="num" w:pos="0"/>
        </w:tabs>
        <w:ind w:left="1260" w:hanging="360"/>
      </w:pPr>
      <w:rPr>
        <w:rFonts w:ascii="Symbol" w:hAnsi="Symbol" w:cs="Symbol" w:hint="default"/>
      </w:rPr>
    </w:lvl>
    <w:lvl w:ilvl="1" w:tplc="0154717A">
      <w:start w:val="1"/>
      <w:numFmt w:val="bullet"/>
      <w:lvlText w:val="o"/>
      <w:lvlJc w:val="left"/>
      <w:pPr>
        <w:ind w:left="1440" w:hanging="360"/>
      </w:pPr>
      <w:rPr>
        <w:rFonts w:ascii="Courier New" w:eastAsia="Courier New" w:hAnsi="Courier New" w:cs="Courier New" w:hint="default"/>
      </w:rPr>
    </w:lvl>
    <w:lvl w:ilvl="2" w:tplc="E5D018E0">
      <w:start w:val="1"/>
      <w:numFmt w:val="bullet"/>
      <w:lvlText w:val="§"/>
      <w:lvlJc w:val="left"/>
      <w:pPr>
        <w:ind w:left="2160" w:hanging="360"/>
      </w:pPr>
      <w:rPr>
        <w:rFonts w:ascii="Wingdings" w:eastAsia="Wingdings" w:hAnsi="Wingdings" w:cs="Wingdings" w:hint="default"/>
      </w:rPr>
    </w:lvl>
    <w:lvl w:ilvl="3" w:tplc="C26A179E">
      <w:start w:val="1"/>
      <w:numFmt w:val="bullet"/>
      <w:lvlText w:val="·"/>
      <w:lvlJc w:val="left"/>
      <w:pPr>
        <w:ind w:left="2880" w:hanging="360"/>
      </w:pPr>
      <w:rPr>
        <w:rFonts w:ascii="Symbol" w:eastAsia="Symbol" w:hAnsi="Symbol" w:cs="Symbol" w:hint="default"/>
      </w:rPr>
    </w:lvl>
    <w:lvl w:ilvl="4" w:tplc="54F816FE">
      <w:start w:val="1"/>
      <w:numFmt w:val="bullet"/>
      <w:lvlText w:val="o"/>
      <w:lvlJc w:val="left"/>
      <w:pPr>
        <w:ind w:left="3600" w:hanging="360"/>
      </w:pPr>
      <w:rPr>
        <w:rFonts w:ascii="Courier New" w:eastAsia="Courier New" w:hAnsi="Courier New" w:cs="Courier New" w:hint="default"/>
      </w:rPr>
    </w:lvl>
    <w:lvl w:ilvl="5" w:tplc="58229C82">
      <w:start w:val="1"/>
      <w:numFmt w:val="bullet"/>
      <w:lvlText w:val="§"/>
      <w:lvlJc w:val="left"/>
      <w:pPr>
        <w:ind w:left="4320" w:hanging="360"/>
      </w:pPr>
      <w:rPr>
        <w:rFonts w:ascii="Wingdings" w:eastAsia="Wingdings" w:hAnsi="Wingdings" w:cs="Wingdings" w:hint="default"/>
      </w:rPr>
    </w:lvl>
    <w:lvl w:ilvl="6" w:tplc="B46291E4">
      <w:start w:val="1"/>
      <w:numFmt w:val="bullet"/>
      <w:lvlText w:val="·"/>
      <w:lvlJc w:val="left"/>
      <w:pPr>
        <w:ind w:left="5040" w:hanging="360"/>
      </w:pPr>
      <w:rPr>
        <w:rFonts w:ascii="Symbol" w:eastAsia="Symbol" w:hAnsi="Symbol" w:cs="Symbol" w:hint="default"/>
      </w:rPr>
    </w:lvl>
    <w:lvl w:ilvl="7" w:tplc="7EF02CBE">
      <w:start w:val="1"/>
      <w:numFmt w:val="bullet"/>
      <w:lvlText w:val="o"/>
      <w:lvlJc w:val="left"/>
      <w:pPr>
        <w:ind w:left="5760" w:hanging="360"/>
      </w:pPr>
      <w:rPr>
        <w:rFonts w:ascii="Courier New" w:eastAsia="Courier New" w:hAnsi="Courier New" w:cs="Courier New" w:hint="default"/>
      </w:rPr>
    </w:lvl>
    <w:lvl w:ilvl="8" w:tplc="E8583F24">
      <w:start w:val="1"/>
      <w:numFmt w:val="bullet"/>
      <w:lvlText w:val="§"/>
      <w:lvlJc w:val="left"/>
      <w:pPr>
        <w:ind w:left="6480" w:hanging="360"/>
      </w:pPr>
      <w:rPr>
        <w:rFonts w:ascii="Wingdings" w:eastAsia="Wingdings" w:hAnsi="Wingdings" w:cs="Wingdings" w:hint="default"/>
      </w:rPr>
    </w:lvl>
  </w:abstractNum>
  <w:abstractNum w:abstractNumId="24" w15:restartNumberingAfterBreak="0">
    <w:nsid w:val="39A51FDC"/>
    <w:multiLevelType w:val="hybridMultilevel"/>
    <w:tmpl w:val="FF0C0518"/>
    <w:lvl w:ilvl="0" w:tplc="DD2219DC">
      <w:start w:val="1"/>
      <w:numFmt w:val="bullet"/>
      <w:lvlText w:val=""/>
      <w:lvlJc w:val="left"/>
      <w:pPr>
        <w:tabs>
          <w:tab w:val="num" w:pos="0"/>
        </w:tabs>
        <w:ind w:left="1260" w:hanging="360"/>
      </w:pPr>
      <w:rPr>
        <w:rFonts w:ascii="Symbol" w:hAnsi="Symbol" w:cs="Symbol" w:hint="default"/>
      </w:rPr>
    </w:lvl>
    <w:lvl w:ilvl="1" w:tplc="6E9A6900">
      <w:start w:val="1"/>
      <w:numFmt w:val="bullet"/>
      <w:lvlText w:val="o"/>
      <w:lvlJc w:val="left"/>
      <w:pPr>
        <w:ind w:left="1440" w:hanging="360"/>
      </w:pPr>
      <w:rPr>
        <w:rFonts w:ascii="Courier New" w:eastAsia="Courier New" w:hAnsi="Courier New" w:cs="Courier New" w:hint="default"/>
      </w:rPr>
    </w:lvl>
    <w:lvl w:ilvl="2" w:tplc="9B848FE6">
      <w:start w:val="1"/>
      <w:numFmt w:val="bullet"/>
      <w:lvlText w:val="§"/>
      <w:lvlJc w:val="left"/>
      <w:pPr>
        <w:ind w:left="2160" w:hanging="360"/>
      </w:pPr>
      <w:rPr>
        <w:rFonts w:ascii="Wingdings" w:eastAsia="Wingdings" w:hAnsi="Wingdings" w:cs="Wingdings" w:hint="default"/>
      </w:rPr>
    </w:lvl>
    <w:lvl w:ilvl="3" w:tplc="DC50A7B4">
      <w:start w:val="1"/>
      <w:numFmt w:val="bullet"/>
      <w:lvlText w:val="·"/>
      <w:lvlJc w:val="left"/>
      <w:pPr>
        <w:ind w:left="2880" w:hanging="360"/>
      </w:pPr>
      <w:rPr>
        <w:rFonts w:ascii="Symbol" w:eastAsia="Symbol" w:hAnsi="Symbol" w:cs="Symbol" w:hint="default"/>
      </w:rPr>
    </w:lvl>
    <w:lvl w:ilvl="4" w:tplc="2E3287C8">
      <w:start w:val="1"/>
      <w:numFmt w:val="bullet"/>
      <w:lvlText w:val="o"/>
      <w:lvlJc w:val="left"/>
      <w:pPr>
        <w:ind w:left="3600" w:hanging="360"/>
      </w:pPr>
      <w:rPr>
        <w:rFonts w:ascii="Courier New" w:eastAsia="Courier New" w:hAnsi="Courier New" w:cs="Courier New" w:hint="default"/>
      </w:rPr>
    </w:lvl>
    <w:lvl w:ilvl="5" w:tplc="6A7819DC">
      <w:start w:val="1"/>
      <w:numFmt w:val="bullet"/>
      <w:lvlText w:val="§"/>
      <w:lvlJc w:val="left"/>
      <w:pPr>
        <w:ind w:left="4320" w:hanging="360"/>
      </w:pPr>
      <w:rPr>
        <w:rFonts w:ascii="Wingdings" w:eastAsia="Wingdings" w:hAnsi="Wingdings" w:cs="Wingdings" w:hint="default"/>
      </w:rPr>
    </w:lvl>
    <w:lvl w:ilvl="6" w:tplc="68227B1E">
      <w:start w:val="1"/>
      <w:numFmt w:val="bullet"/>
      <w:lvlText w:val="·"/>
      <w:lvlJc w:val="left"/>
      <w:pPr>
        <w:ind w:left="5040" w:hanging="360"/>
      </w:pPr>
      <w:rPr>
        <w:rFonts w:ascii="Symbol" w:eastAsia="Symbol" w:hAnsi="Symbol" w:cs="Symbol" w:hint="default"/>
      </w:rPr>
    </w:lvl>
    <w:lvl w:ilvl="7" w:tplc="CD245AFC">
      <w:start w:val="1"/>
      <w:numFmt w:val="bullet"/>
      <w:lvlText w:val="o"/>
      <w:lvlJc w:val="left"/>
      <w:pPr>
        <w:ind w:left="5760" w:hanging="360"/>
      </w:pPr>
      <w:rPr>
        <w:rFonts w:ascii="Courier New" w:eastAsia="Courier New" w:hAnsi="Courier New" w:cs="Courier New" w:hint="default"/>
      </w:rPr>
    </w:lvl>
    <w:lvl w:ilvl="8" w:tplc="EAF09846">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43165CFD"/>
    <w:multiLevelType w:val="hybridMultilevel"/>
    <w:tmpl w:val="1D1050D6"/>
    <w:lvl w:ilvl="0" w:tplc="851E7338">
      <w:start w:val="1"/>
      <w:numFmt w:val="bullet"/>
      <w:lvlText w:val=""/>
      <w:lvlJc w:val="left"/>
      <w:pPr>
        <w:tabs>
          <w:tab w:val="num" w:pos="0"/>
        </w:tabs>
        <w:ind w:left="1260" w:hanging="360"/>
      </w:pPr>
      <w:rPr>
        <w:rFonts w:ascii="Symbol" w:hAnsi="Symbol" w:cs="Symbol" w:hint="default"/>
      </w:rPr>
    </w:lvl>
    <w:lvl w:ilvl="1" w:tplc="88CC9E86">
      <w:start w:val="1"/>
      <w:numFmt w:val="bullet"/>
      <w:lvlText w:val="o"/>
      <w:lvlJc w:val="left"/>
      <w:pPr>
        <w:ind w:left="1440" w:hanging="360"/>
      </w:pPr>
      <w:rPr>
        <w:rFonts w:ascii="Courier New" w:eastAsia="Courier New" w:hAnsi="Courier New" w:cs="Courier New" w:hint="default"/>
      </w:rPr>
    </w:lvl>
    <w:lvl w:ilvl="2" w:tplc="2724015C">
      <w:start w:val="1"/>
      <w:numFmt w:val="bullet"/>
      <w:lvlText w:val="§"/>
      <w:lvlJc w:val="left"/>
      <w:pPr>
        <w:ind w:left="2160" w:hanging="360"/>
      </w:pPr>
      <w:rPr>
        <w:rFonts w:ascii="Wingdings" w:eastAsia="Wingdings" w:hAnsi="Wingdings" w:cs="Wingdings" w:hint="default"/>
      </w:rPr>
    </w:lvl>
    <w:lvl w:ilvl="3" w:tplc="7F3CA6DE">
      <w:start w:val="1"/>
      <w:numFmt w:val="bullet"/>
      <w:lvlText w:val="·"/>
      <w:lvlJc w:val="left"/>
      <w:pPr>
        <w:ind w:left="2880" w:hanging="360"/>
      </w:pPr>
      <w:rPr>
        <w:rFonts w:ascii="Symbol" w:eastAsia="Symbol" w:hAnsi="Symbol" w:cs="Symbol" w:hint="default"/>
      </w:rPr>
    </w:lvl>
    <w:lvl w:ilvl="4" w:tplc="12EAD6F4">
      <w:start w:val="1"/>
      <w:numFmt w:val="bullet"/>
      <w:lvlText w:val="o"/>
      <w:lvlJc w:val="left"/>
      <w:pPr>
        <w:ind w:left="3600" w:hanging="360"/>
      </w:pPr>
      <w:rPr>
        <w:rFonts w:ascii="Courier New" w:eastAsia="Courier New" w:hAnsi="Courier New" w:cs="Courier New" w:hint="default"/>
      </w:rPr>
    </w:lvl>
    <w:lvl w:ilvl="5" w:tplc="D02247BC">
      <w:start w:val="1"/>
      <w:numFmt w:val="bullet"/>
      <w:lvlText w:val="§"/>
      <w:lvlJc w:val="left"/>
      <w:pPr>
        <w:ind w:left="4320" w:hanging="360"/>
      </w:pPr>
      <w:rPr>
        <w:rFonts w:ascii="Wingdings" w:eastAsia="Wingdings" w:hAnsi="Wingdings" w:cs="Wingdings" w:hint="default"/>
      </w:rPr>
    </w:lvl>
    <w:lvl w:ilvl="6" w:tplc="54EC74B8">
      <w:start w:val="1"/>
      <w:numFmt w:val="bullet"/>
      <w:lvlText w:val="·"/>
      <w:lvlJc w:val="left"/>
      <w:pPr>
        <w:ind w:left="5040" w:hanging="360"/>
      </w:pPr>
      <w:rPr>
        <w:rFonts w:ascii="Symbol" w:eastAsia="Symbol" w:hAnsi="Symbol" w:cs="Symbol" w:hint="default"/>
      </w:rPr>
    </w:lvl>
    <w:lvl w:ilvl="7" w:tplc="539859AA">
      <w:start w:val="1"/>
      <w:numFmt w:val="bullet"/>
      <w:lvlText w:val="o"/>
      <w:lvlJc w:val="left"/>
      <w:pPr>
        <w:ind w:left="5760" w:hanging="360"/>
      </w:pPr>
      <w:rPr>
        <w:rFonts w:ascii="Courier New" w:eastAsia="Courier New" w:hAnsi="Courier New" w:cs="Courier New" w:hint="default"/>
      </w:rPr>
    </w:lvl>
    <w:lvl w:ilvl="8" w:tplc="4C9E9E62">
      <w:start w:val="1"/>
      <w:numFmt w:val="bullet"/>
      <w:lvlText w:val="§"/>
      <w:lvlJc w:val="left"/>
      <w:pPr>
        <w:ind w:left="6480" w:hanging="360"/>
      </w:pPr>
      <w:rPr>
        <w:rFonts w:ascii="Wingdings" w:eastAsia="Wingdings" w:hAnsi="Wingdings" w:cs="Wingdings" w:hint="default"/>
      </w:rPr>
    </w:lvl>
  </w:abstractNum>
  <w:abstractNum w:abstractNumId="26" w15:restartNumberingAfterBreak="0">
    <w:nsid w:val="49324566"/>
    <w:multiLevelType w:val="hybridMultilevel"/>
    <w:tmpl w:val="34BC57D6"/>
    <w:lvl w:ilvl="0" w:tplc="4896F778">
      <w:start w:val="1"/>
      <w:numFmt w:val="bullet"/>
      <w:lvlText w:val=""/>
      <w:lvlJc w:val="left"/>
      <w:pPr>
        <w:tabs>
          <w:tab w:val="num" w:pos="0"/>
        </w:tabs>
        <w:ind w:left="1260" w:hanging="360"/>
      </w:pPr>
      <w:rPr>
        <w:rFonts w:ascii="Symbol" w:hAnsi="Symbol" w:cs="Symbol" w:hint="default"/>
      </w:rPr>
    </w:lvl>
    <w:lvl w:ilvl="1" w:tplc="58927312">
      <w:start w:val="1"/>
      <w:numFmt w:val="bullet"/>
      <w:lvlText w:val="o"/>
      <w:lvlJc w:val="left"/>
      <w:pPr>
        <w:ind w:left="1440" w:hanging="360"/>
      </w:pPr>
      <w:rPr>
        <w:rFonts w:ascii="Courier New" w:eastAsia="Courier New" w:hAnsi="Courier New" w:cs="Courier New" w:hint="default"/>
      </w:rPr>
    </w:lvl>
    <w:lvl w:ilvl="2" w:tplc="E5127610">
      <w:start w:val="1"/>
      <w:numFmt w:val="bullet"/>
      <w:lvlText w:val="§"/>
      <w:lvlJc w:val="left"/>
      <w:pPr>
        <w:ind w:left="2160" w:hanging="360"/>
      </w:pPr>
      <w:rPr>
        <w:rFonts w:ascii="Wingdings" w:eastAsia="Wingdings" w:hAnsi="Wingdings" w:cs="Wingdings" w:hint="default"/>
      </w:rPr>
    </w:lvl>
    <w:lvl w:ilvl="3" w:tplc="CC846542">
      <w:start w:val="1"/>
      <w:numFmt w:val="bullet"/>
      <w:lvlText w:val="·"/>
      <w:lvlJc w:val="left"/>
      <w:pPr>
        <w:ind w:left="2880" w:hanging="360"/>
      </w:pPr>
      <w:rPr>
        <w:rFonts w:ascii="Symbol" w:eastAsia="Symbol" w:hAnsi="Symbol" w:cs="Symbol" w:hint="default"/>
      </w:rPr>
    </w:lvl>
    <w:lvl w:ilvl="4" w:tplc="28DE4B68">
      <w:start w:val="1"/>
      <w:numFmt w:val="bullet"/>
      <w:lvlText w:val="o"/>
      <w:lvlJc w:val="left"/>
      <w:pPr>
        <w:ind w:left="3600" w:hanging="360"/>
      </w:pPr>
      <w:rPr>
        <w:rFonts w:ascii="Courier New" w:eastAsia="Courier New" w:hAnsi="Courier New" w:cs="Courier New" w:hint="default"/>
      </w:rPr>
    </w:lvl>
    <w:lvl w:ilvl="5" w:tplc="29ECB4E8">
      <w:start w:val="1"/>
      <w:numFmt w:val="bullet"/>
      <w:lvlText w:val="§"/>
      <w:lvlJc w:val="left"/>
      <w:pPr>
        <w:ind w:left="4320" w:hanging="360"/>
      </w:pPr>
      <w:rPr>
        <w:rFonts w:ascii="Wingdings" w:eastAsia="Wingdings" w:hAnsi="Wingdings" w:cs="Wingdings" w:hint="default"/>
      </w:rPr>
    </w:lvl>
    <w:lvl w:ilvl="6" w:tplc="DB968BCC">
      <w:start w:val="1"/>
      <w:numFmt w:val="bullet"/>
      <w:lvlText w:val="·"/>
      <w:lvlJc w:val="left"/>
      <w:pPr>
        <w:ind w:left="5040" w:hanging="360"/>
      </w:pPr>
      <w:rPr>
        <w:rFonts w:ascii="Symbol" w:eastAsia="Symbol" w:hAnsi="Symbol" w:cs="Symbol" w:hint="default"/>
      </w:rPr>
    </w:lvl>
    <w:lvl w:ilvl="7" w:tplc="750E37A8">
      <w:start w:val="1"/>
      <w:numFmt w:val="bullet"/>
      <w:lvlText w:val="o"/>
      <w:lvlJc w:val="left"/>
      <w:pPr>
        <w:ind w:left="5760" w:hanging="360"/>
      </w:pPr>
      <w:rPr>
        <w:rFonts w:ascii="Courier New" w:eastAsia="Courier New" w:hAnsi="Courier New" w:cs="Courier New" w:hint="default"/>
      </w:rPr>
    </w:lvl>
    <w:lvl w:ilvl="8" w:tplc="B5F29592">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4DA56771"/>
    <w:multiLevelType w:val="hybridMultilevel"/>
    <w:tmpl w:val="6F3827D4"/>
    <w:lvl w:ilvl="0" w:tplc="7CAA0CA2">
      <w:start w:val="1"/>
      <w:numFmt w:val="bullet"/>
      <w:lvlText w:val=""/>
      <w:lvlJc w:val="left"/>
      <w:pPr>
        <w:tabs>
          <w:tab w:val="num" w:pos="0"/>
        </w:tabs>
        <w:ind w:left="1260" w:hanging="360"/>
      </w:pPr>
      <w:rPr>
        <w:rFonts w:ascii="Symbol" w:hAnsi="Symbol" w:cs="Symbol" w:hint="default"/>
      </w:rPr>
    </w:lvl>
    <w:lvl w:ilvl="1" w:tplc="06929378">
      <w:start w:val="1"/>
      <w:numFmt w:val="bullet"/>
      <w:lvlText w:val="o"/>
      <w:lvlJc w:val="left"/>
      <w:pPr>
        <w:ind w:left="1440" w:hanging="360"/>
      </w:pPr>
      <w:rPr>
        <w:rFonts w:ascii="Courier New" w:eastAsia="Courier New" w:hAnsi="Courier New" w:cs="Courier New" w:hint="default"/>
      </w:rPr>
    </w:lvl>
    <w:lvl w:ilvl="2" w:tplc="DCE60CB2">
      <w:start w:val="1"/>
      <w:numFmt w:val="bullet"/>
      <w:lvlText w:val="§"/>
      <w:lvlJc w:val="left"/>
      <w:pPr>
        <w:ind w:left="2160" w:hanging="360"/>
      </w:pPr>
      <w:rPr>
        <w:rFonts w:ascii="Wingdings" w:eastAsia="Wingdings" w:hAnsi="Wingdings" w:cs="Wingdings" w:hint="default"/>
      </w:rPr>
    </w:lvl>
    <w:lvl w:ilvl="3" w:tplc="42A89FDC">
      <w:start w:val="1"/>
      <w:numFmt w:val="bullet"/>
      <w:lvlText w:val="·"/>
      <w:lvlJc w:val="left"/>
      <w:pPr>
        <w:ind w:left="2880" w:hanging="360"/>
      </w:pPr>
      <w:rPr>
        <w:rFonts w:ascii="Symbol" w:eastAsia="Symbol" w:hAnsi="Symbol" w:cs="Symbol" w:hint="default"/>
      </w:rPr>
    </w:lvl>
    <w:lvl w:ilvl="4" w:tplc="42CE68DA">
      <w:start w:val="1"/>
      <w:numFmt w:val="bullet"/>
      <w:lvlText w:val="o"/>
      <w:lvlJc w:val="left"/>
      <w:pPr>
        <w:ind w:left="3600" w:hanging="360"/>
      </w:pPr>
      <w:rPr>
        <w:rFonts w:ascii="Courier New" w:eastAsia="Courier New" w:hAnsi="Courier New" w:cs="Courier New" w:hint="default"/>
      </w:rPr>
    </w:lvl>
    <w:lvl w:ilvl="5" w:tplc="FF4EDBBE">
      <w:start w:val="1"/>
      <w:numFmt w:val="bullet"/>
      <w:lvlText w:val="§"/>
      <w:lvlJc w:val="left"/>
      <w:pPr>
        <w:ind w:left="4320" w:hanging="360"/>
      </w:pPr>
      <w:rPr>
        <w:rFonts w:ascii="Wingdings" w:eastAsia="Wingdings" w:hAnsi="Wingdings" w:cs="Wingdings" w:hint="default"/>
      </w:rPr>
    </w:lvl>
    <w:lvl w:ilvl="6" w:tplc="A03C875A">
      <w:start w:val="1"/>
      <w:numFmt w:val="bullet"/>
      <w:lvlText w:val="·"/>
      <w:lvlJc w:val="left"/>
      <w:pPr>
        <w:ind w:left="5040" w:hanging="360"/>
      </w:pPr>
      <w:rPr>
        <w:rFonts w:ascii="Symbol" w:eastAsia="Symbol" w:hAnsi="Symbol" w:cs="Symbol" w:hint="default"/>
      </w:rPr>
    </w:lvl>
    <w:lvl w:ilvl="7" w:tplc="035661B2">
      <w:start w:val="1"/>
      <w:numFmt w:val="bullet"/>
      <w:lvlText w:val="o"/>
      <w:lvlJc w:val="left"/>
      <w:pPr>
        <w:ind w:left="5760" w:hanging="360"/>
      </w:pPr>
      <w:rPr>
        <w:rFonts w:ascii="Courier New" w:eastAsia="Courier New" w:hAnsi="Courier New" w:cs="Courier New" w:hint="default"/>
      </w:rPr>
    </w:lvl>
    <w:lvl w:ilvl="8" w:tplc="6FCE8A72">
      <w:start w:val="1"/>
      <w:numFmt w:val="bullet"/>
      <w:lvlText w:val="§"/>
      <w:lvlJc w:val="left"/>
      <w:pPr>
        <w:ind w:left="6480" w:hanging="360"/>
      </w:pPr>
      <w:rPr>
        <w:rFonts w:ascii="Wingdings" w:eastAsia="Wingdings" w:hAnsi="Wingdings" w:cs="Wingdings" w:hint="default"/>
      </w:rPr>
    </w:lvl>
  </w:abstractNum>
  <w:abstractNum w:abstractNumId="28" w15:restartNumberingAfterBreak="0">
    <w:nsid w:val="4E375264"/>
    <w:multiLevelType w:val="hybridMultilevel"/>
    <w:tmpl w:val="065C37B0"/>
    <w:lvl w:ilvl="0" w:tplc="C8668E88">
      <w:start w:val="1"/>
      <w:numFmt w:val="decimal"/>
      <w:lvlText w:val="%1."/>
      <w:lvlJc w:val="left"/>
      <w:pPr>
        <w:tabs>
          <w:tab w:val="num" w:pos="0"/>
        </w:tabs>
        <w:ind w:left="1260" w:hanging="360"/>
      </w:pPr>
      <w:rPr>
        <w:rFonts w:cs="Times New Roman"/>
      </w:rPr>
    </w:lvl>
    <w:lvl w:ilvl="1" w:tplc="81D8CF34">
      <w:start w:val="1"/>
      <w:numFmt w:val="bullet"/>
      <w:lvlText w:val="o"/>
      <w:lvlJc w:val="left"/>
      <w:pPr>
        <w:ind w:left="1440" w:hanging="360"/>
      </w:pPr>
      <w:rPr>
        <w:rFonts w:ascii="Courier New" w:eastAsia="Courier New" w:hAnsi="Courier New" w:cs="Courier New" w:hint="default"/>
      </w:rPr>
    </w:lvl>
    <w:lvl w:ilvl="2" w:tplc="9E6621C8">
      <w:start w:val="1"/>
      <w:numFmt w:val="bullet"/>
      <w:lvlText w:val="§"/>
      <w:lvlJc w:val="left"/>
      <w:pPr>
        <w:ind w:left="2160" w:hanging="360"/>
      </w:pPr>
      <w:rPr>
        <w:rFonts w:ascii="Wingdings" w:eastAsia="Wingdings" w:hAnsi="Wingdings" w:cs="Wingdings" w:hint="default"/>
      </w:rPr>
    </w:lvl>
    <w:lvl w:ilvl="3" w:tplc="7416D6F6">
      <w:start w:val="1"/>
      <w:numFmt w:val="bullet"/>
      <w:lvlText w:val="·"/>
      <w:lvlJc w:val="left"/>
      <w:pPr>
        <w:ind w:left="2880" w:hanging="360"/>
      </w:pPr>
      <w:rPr>
        <w:rFonts w:ascii="Symbol" w:eastAsia="Symbol" w:hAnsi="Symbol" w:cs="Symbol" w:hint="default"/>
      </w:rPr>
    </w:lvl>
    <w:lvl w:ilvl="4" w:tplc="57A24770">
      <w:start w:val="1"/>
      <w:numFmt w:val="bullet"/>
      <w:lvlText w:val="o"/>
      <w:lvlJc w:val="left"/>
      <w:pPr>
        <w:ind w:left="3600" w:hanging="360"/>
      </w:pPr>
      <w:rPr>
        <w:rFonts w:ascii="Courier New" w:eastAsia="Courier New" w:hAnsi="Courier New" w:cs="Courier New" w:hint="default"/>
      </w:rPr>
    </w:lvl>
    <w:lvl w:ilvl="5" w:tplc="2BC8F8A0">
      <w:start w:val="1"/>
      <w:numFmt w:val="bullet"/>
      <w:lvlText w:val="§"/>
      <w:lvlJc w:val="left"/>
      <w:pPr>
        <w:ind w:left="4320" w:hanging="360"/>
      </w:pPr>
      <w:rPr>
        <w:rFonts w:ascii="Wingdings" w:eastAsia="Wingdings" w:hAnsi="Wingdings" w:cs="Wingdings" w:hint="default"/>
      </w:rPr>
    </w:lvl>
    <w:lvl w:ilvl="6" w:tplc="D73CB730">
      <w:start w:val="1"/>
      <w:numFmt w:val="bullet"/>
      <w:lvlText w:val="·"/>
      <w:lvlJc w:val="left"/>
      <w:pPr>
        <w:ind w:left="5040" w:hanging="360"/>
      </w:pPr>
      <w:rPr>
        <w:rFonts w:ascii="Symbol" w:eastAsia="Symbol" w:hAnsi="Symbol" w:cs="Symbol" w:hint="default"/>
      </w:rPr>
    </w:lvl>
    <w:lvl w:ilvl="7" w:tplc="32F2C9D2">
      <w:start w:val="1"/>
      <w:numFmt w:val="bullet"/>
      <w:lvlText w:val="o"/>
      <w:lvlJc w:val="left"/>
      <w:pPr>
        <w:ind w:left="5760" w:hanging="360"/>
      </w:pPr>
      <w:rPr>
        <w:rFonts w:ascii="Courier New" w:eastAsia="Courier New" w:hAnsi="Courier New" w:cs="Courier New" w:hint="default"/>
      </w:rPr>
    </w:lvl>
    <w:lvl w:ilvl="8" w:tplc="188C056C">
      <w:start w:val="1"/>
      <w:numFmt w:val="bullet"/>
      <w:lvlText w:val="§"/>
      <w:lvlJc w:val="left"/>
      <w:pPr>
        <w:ind w:left="6480" w:hanging="360"/>
      </w:pPr>
      <w:rPr>
        <w:rFonts w:ascii="Wingdings" w:eastAsia="Wingdings" w:hAnsi="Wingdings" w:cs="Wingdings" w:hint="default"/>
      </w:rPr>
    </w:lvl>
  </w:abstractNum>
  <w:abstractNum w:abstractNumId="29" w15:restartNumberingAfterBreak="0">
    <w:nsid w:val="4E8B6B36"/>
    <w:multiLevelType w:val="hybridMultilevel"/>
    <w:tmpl w:val="9460D1D0"/>
    <w:lvl w:ilvl="0" w:tplc="CFD6E9DA">
      <w:start w:val="1"/>
      <w:numFmt w:val="bullet"/>
      <w:lvlText w:val=""/>
      <w:lvlJc w:val="left"/>
      <w:pPr>
        <w:tabs>
          <w:tab w:val="num" w:pos="0"/>
        </w:tabs>
        <w:ind w:left="1260" w:hanging="360"/>
      </w:pPr>
      <w:rPr>
        <w:rFonts w:ascii="Symbol" w:hAnsi="Symbol" w:cs="Symbol" w:hint="default"/>
      </w:rPr>
    </w:lvl>
    <w:lvl w:ilvl="1" w:tplc="DD4A1B58">
      <w:start w:val="1"/>
      <w:numFmt w:val="bullet"/>
      <w:lvlText w:val="o"/>
      <w:lvlJc w:val="left"/>
      <w:pPr>
        <w:ind w:left="1440" w:hanging="360"/>
      </w:pPr>
      <w:rPr>
        <w:rFonts w:ascii="Courier New" w:eastAsia="Courier New" w:hAnsi="Courier New" w:cs="Courier New" w:hint="default"/>
      </w:rPr>
    </w:lvl>
    <w:lvl w:ilvl="2" w:tplc="8416A3C8">
      <w:start w:val="1"/>
      <w:numFmt w:val="bullet"/>
      <w:lvlText w:val="§"/>
      <w:lvlJc w:val="left"/>
      <w:pPr>
        <w:ind w:left="2160" w:hanging="360"/>
      </w:pPr>
      <w:rPr>
        <w:rFonts w:ascii="Wingdings" w:eastAsia="Wingdings" w:hAnsi="Wingdings" w:cs="Wingdings" w:hint="default"/>
      </w:rPr>
    </w:lvl>
    <w:lvl w:ilvl="3" w:tplc="A860F6C8">
      <w:start w:val="1"/>
      <w:numFmt w:val="bullet"/>
      <w:lvlText w:val="·"/>
      <w:lvlJc w:val="left"/>
      <w:pPr>
        <w:ind w:left="2880" w:hanging="360"/>
      </w:pPr>
      <w:rPr>
        <w:rFonts w:ascii="Symbol" w:eastAsia="Symbol" w:hAnsi="Symbol" w:cs="Symbol" w:hint="default"/>
      </w:rPr>
    </w:lvl>
    <w:lvl w:ilvl="4" w:tplc="1C4251D4">
      <w:start w:val="1"/>
      <w:numFmt w:val="bullet"/>
      <w:lvlText w:val="o"/>
      <w:lvlJc w:val="left"/>
      <w:pPr>
        <w:ind w:left="3600" w:hanging="360"/>
      </w:pPr>
      <w:rPr>
        <w:rFonts w:ascii="Courier New" w:eastAsia="Courier New" w:hAnsi="Courier New" w:cs="Courier New" w:hint="default"/>
      </w:rPr>
    </w:lvl>
    <w:lvl w:ilvl="5" w:tplc="A2F07220">
      <w:start w:val="1"/>
      <w:numFmt w:val="bullet"/>
      <w:lvlText w:val="§"/>
      <w:lvlJc w:val="left"/>
      <w:pPr>
        <w:ind w:left="4320" w:hanging="360"/>
      </w:pPr>
      <w:rPr>
        <w:rFonts w:ascii="Wingdings" w:eastAsia="Wingdings" w:hAnsi="Wingdings" w:cs="Wingdings" w:hint="default"/>
      </w:rPr>
    </w:lvl>
    <w:lvl w:ilvl="6" w:tplc="AA4EF2C8">
      <w:start w:val="1"/>
      <w:numFmt w:val="bullet"/>
      <w:lvlText w:val="·"/>
      <w:lvlJc w:val="left"/>
      <w:pPr>
        <w:ind w:left="5040" w:hanging="360"/>
      </w:pPr>
      <w:rPr>
        <w:rFonts w:ascii="Symbol" w:eastAsia="Symbol" w:hAnsi="Symbol" w:cs="Symbol" w:hint="default"/>
      </w:rPr>
    </w:lvl>
    <w:lvl w:ilvl="7" w:tplc="6C9AB850">
      <w:start w:val="1"/>
      <w:numFmt w:val="bullet"/>
      <w:lvlText w:val="o"/>
      <w:lvlJc w:val="left"/>
      <w:pPr>
        <w:ind w:left="5760" w:hanging="360"/>
      </w:pPr>
      <w:rPr>
        <w:rFonts w:ascii="Courier New" w:eastAsia="Courier New" w:hAnsi="Courier New" w:cs="Courier New" w:hint="default"/>
      </w:rPr>
    </w:lvl>
    <w:lvl w:ilvl="8" w:tplc="693694BA">
      <w:start w:val="1"/>
      <w:numFmt w:val="bullet"/>
      <w:lvlText w:val="§"/>
      <w:lvlJc w:val="left"/>
      <w:pPr>
        <w:ind w:left="6480" w:hanging="360"/>
      </w:pPr>
      <w:rPr>
        <w:rFonts w:ascii="Wingdings" w:eastAsia="Wingdings" w:hAnsi="Wingdings" w:cs="Wingdings" w:hint="default"/>
      </w:rPr>
    </w:lvl>
  </w:abstractNum>
  <w:abstractNum w:abstractNumId="30" w15:restartNumberingAfterBreak="0">
    <w:nsid w:val="4EB375DB"/>
    <w:multiLevelType w:val="hybridMultilevel"/>
    <w:tmpl w:val="27BCBFE4"/>
    <w:lvl w:ilvl="0" w:tplc="29E48FAE">
      <w:start w:val="1"/>
      <w:numFmt w:val="decimal"/>
      <w:lvlText w:val="%1."/>
      <w:lvlJc w:val="left"/>
      <w:pPr>
        <w:tabs>
          <w:tab w:val="num" w:pos="1260"/>
        </w:tabs>
        <w:ind w:left="1260" w:hanging="360"/>
      </w:pPr>
    </w:lvl>
    <w:lvl w:ilvl="1" w:tplc="A4F029E2">
      <w:start w:val="1"/>
      <w:numFmt w:val="decimal"/>
      <w:lvlText w:val="%2."/>
      <w:lvlJc w:val="left"/>
      <w:pPr>
        <w:tabs>
          <w:tab w:val="num" w:pos="1440"/>
        </w:tabs>
        <w:ind w:left="1440" w:hanging="360"/>
      </w:pPr>
    </w:lvl>
    <w:lvl w:ilvl="2" w:tplc="3AD8E0F0">
      <w:start w:val="1"/>
      <w:numFmt w:val="decimal"/>
      <w:lvlText w:val="%3."/>
      <w:lvlJc w:val="left"/>
      <w:pPr>
        <w:tabs>
          <w:tab w:val="num" w:pos="2160"/>
        </w:tabs>
        <w:ind w:left="2160" w:hanging="360"/>
      </w:pPr>
    </w:lvl>
    <w:lvl w:ilvl="3" w:tplc="F5C8976A">
      <w:start w:val="1"/>
      <w:numFmt w:val="decimal"/>
      <w:lvlText w:val="%4."/>
      <w:lvlJc w:val="left"/>
      <w:pPr>
        <w:tabs>
          <w:tab w:val="num" w:pos="2880"/>
        </w:tabs>
        <w:ind w:left="2880" w:hanging="360"/>
      </w:pPr>
    </w:lvl>
    <w:lvl w:ilvl="4" w:tplc="2ACAD98E">
      <w:start w:val="1"/>
      <w:numFmt w:val="decimal"/>
      <w:lvlText w:val="%5."/>
      <w:lvlJc w:val="left"/>
      <w:pPr>
        <w:tabs>
          <w:tab w:val="num" w:pos="3600"/>
        </w:tabs>
        <w:ind w:left="3600" w:hanging="360"/>
      </w:pPr>
    </w:lvl>
    <w:lvl w:ilvl="5" w:tplc="B49A23BA">
      <w:start w:val="1"/>
      <w:numFmt w:val="decimal"/>
      <w:lvlText w:val="%6."/>
      <w:lvlJc w:val="left"/>
      <w:pPr>
        <w:tabs>
          <w:tab w:val="num" w:pos="4320"/>
        </w:tabs>
        <w:ind w:left="4320" w:hanging="360"/>
      </w:pPr>
    </w:lvl>
    <w:lvl w:ilvl="6" w:tplc="0B506E7A">
      <w:start w:val="1"/>
      <w:numFmt w:val="decimal"/>
      <w:lvlText w:val="%7."/>
      <w:lvlJc w:val="left"/>
      <w:pPr>
        <w:tabs>
          <w:tab w:val="num" w:pos="5040"/>
        </w:tabs>
        <w:ind w:left="5040" w:hanging="360"/>
      </w:pPr>
    </w:lvl>
    <w:lvl w:ilvl="7" w:tplc="C8DAD848">
      <w:start w:val="1"/>
      <w:numFmt w:val="decimal"/>
      <w:lvlText w:val="%8."/>
      <w:lvlJc w:val="left"/>
      <w:pPr>
        <w:tabs>
          <w:tab w:val="num" w:pos="5760"/>
        </w:tabs>
        <w:ind w:left="5760" w:hanging="360"/>
      </w:pPr>
    </w:lvl>
    <w:lvl w:ilvl="8" w:tplc="F544ED22">
      <w:start w:val="1"/>
      <w:numFmt w:val="decimal"/>
      <w:lvlText w:val="%9."/>
      <w:lvlJc w:val="left"/>
      <w:pPr>
        <w:tabs>
          <w:tab w:val="num" w:pos="6480"/>
        </w:tabs>
        <w:ind w:left="6480" w:hanging="360"/>
      </w:pPr>
    </w:lvl>
  </w:abstractNum>
  <w:abstractNum w:abstractNumId="31" w15:restartNumberingAfterBreak="0">
    <w:nsid w:val="4F22018A"/>
    <w:multiLevelType w:val="hybridMultilevel"/>
    <w:tmpl w:val="99CA7A7A"/>
    <w:lvl w:ilvl="0" w:tplc="2F8A2C20">
      <w:start w:val="1"/>
      <w:numFmt w:val="decimal"/>
      <w:lvlText w:val="%1."/>
      <w:lvlJc w:val="left"/>
      <w:pPr>
        <w:tabs>
          <w:tab w:val="num" w:pos="0"/>
        </w:tabs>
        <w:ind w:left="1080" w:hanging="360"/>
      </w:pPr>
      <w:rPr>
        <w:rFonts w:cs="Times New Roman"/>
      </w:rPr>
    </w:lvl>
    <w:lvl w:ilvl="1" w:tplc="31E693A8">
      <w:start w:val="1"/>
      <w:numFmt w:val="bullet"/>
      <w:lvlText w:val="o"/>
      <w:lvlJc w:val="left"/>
      <w:pPr>
        <w:ind w:left="1440" w:hanging="360"/>
      </w:pPr>
      <w:rPr>
        <w:rFonts w:ascii="Courier New" w:eastAsia="Courier New" w:hAnsi="Courier New" w:cs="Courier New" w:hint="default"/>
      </w:rPr>
    </w:lvl>
    <w:lvl w:ilvl="2" w:tplc="0BA05BAE">
      <w:start w:val="1"/>
      <w:numFmt w:val="bullet"/>
      <w:lvlText w:val="§"/>
      <w:lvlJc w:val="left"/>
      <w:pPr>
        <w:ind w:left="2160" w:hanging="360"/>
      </w:pPr>
      <w:rPr>
        <w:rFonts w:ascii="Wingdings" w:eastAsia="Wingdings" w:hAnsi="Wingdings" w:cs="Wingdings" w:hint="default"/>
      </w:rPr>
    </w:lvl>
    <w:lvl w:ilvl="3" w:tplc="BF6C0242">
      <w:start w:val="1"/>
      <w:numFmt w:val="bullet"/>
      <w:lvlText w:val="·"/>
      <w:lvlJc w:val="left"/>
      <w:pPr>
        <w:ind w:left="2880" w:hanging="360"/>
      </w:pPr>
      <w:rPr>
        <w:rFonts w:ascii="Symbol" w:eastAsia="Symbol" w:hAnsi="Symbol" w:cs="Symbol" w:hint="default"/>
      </w:rPr>
    </w:lvl>
    <w:lvl w:ilvl="4" w:tplc="DD905FC2">
      <w:start w:val="1"/>
      <w:numFmt w:val="bullet"/>
      <w:lvlText w:val="o"/>
      <w:lvlJc w:val="left"/>
      <w:pPr>
        <w:ind w:left="3600" w:hanging="360"/>
      </w:pPr>
      <w:rPr>
        <w:rFonts w:ascii="Courier New" w:eastAsia="Courier New" w:hAnsi="Courier New" w:cs="Courier New" w:hint="default"/>
      </w:rPr>
    </w:lvl>
    <w:lvl w:ilvl="5" w:tplc="07F6D7E0">
      <w:start w:val="1"/>
      <w:numFmt w:val="bullet"/>
      <w:lvlText w:val="§"/>
      <w:lvlJc w:val="left"/>
      <w:pPr>
        <w:ind w:left="4320" w:hanging="360"/>
      </w:pPr>
      <w:rPr>
        <w:rFonts w:ascii="Wingdings" w:eastAsia="Wingdings" w:hAnsi="Wingdings" w:cs="Wingdings" w:hint="default"/>
      </w:rPr>
    </w:lvl>
    <w:lvl w:ilvl="6" w:tplc="23F60F9A">
      <w:start w:val="1"/>
      <w:numFmt w:val="bullet"/>
      <w:lvlText w:val="·"/>
      <w:lvlJc w:val="left"/>
      <w:pPr>
        <w:ind w:left="5040" w:hanging="360"/>
      </w:pPr>
      <w:rPr>
        <w:rFonts w:ascii="Symbol" w:eastAsia="Symbol" w:hAnsi="Symbol" w:cs="Symbol" w:hint="default"/>
      </w:rPr>
    </w:lvl>
    <w:lvl w:ilvl="7" w:tplc="D1645E88">
      <w:start w:val="1"/>
      <w:numFmt w:val="bullet"/>
      <w:lvlText w:val="o"/>
      <w:lvlJc w:val="left"/>
      <w:pPr>
        <w:ind w:left="5760" w:hanging="360"/>
      </w:pPr>
      <w:rPr>
        <w:rFonts w:ascii="Courier New" w:eastAsia="Courier New" w:hAnsi="Courier New" w:cs="Courier New" w:hint="default"/>
      </w:rPr>
    </w:lvl>
    <w:lvl w:ilvl="8" w:tplc="23467A98">
      <w:start w:val="1"/>
      <w:numFmt w:val="bullet"/>
      <w:lvlText w:val="§"/>
      <w:lvlJc w:val="left"/>
      <w:pPr>
        <w:ind w:left="6480" w:hanging="360"/>
      </w:pPr>
      <w:rPr>
        <w:rFonts w:ascii="Wingdings" w:eastAsia="Wingdings" w:hAnsi="Wingdings" w:cs="Wingdings" w:hint="default"/>
      </w:rPr>
    </w:lvl>
  </w:abstractNum>
  <w:abstractNum w:abstractNumId="32" w15:restartNumberingAfterBreak="0">
    <w:nsid w:val="509D64EC"/>
    <w:multiLevelType w:val="hybridMultilevel"/>
    <w:tmpl w:val="DAA22590"/>
    <w:lvl w:ilvl="0" w:tplc="86A4CCD4">
      <w:start w:val="1"/>
      <w:numFmt w:val="bullet"/>
      <w:lvlText w:val=""/>
      <w:lvlJc w:val="left"/>
      <w:pPr>
        <w:tabs>
          <w:tab w:val="num" w:pos="720"/>
        </w:tabs>
        <w:ind w:left="720" w:hanging="360"/>
      </w:pPr>
      <w:rPr>
        <w:rFonts w:ascii="Symbol" w:hAnsi="Symbol" w:hint="default"/>
        <w:sz w:val="20"/>
      </w:rPr>
    </w:lvl>
    <w:lvl w:ilvl="1" w:tplc="5770E034">
      <w:start w:val="1"/>
      <w:numFmt w:val="bullet"/>
      <w:lvlText w:val="o"/>
      <w:lvlJc w:val="left"/>
      <w:pPr>
        <w:tabs>
          <w:tab w:val="num" w:pos="1440"/>
        </w:tabs>
        <w:ind w:left="1440" w:hanging="360"/>
      </w:pPr>
      <w:rPr>
        <w:rFonts w:ascii="Courier New" w:hAnsi="Courier New" w:hint="default"/>
        <w:sz w:val="20"/>
      </w:rPr>
    </w:lvl>
    <w:lvl w:ilvl="2" w:tplc="CD1C2714">
      <w:start w:val="1"/>
      <w:numFmt w:val="bullet"/>
      <w:lvlText w:val=""/>
      <w:lvlJc w:val="left"/>
      <w:pPr>
        <w:tabs>
          <w:tab w:val="num" w:pos="2160"/>
        </w:tabs>
        <w:ind w:left="2160" w:hanging="360"/>
      </w:pPr>
      <w:rPr>
        <w:rFonts w:ascii="Wingdings" w:hAnsi="Wingdings" w:hint="default"/>
        <w:sz w:val="20"/>
      </w:rPr>
    </w:lvl>
    <w:lvl w:ilvl="3" w:tplc="730E7044">
      <w:start w:val="1"/>
      <w:numFmt w:val="bullet"/>
      <w:lvlText w:val=""/>
      <w:lvlJc w:val="left"/>
      <w:pPr>
        <w:tabs>
          <w:tab w:val="num" w:pos="2880"/>
        </w:tabs>
        <w:ind w:left="2880" w:hanging="360"/>
      </w:pPr>
      <w:rPr>
        <w:rFonts w:ascii="Wingdings" w:hAnsi="Wingdings" w:hint="default"/>
        <w:sz w:val="20"/>
      </w:rPr>
    </w:lvl>
    <w:lvl w:ilvl="4" w:tplc="80B895FC">
      <w:start w:val="1"/>
      <w:numFmt w:val="bullet"/>
      <w:lvlText w:val=""/>
      <w:lvlJc w:val="left"/>
      <w:pPr>
        <w:tabs>
          <w:tab w:val="num" w:pos="3600"/>
        </w:tabs>
        <w:ind w:left="3600" w:hanging="360"/>
      </w:pPr>
      <w:rPr>
        <w:rFonts w:ascii="Wingdings" w:hAnsi="Wingdings" w:hint="default"/>
        <w:sz w:val="20"/>
      </w:rPr>
    </w:lvl>
    <w:lvl w:ilvl="5" w:tplc="4F4C7DB4">
      <w:start w:val="1"/>
      <w:numFmt w:val="bullet"/>
      <w:lvlText w:val=""/>
      <w:lvlJc w:val="left"/>
      <w:pPr>
        <w:tabs>
          <w:tab w:val="num" w:pos="4320"/>
        </w:tabs>
        <w:ind w:left="4320" w:hanging="360"/>
      </w:pPr>
      <w:rPr>
        <w:rFonts w:ascii="Wingdings" w:hAnsi="Wingdings" w:hint="default"/>
        <w:sz w:val="20"/>
      </w:rPr>
    </w:lvl>
    <w:lvl w:ilvl="6" w:tplc="DDC8DE5C">
      <w:start w:val="1"/>
      <w:numFmt w:val="bullet"/>
      <w:lvlText w:val=""/>
      <w:lvlJc w:val="left"/>
      <w:pPr>
        <w:tabs>
          <w:tab w:val="num" w:pos="5040"/>
        </w:tabs>
        <w:ind w:left="5040" w:hanging="360"/>
      </w:pPr>
      <w:rPr>
        <w:rFonts w:ascii="Wingdings" w:hAnsi="Wingdings" w:hint="default"/>
        <w:sz w:val="20"/>
      </w:rPr>
    </w:lvl>
    <w:lvl w:ilvl="7" w:tplc="F82AE6A6">
      <w:start w:val="1"/>
      <w:numFmt w:val="bullet"/>
      <w:lvlText w:val=""/>
      <w:lvlJc w:val="left"/>
      <w:pPr>
        <w:tabs>
          <w:tab w:val="num" w:pos="5760"/>
        </w:tabs>
        <w:ind w:left="5760" w:hanging="360"/>
      </w:pPr>
      <w:rPr>
        <w:rFonts w:ascii="Wingdings" w:hAnsi="Wingdings" w:hint="default"/>
        <w:sz w:val="20"/>
      </w:rPr>
    </w:lvl>
    <w:lvl w:ilvl="8" w:tplc="1B027250">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D60A85"/>
    <w:multiLevelType w:val="hybridMultilevel"/>
    <w:tmpl w:val="70AE5FB6"/>
    <w:lvl w:ilvl="0" w:tplc="1E3410D2">
      <w:start w:val="1"/>
      <w:numFmt w:val="decimal"/>
      <w:lvlText w:val="%1."/>
      <w:lvlJc w:val="left"/>
      <w:pPr>
        <w:tabs>
          <w:tab w:val="num" w:pos="0"/>
        </w:tabs>
        <w:ind w:left="1080" w:hanging="360"/>
      </w:pPr>
      <w:rPr>
        <w:rFonts w:cs="Times New Roman"/>
      </w:rPr>
    </w:lvl>
    <w:lvl w:ilvl="1" w:tplc="9186541A">
      <w:start w:val="1"/>
      <w:numFmt w:val="bullet"/>
      <w:lvlText w:val="o"/>
      <w:lvlJc w:val="left"/>
      <w:pPr>
        <w:ind w:left="1440" w:hanging="360"/>
      </w:pPr>
      <w:rPr>
        <w:rFonts w:ascii="Courier New" w:eastAsia="Courier New" w:hAnsi="Courier New" w:cs="Courier New" w:hint="default"/>
      </w:rPr>
    </w:lvl>
    <w:lvl w:ilvl="2" w:tplc="FB7C56D2">
      <w:start w:val="1"/>
      <w:numFmt w:val="bullet"/>
      <w:lvlText w:val="§"/>
      <w:lvlJc w:val="left"/>
      <w:pPr>
        <w:ind w:left="2160" w:hanging="360"/>
      </w:pPr>
      <w:rPr>
        <w:rFonts w:ascii="Wingdings" w:eastAsia="Wingdings" w:hAnsi="Wingdings" w:cs="Wingdings" w:hint="default"/>
      </w:rPr>
    </w:lvl>
    <w:lvl w:ilvl="3" w:tplc="0A54A306">
      <w:start w:val="1"/>
      <w:numFmt w:val="bullet"/>
      <w:lvlText w:val="·"/>
      <w:lvlJc w:val="left"/>
      <w:pPr>
        <w:ind w:left="2880" w:hanging="360"/>
      </w:pPr>
      <w:rPr>
        <w:rFonts w:ascii="Symbol" w:eastAsia="Symbol" w:hAnsi="Symbol" w:cs="Symbol" w:hint="default"/>
      </w:rPr>
    </w:lvl>
    <w:lvl w:ilvl="4" w:tplc="C034FF34">
      <w:start w:val="1"/>
      <w:numFmt w:val="bullet"/>
      <w:lvlText w:val="o"/>
      <w:lvlJc w:val="left"/>
      <w:pPr>
        <w:ind w:left="3600" w:hanging="360"/>
      </w:pPr>
      <w:rPr>
        <w:rFonts w:ascii="Courier New" w:eastAsia="Courier New" w:hAnsi="Courier New" w:cs="Courier New" w:hint="default"/>
      </w:rPr>
    </w:lvl>
    <w:lvl w:ilvl="5" w:tplc="FB2EDD8A">
      <w:start w:val="1"/>
      <w:numFmt w:val="bullet"/>
      <w:lvlText w:val="§"/>
      <w:lvlJc w:val="left"/>
      <w:pPr>
        <w:ind w:left="4320" w:hanging="360"/>
      </w:pPr>
      <w:rPr>
        <w:rFonts w:ascii="Wingdings" w:eastAsia="Wingdings" w:hAnsi="Wingdings" w:cs="Wingdings" w:hint="default"/>
      </w:rPr>
    </w:lvl>
    <w:lvl w:ilvl="6" w:tplc="AE487898">
      <w:start w:val="1"/>
      <w:numFmt w:val="bullet"/>
      <w:lvlText w:val="·"/>
      <w:lvlJc w:val="left"/>
      <w:pPr>
        <w:ind w:left="5040" w:hanging="360"/>
      </w:pPr>
      <w:rPr>
        <w:rFonts w:ascii="Symbol" w:eastAsia="Symbol" w:hAnsi="Symbol" w:cs="Symbol" w:hint="default"/>
      </w:rPr>
    </w:lvl>
    <w:lvl w:ilvl="7" w:tplc="C5AA952C">
      <w:start w:val="1"/>
      <w:numFmt w:val="bullet"/>
      <w:lvlText w:val="o"/>
      <w:lvlJc w:val="left"/>
      <w:pPr>
        <w:ind w:left="5760" w:hanging="360"/>
      </w:pPr>
      <w:rPr>
        <w:rFonts w:ascii="Courier New" w:eastAsia="Courier New" w:hAnsi="Courier New" w:cs="Courier New" w:hint="default"/>
      </w:rPr>
    </w:lvl>
    <w:lvl w:ilvl="8" w:tplc="32C2B78C">
      <w:start w:val="1"/>
      <w:numFmt w:val="bullet"/>
      <w:lvlText w:val="§"/>
      <w:lvlJc w:val="left"/>
      <w:pPr>
        <w:ind w:left="6480" w:hanging="360"/>
      </w:pPr>
      <w:rPr>
        <w:rFonts w:ascii="Wingdings" w:eastAsia="Wingdings" w:hAnsi="Wingdings" w:cs="Wingdings" w:hint="default"/>
      </w:rPr>
    </w:lvl>
  </w:abstractNum>
  <w:abstractNum w:abstractNumId="34" w15:restartNumberingAfterBreak="0">
    <w:nsid w:val="5A53713D"/>
    <w:multiLevelType w:val="hybridMultilevel"/>
    <w:tmpl w:val="0BD65C8C"/>
    <w:lvl w:ilvl="0" w:tplc="DFC2AEF0">
      <w:start w:val="1"/>
      <w:numFmt w:val="bullet"/>
      <w:lvlText w:val=""/>
      <w:lvlJc w:val="left"/>
      <w:pPr>
        <w:tabs>
          <w:tab w:val="num" w:pos="0"/>
        </w:tabs>
        <w:ind w:left="1260" w:hanging="360"/>
      </w:pPr>
      <w:rPr>
        <w:rFonts w:ascii="Symbol" w:hAnsi="Symbol" w:cs="Symbol" w:hint="default"/>
      </w:rPr>
    </w:lvl>
    <w:lvl w:ilvl="1" w:tplc="9C4455C6">
      <w:start w:val="1"/>
      <w:numFmt w:val="bullet"/>
      <w:lvlText w:val="o"/>
      <w:lvlJc w:val="left"/>
      <w:pPr>
        <w:ind w:left="1440" w:hanging="360"/>
      </w:pPr>
      <w:rPr>
        <w:rFonts w:ascii="Courier New" w:eastAsia="Courier New" w:hAnsi="Courier New" w:cs="Courier New" w:hint="default"/>
      </w:rPr>
    </w:lvl>
    <w:lvl w:ilvl="2" w:tplc="F69E958A">
      <w:start w:val="1"/>
      <w:numFmt w:val="bullet"/>
      <w:lvlText w:val="§"/>
      <w:lvlJc w:val="left"/>
      <w:pPr>
        <w:ind w:left="2160" w:hanging="360"/>
      </w:pPr>
      <w:rPr>
        <w:rFonts w:ascii="Wingdings" w:eastAsia="Wingdings" w:hAnsi="Wingdings" w:cs="Wingdings" w:hint="default"/>
      </w:rPr>
    </w:lvl>
    <w:lvl w:ilvl="3" w:tplc="500C6100">
      <w:start w:val="1"/>
      <w:numFmt w:val="bullet"/>
      <w:lvlText w:val="·"/>
      <w:lvlJc w:val="left"/>
      <w:pPr>
        <w:ind w:left="2880" w:hanging="360"/>
      </w:pPr>
      <w:rPr>
        <w:rFonts w:ascii="Symbol" w:eastAsia="Symbol" w:hAnsi="Symbol" w:cs="Symbol" w:hint="default"/>
      </w:rPr>
    </w:lvl>
    <w:lvl w:ilvl="4" w:tplc="D04C8690">
      <w:start w:val="1"/>
      <w:numFmt w:val="bullet"/>
      <w:lvlText w:val="o"/>
      <w:lvlJc w:val="left"/>
      <w:pPr>
        <w:ind w:left="3600" w:hanging="360"/>
      </w:pPr>
      <w:rPr>
        <w:rFonts w:ascii="Courier New" w:eastAsia="Courier New" w:hAnsi="Courier New" w:cs="Courier New" w:hint="default"/>
      </w:rPr>
    </w:lvl>
    <w:lvl w:ilvl="5" w:tplc="E1F64FC0">
      <w:start w:val="1"/>
      <w:numFmt w:val="bullet"/>
      <w:lvlText w:val="§"/>
      <w:lvlJc w:val="left"/>
      <w:pPr>
        <w:ind w:left="4320" w:hanging="360"/>
      </w:pPr>
      <w:rPr>
        <w:rFonts w:ascii="Wingdings" w:eastAsia="Wingdings" w:hAnsi="Wingdings" w:cs="Wingdings" w:hint="default"/>
      </w:rPr>
    </w:lvl>
    <w:lvl w:ilvl="6" w:tplc="D9425814">
      <w:start w:val="1"/>
      <w:numFmt w:val="bullet"/>
      <w:lvlText w:val="·"/>
      <w:lvlJc w:val="left"/>
      <w:pPr>
        <w:ind w:left="5040" w:hanging="360"/>
      </w:pPr>
      <w:rPr>
        <w:rFonts w:ascii="Symbol" w:eastAsia="Symbol" w:hAnsi="Symbol" w:cs="Symbol" w:hint="default"/>
      </w:rPr>
    </w:lvl>
    <w:lvl w:ilvl="7" w:tplc="7DC8C222">
      <w:start w:val="1"/>
      <w:numFmt w:val="bullet"/>
      <w:lvlText w:val="o"/>
      <w:lvlJc w:val="left"/>
      <w:pPr>
        <w:ind w:left="5760" w:hanging="360"/>
      </w:pPr>
      <w:rPr>
        <w:rFonts w:ascii="Courier New" w:eastAsia="Courier New" w:hAnsi="Courier New" w:cs="Courier New" w:hint="default"/>
      </w:rPr>
    </w:lvl>
    <w:lvl w:ilvl="8" w:tplc="146261CA">
      <w:start w:val="1"/>
      <w:numFmt w:val="bullet"/>
      <w:lvlText w:val="§"/>
      <w:lvlJc w:val="left"/>
      <w:pPr>
        <w:ind w:left="6480" w:hanging="360"/>
      </w:pPr>
      <w:rPr>
        <w:rFonts w:ascii="Wingdings" w:eastAsia="Wingdings" w:hAnsi="Wingdings" w:cs="Wingdings" w:hint="default"/>
      </w:rPr>
    </w:lvl>
  </w:abstractNum>
  <w:abstractNum w:abstractNumId="35" w15:restartNumberingAfterBreak="0">
    <w:nsid w:val="5FEF286F"/>
    <w:multiLevelType w:val="hybridMultilevel"/>
    <w:tmpl w:val="BB204F5C"/>
    <w:lvl w:ilvl="0" w:tplc="FEEC6C96">
      <w:start w:val="1"/>
      <w:numFmt w:val="bullet"/>
      <w:lvlText w:val=""/>
      <w:lvlJc w:val="left"/>
      <w:pPr>
        <w:tabs>
          <w:tab w:val="num" w:pos="0"/>
        </w:tabs>
        <w:ind w:left="1260" w:hanging="360"/>
      </w:pPr>
      <w:rPr>
        <w:rFonts w:ascii="Symbol" w:hAnsi="Symbol" w:cs="Symbol" w:hint="default"/>
      </w:rPr>
    </w:lvl>
    <w:lvl w:ilvl="1" w:tplc="0D76C672">
      <w:start w:val="1"/>
      <w:numFmt w:val="bullet"/>
      <w:lvlText w:val="o"/>
      <w:lvlJc w:val="left"/>
      <w:pPr>
        <w:ind w:left="1440" w:hanging="360"/>
      </w:pPr>
      <w:rPr>
        <w:rFonts w:ascii="Courier New" w:eastAsia="Courier New" w:hAnsi="Courier New" w:cs="Courier New" w:hint="default"/>
      </w:rPr>
    </w:lvl>
    <w:lvl w:ilvl="2" w:tplc="BB287EE6">
      <w:start w:val="1"/>
      <w:numFmt w:val="bullet"/>
      <w:lvlText w:val="§"/>
      <w:lvlJc w:val="left"/>
      <w:pPr>
        <w:ind w:left="2160" w:hanging="360"/>
      </w:pPr>
      <w:rPr>
        <w:rFonts w:ascii="Wingdings" w:eastAsia="Wingdings" w:hAnsi="Wingdings" w:cs="Wingdings" w:hint="default"/>
      </w:rPr>
    </w:lvl>
    <w:lvl w:ilvl="3" w:tplc="DE8C5DAA">
      <w:start w:val="1"/>
      <w:numFmt w:val="bullet"/>
      <w:lvlText w:val="·"/>
      <w:lvlJc w:val="left"/>
      <w:pPr>
        <w:ind w:left="2880" w:hanging="360"/>
      </w:pPr>
      <w:rPr>
        <w:rFonts w:ascii="Symbol" w:eastAsia="Symbol" w:hAnsi="Symbol" w:cs="Symbol" w:hint="default"/>
      </w:rPr>
    </w:lvl>
    <w:lvl w:ilvl="4" w:tplc="D9E0F814">
      <w:start w:val="1"/>
      <w:numFmt w:val="bullet"/>
      <w:lvlText w:val="o"/>
      <w:lvlJc w:val="left"/>
      <w:pPr>
        <w:ind w:left="3600" w:hanging="360"/>
      </w:pPr>
      <w:rPr>
        <w:rFonts w:ascii="Courier New" w:eastAsia="Courier New" w:hAnsi="Courier New" w:cs="Courier New" w:hint="default"/>
      </w:rPr>
    </w:lvl>
    <w:lvl w:ilvl="5" w:tplc="CB5AED3E">
      <w:start w:val="1"/>
      <w:numFmt w:val="bullet"/>
      <w:lvlText w:val="§"/>
      <w:lvlJc w:val="left"/>
      <w:pPr>
        <w:ind w:left="4320" w:hanging="360"/>
      </w:pPr>
      <w:rPr>
        <w:rFonts w:ascii="Wingdings" w:eastAsia="Wingdings" w:hAnsi="Wingdings" w:cs="Wingdings" w:hint="default"/>
      </w:rPr>
    </w:lvl>
    <w:lvl w:ilvl="6" w:tplc="07C42E5C">
      <w:start w:val="1"/>
      <w:numFmt w:val="bullet"/>
      <w:lvlText w:val="·"/>
      <w:lvlJc w:val="left"/>
      <w:pPr>
        <w:ind w:left="5040" w:hanging="360"/>
      </w:pPr>
      <w:rPr>
        <w:rFonts w:ascii="Symbol" w:eastAsia="Symbol" w:hAnsi="Symbol" w:cs="Symbol" w:hint="default"/>
      </w:rPr>
    </w:lvl>
    <w:lvl w:ilvl="7" w:tplc="CFA0ACE0">
      <w:start w:val="1"/>
      <w:numFmt w:val="bullet"/>
      <w:lvlText w:val="o"/>
      <w:lvlJc w:val="left"/>
      <w:pPr>
        <w:ind w:left="5760" w:hanging="360"/>
      </w:pPr>
      <w:rPr>
        <w:rFonts w:ascii="Courier New" w:eastAsia="Courier New" w:hAnsi="Courier New" w:cs="Courier New" w:hint="default"/>
      </w:rPr>
    </w:lvl>
    <w:lvl w:ilvl="8" w:tplc="928C6B00">
      <w:start w:val="1"/>
      <w:numFmt w:val="bullet"/>
      <w:lvlText w:val="§"/>
      <w:lvlJc w:val="left"/>
      <w:pPr>
        <w:ind w:left="6480" w:hanging="360"/>
      </w:pPr>
      <w:rPr>
        <w:rFonts w:ascii="Wingdings" w:eastAsia="Wingdings" w:hAnsi="Wingdings" w:cs="Wingdings" w:hint="default"/>
      </w:rPr>
    </w:lvl>
  </w:abstractNum>
  <w:abstractNum w:abstractNumId="36" w15:restartNumberingAfterBreak="0">
    <w:nsid w:val="65261E18"/>
    <w:multiLevelType w:val="hybridMultilevel"/>
    <w:tmpl w:val="51A0DA56"/>
    <w:lvl w:ilvl="0" w:tplc="C2A4B270">
      <w:start w:val="1"/>
      <w:numFmt w:val="bullet"/>
      <w:lvlText w:val=""/>
      <w:lvlJc w:val="left"/>
      <w:pPr>
        <w:tabs>
          <w:tab w:val="num" w:pos="0"/>
        </w:tabs>
        <w:ind w:left="1260" w:hanging="360"/>
      </w:pPr>
      <w:rPr>
        <w:rFonts w:ascii="Symbol" w:hAnsi="Symbol" w:cs="Symbol" w:hint="default"/>
      </w:rPr>
    </w:lvl>
    <w:lvl w:ilvl="1" w:tplc="F92A5F64">
      <w:start w:val="1"/>
      <w:numFmt w:val="bullet"/>
      <w:lvlText w:val="o"/>
      <w:lvlJc w:val="left"/>
      <w:pPr>
        <w:ind w:left="1440" w:hanging="360"/>
      </w:pPr>
      <w:rPr>
        <w:rFonts w:ascii="Courier New" w:eastAsia="Courier New" w:hAnsi="Courier New" w:cs="Courier New" w:hint="default"/>
      </w:rPr>
    </w:lvl>
    <w:lvl w:ilvl="2" w:tplc="F580E378">
      <w:start w:val="1"/>
      <w:numFmt w:val="bullet"/>
      <w:lvlText w:val="§"/>
      <w:lvlJc w:val="left"/>
      <w:pPr>
        <w:ind w:left="2160" w:hanging="360"/>
      </w:pPr>
      <w:rPr>
        <w:rFonts w:ascii="Wingdings" w:eastAsia="Wingdings" w:hAnsi="Wingdings" w:cs="Wingdings" w:hint="default"/>
      </w:rPr>
    </w:lvl>
    <w:lvl w:ilvl="3" w:tplc="00724BC4">
      <w:start w:val="1"/>
      <w:numFmt w:val="bullet"/>
      <w:lvlText w:val="·"/>
      <w:lvlJc w:val="left"/>
      <w:pPr>
        <w:ind w:left="2880" w:hanging="360"/>
      </w:pPr>
      <w:rPr>
        <w:rFonts w:ascii="Symbol" w:eastAsia="Symbol" w:hAnsi="Symbol" w:cs="Symbol" w:hint="default"/>
      </w:rPr>
    </w:lvl>
    <w:lvl w:ilvl="4" w:tplc="3284627C">
      <w:start w:val="1"/>
      <w:numFmt w:val="bullet"/>
      <w:lvlText w:val="o"/>
      <w:lvlJc w:val="left"/>
      <w:pPr>
        <w:ind w:left="3600" w:hanging="360"/>
      </w:pPr>
      <w:rPr>
        <w:rFonts w:ascii="Courier New" w:eastAsia="Courier New" w:hAnsi="Courier New" w:cs="Courier New" w:hint="default"/>
      </w:rPr>
    </w:lvl>
    <w:lvl w:ilvl="5" w:tplc="9B021958">
      <w:start w:val="1"/>
      <w:numFmt w:val="bullet"/>
      <w:lvlText w:val="§"/>
      <w:lvlJc w:val="left"/>
      <w:pPr>
        <w:ind w:left="4320" w:hanging="360"/>
      </w:pPr>
      <w:rPr>
        <w:rFonts w:ascii="Wingdings" w:eastAsia="Wingdings" w:hAnsi="Wingdings" w:cs="Wingdings" w:hint="default"/>
      </w:rPr>
    </w:lvl>
    <w:lvl w:ilvl="6" w:tplc="BD9A5AFE">
      <w:start w:val="1"/>
      <w:numFmt w:val="bullet"/>
      <w:lvlText w:val="·"/>
      <w:lvlJc w:val="left"/>
      <w:pPr>
        <w:ind w:left="5040" w:hanging="360"/>
      </w:pPr>
      <w:rPr>
        <w:rFonts w:ascii="Symbol" w:eastAsia="Symbol" w:hAnsi="Symbol" w:cs="Symbol" w:hint="default"/>
      </w:rPr>
    </w:lvl>
    <w:lvl w:ilvl="7" w:tplc="5DE6AD38">
      <w:start w:val="1"/>
      <w:numFmt w:val="bullet"/>
      <w:lvlText w:val="o"/>
      <w:lvlJc w:val="left"/>
      <w:pPr>
        <w:ind w:left="5760" w:hanging="360"/>
      </w:pPr>
      <w:rPr>
        <w:rFonts w:ascii="Courier New" w:eastAsia="Courier New" w:hAnsi="Courier New" w:cs="Courier New" w:hint="default"/>
      </w:rPr>
    </w:lvl>
    <w:lvl w:ilvl="8" w:tplc="E2C65C78">
      <w:start w:val="1"/>
      <w:numFmt w:val="bullet"/>
      <w:lvlText w:val="§"/>
      <w:lvlJc w:val="left"/>
      <w:pPr>
        <w:ind w:left="6480" w:hanging="360"/>
      </w:pPr>
      <w:rPr>
        <w:rFonts w:ascii="Wingdings" w:eastAsia="Wingdings" w:hAnsi="Wingdings" w:cs="Wingdings" w:hint="default"/>
      </w:rPr>
    </w:lvl>
  </w:abstractNum>
  <w:abstractNum w:abstractNumId="37" w15:restartNumberingAfterBreak="0">
    <w:nsid w:val="6C844645"/>
    <w:multiLevelType w:val="hybridMultilevel"/>
    <w:tmpl w:val="325A3080"/>
    <w:lvl w:ilvl="0" w:tplc="F0B2890E">
      <w:start w:val="1"/>
      <w:numFmt w:val="bullet"/>
      <w:lvlText w:val=""/>
      <w:lvlJc w:val="left"/>
      <w:pPr>
        <w:tabs>
          <w:tab w:val="num" w:pos="0"/>
        </w:tabs>
        <w:ind w:left="1260" w:hanging="360"/>
      </w:pPr>
      <w:rPr>
        <w:rFonts w:ascii="Symbol" w:hAnsi="Symbol" w:cs="Symbol" w:hint="default"/>
      </w:rPr>
    </w:lvl>
    <w:lvl w:ilvl="1" w:tplc="75D268B2">
      <w:start w:val="1"/>
      <w:numFmt w:val="bullet"/>
      <w:lvlText w:val="o"/>
      <w:lvlJc w:val="left"/>
      <w:pPr>
        <w:ind w:left="1440" w:hanging="360"/>
      </w:pPr>
      <w:rPr>
        <w:rFonts w:ascii="Courier New" w:eastAsia="Courier New" w:hAnsi="Courier New" w:cs="Courier New" w:hint="default"/>
      </w:rPr>
    </w:lvl>
    <w:lvl w:ilvl="2" w:tplc="FC18DFBC">
      <w:start w:val="1"/>
      <w:numFmt w:val="bullet"/>
      <w:lvlText w:val="§"/>
      <w:lvlJc w:val="left"/>
      <w:pPr>
        <w:ind w:left="2160" w:hanging="360"/>
      </w:pPr>
      <w:rPr>
        <w:rFonts w:ascii="Wingdings" w:eastAsia="Wingdings" w:hAnsi="Wingdings" w:cs="Wingdings" w:hint="default"/>
      </w:rPr>
    </w:lvl>
    <w:lvl w:ilvl="3" w:tplc="C62E51E0">
      <w:start w:val="1"/>
      <w:numFmt w:val="bullet"/>
      <w:lvlText w:val="·"/>
      <w:lvlJc w:val="left"/>
      <w:pPr>
        <w:ind w:left="2880" w:hanging="360"/>
      </w:pPr>
      <w:rPr>
        <w:rFonts w:ascii="Symbol" w:eastAsia="Symbol" w:hAnsi="Symbol" w:cs="Symbol" w:hint="default"/>
      </w:rPr>
    </w:lvl>
    <w:lvl w:ilvl="4" w:tplc="4E86EEEC">
      <w:start w:val="1"/>
      <w:numFmt w:val="bullet"/>
      <w:lvlText w:val="o"/>
      <w:lvlJc w:val="left"/>
      <w:pPr>
        <w:ind w:left="3600" w:hanging="360"/>
      </w:pPr>
      <w:rPr>
        <w:rFonts w:ascii="Courier New" w:eastAsia="Courier New" w:hAnsi="Courier New" w:cs="Courier New" w:hint="default"/>
      </w:rPr>
    </w:lvl>
    <w:lvl w:ilvl="5" w:tplc="7DCC7258">
      <w:start w:val="1"/>
      <w:numFmt w:val="bullet"/>
      <w:lvlText w:val="§"/>
      <w:lvlJc w:val="left"/>
      <w:pPr>
        <w:ind w:left="4320" w:hanging="360"/>
      </w:pPr>
      <w:rPr>
        <w:rFonts w:ascii="Wingdings" w:eastAsia="Wingdings" w:hAnsi="Wingdings" w:cs="Wingdings" w:hint="default"/>
      </w:rPr>
    </w:lvl>
    <w:lvl w:ilvl="6" w:tplc="227AE2DC">
      <w:start w:val="1"/>
      <w:numFmt w:val="bullet"/>
      <w:lvlText w:val="·"/>
      <w:lvlJc w:val="left"/>
      <w:pPr>
        <w:ind w:left="5040" w:hanging="360"/>
      </w:pPr>
      <w:rPr>
        <w:rFonts w:ascii="Symbol" w:eastAsia="Symbol" w:hAnsi="Symbol" w:cs="Symbol" w:hint="default"/>
      </w:rPr>
    </w:lvl>
    <w:lvl w:ilvl="7" w:tplc="A46A1488">
      <w:start w:val="1"/>
      <w:numFmt w:val="bullet"/>
      <w:lvlText w:val="o"/>
      <w:lvlJc w:val="left"/>
      <w:pPr>
        <w:ind w:left="5760" w:hanging="360"/>
      </w:pPr>
      <w:rPr>
        <w:rFonts w:ascii="Courier New" w:eastAsia="Courier New" w:hAnsi="Courier New" w:cs="Courier New" w:hint="default"/>
      </w:rPr>
    </w:lvl>
    <w:lvl w:ilvl="8" w:tplc="2A7A1864">
      <w:start w:val="1"/>
      <w:numFmt w:val="bullet"/>
      <w:lvlText w:val="§"/>
      <w:lvlJc w:val="left"/>
      <w:pPr>
        <w:ind w:left="6480" w:hanging="360"/>
      </w:pPr>
      <w:rPr>
        <w:rFonts w:ascii="Wingdings" w:eastAsia="Wingdings" w:hAnsi="Wingdings" w:cs="Wingdings" w:hint="default"/>
      </w:rPr>
    </w:lvl>
  </w:abstractNum>
  <w:abstractNum w:abstractNumId="38" w15:restartNumberingAfterBreak="0">
    <w:nsid w:val="6DD97D68"/>
    <w:multiLevelType w:val="hybridMultilevel"/>
    <w:tmpl w:val="B4F8311E"/>
    <w:lvl w:ilvl="0" w:tplc="92729BCC">
      <w:start w:val="1"/>
      <w:numFmt w:val="bullet"/>
      <w:lvlText w:val=""/>
      <w:lvlJc w:val="left"/>
      <w:pPr>
        <w:tabs>
          <w:tab w:val="num" w:pos="0"/>
        </w:tabs>
        <w:ind w:left="1260" w:hanging="360"/>
      </w:pPr>
      <w:rPr>
        <w:rFonts w:ascii="Symbol" w:hAnsi="Symbol" w:cs="Symbol" w:hint="default"/>
      </w:rPr>
    </w:lvl>
    <w:lvl w:ilvl="1" w:tplc="5F107A66">
      <w:start w:val="1"/>
      <w:numFmt w:val="bullet"/>
      <w:lvlText w:val="o"/>
      <w:lvlJc w:val="left"/>
      <w:pPr>
        <w:ind w:left="1440" w:hanging="360"/>
      </w:pPr>
      <w:rPr>
        <w:rFonts w:ascii="Courier New" w:eastAsia="Courier New" w:hAnsi="Courier New" w:cs="Courier New" w:hint="default"/>
      </w:rPr>
    </w:lvl>
    <w:lvl w:ilvl="2" w:tplc="40765AF6">
      <w:start w:val="1"/>
      <w:numFmt w:val="bullet"/>
      <w:lvlText w:val="§"/>
      <w:lvlJc w:val="left"/>
      <w:pPr>
        <w:ind w:left="2160" w:hanging="360"/>
      </w:pPr>
      <w:rPr>
        <w:rFonts w:ascii="Wingdings" w:eastAsia="Wingdings" w:hAnsi="Wingdings" w:cs="Wingdings" w:hint="default"/>
      </w:rPr>
    </w:lvl>
    <w:lvl w:ilvl="3" w:tplc="00621A2A">
      <w:start w:val="1"/>
      <w:numFmt w:val="bullet"/>
      <w:lvlText w:val="·"/>
      <w:lvlJc w:val="left"/>
      <w:pPr>
        <w:ind w:left="2880" w:hanging="360"/>
      </w:pPr>
      <w:rPr>
        <w:rFonts w:ascii="Symbol" w:eastAsia="Symbol" w:hAnsi="Symbol" w:cs="Symbol" w:hint="default"/>
      </w:rPr>
    </w:lvl>
    <w:lvl w:ilvl="4" w:tplc="45FA19A8">
      <w:start w:val="1"/>
      <w:numFmt w:val="bullet"/>
      <w:lvlText w:val="o"/>
      <w:lvlJc w:val="left"/>
      <w:pPr>
        <w:ind w:left="3600" w:hanging="360"/>
      </w:pPr>
      <w:rPr>
        <w:rFonts w:ascii="Courier New" w:eastAsia="Courier New" w:hAnsi="Courier New" w:cs="Courier New" w:hint="default"/>
      </w:rPr>
    </w:lvl>
    <w:lvl w:ilvl="5" w:tplc="91700F4E">
      <w:start w:val="1"/>
      <w:numFmt w:val="bullet"/>
      <w:lvlText w:val="§"/>
      <w:lvlJc w:val="left"/>
      <w:pPr>
        <w:ind w:left="4320" w:hanging="360"/>
      </w:pPr>
      <w:rPr>
        <w:rFonts w:ascii="Wingdings" w:eastAsia="Wingdings" w:hAnsi="Wingdings" w:cs="Wingdings" w:hint="default"/>
      </w:rPr>
    </w:lvl>
    <w:lvl w:ilvl="6" w:tplc="8E34DADE">
      <w:start w:val="1"/>
      <w:numFmt w:val="bullet"/>
      <w:lvlText w:val="·"/>
      <w:lvlJc w:val="left"/>
      <w:pPr>
        <w:ind w:left="5040" w:hanging="360"/>
      </w:pPr>
      <w:rPr>
        <w:rFonts w:ascii="Symbol" w:eastAsia="Symbol" w:hAnsi="Symbol" w:cs="Symbol" w:hint="default"/>
      </w:rPr>
    </w:lvl>
    <w:lvl w:ilvl="7" w:tplc="1370143E">
      <w:start w:val="1"/>
      <w:numFmt w:val="bullet"/>
      <w:lvlText w:val="o"/>
      <w:lvlJc w:val="left"/>
      <w:pPr>
        <w:ind w:left="5760" w:hanging="360"/>
      </w:pPr>
      <w:rPr>
        <w:rFonts w:ascii="Courier New" w:eastAsia="Courier New" w:hAnsi="Courier New" w:cs="Courier New" w:hint="default"/>
      </w:rPr>
    </w:lvl>
    <w:lvl w:ilvl="8" w:tplc="E7F08F38">
      <w:start w:val="1"/>
      <w:numFmt w:val="bullet"/>
      <w:lvlText w:val="§"/>
      <w:lvlJc w:val="left"/>
      <w:pPr>
        <w:ind w:left="6480" w:hanging="360"/>
      </w:pPr>
      <w:rPr>
        <w:rFonts w:ascii="Wingdings" w:eastAsia="Wingdings" w:hAnsi="Wingdings" w:cs="Wingdings" w:hint="default"/>
      </w:rPr>
    </w:lvl>
  </w:abstractNum>
  <w:abstractNum w:abstractNumId="39" w15:restartNumberingAfterBreak="0">
    <w:nsid w:val="79FD243D"/>
    <w:multiLevelType w:val="hybridMultilevel"/>
    <w:tmpl w:val="CB16A7F8"/>
    <w:lvl w:ilvl="0" w:tplc="41189B4E">
      <w:start w:val="1"/>
      <w:numFmt w:val="decimal"/>
      <w:lvlText w:val="%1."/>
      <w:lvlJc w:val="left"/>
      <w:pPr>
        <w:tabs>
          <w:tab w:val="num" w:pos="0"/>
        </w:tabs>
        <w:ind w:left="720" w:hanging="360"/>
      </w:pPr>
      <w:rPr>
        <w:rFonts w:cs="Times New Roman"/>
      </w:rPr>
    </w:lvl>
    <w:lvl w:ilvl="1" w:tplc="8DE29224">
      <w:start w:val="1"/>
      <w:numFmt w:val="bullet"/>
      <w:lvlText w:val="o"/>
      <w:lvlJc w:val="left"/>
      <w:pPr>
        <w:ind w:left="1440" w:hanging="360"/>
      </w:pPr>
      <w:rPr>
        <w:rFonts w:ascii="Courier New" w:eastAsia="Courier New" w:hAnsi="Courier New" w:cs="Courier New" w:hint="default"/>
      </w:rPr>
    </w:lvl>
    <w:lvl w:ilvl="2" w:tplc="F7307F64">
      <w:start w:val="1"/>
      <w:numFmt w:val="bullet"/>
      <w:lvlText w:val="§"/>
      <w:lvlJc w:val="left"/>
      <w:pPr>
        <w:ind w:left="2160" w:hanging="360"/>
      </w:pPr>
      <w:rPr>
        <w:rFonts w:ascii="Wingdings" w:eastAsia="Wingdings" w:hAnsi="Wingdings" w:cs="Wingdings" w:hint="default"/>
      </w:rPr>
    </w:lvl>
    <w:lvl w:ilvl="3" w:tplc="7BE2F67A">
      <w:start w:val="1"/>
      <w:numFmt w:val="bullet"/>
      <w:lvlText w:val="·"/>
      <w:lvlJc w:val="left"/>
      <w:pPr>
        <w:ind w:left="2880" w:hanging="360"/>
      </w:pPr>
      <w:rPr>
        <w:rFonts w:ascii="Symbol" w:eastAsia="Symbol" w:hAnsi="Symbol" w:cs="Symbol" w:hint="default"/>
      </w:rPr>
    </w:lvl>
    <w:lvl w:ilvl="4" w:tplc="57F60E7A">
      <w:start w:val="1"/>
      <w:numFmt w:val="bullet"/>
      <w:lvlText w:val="o"/>
      <w:lvlJc w:val="left"/>
      <w:pPr>
        <w:ind w:left="3600" w:hanging="360"/>
      </w:pPr>
      <w:rPr>
        <w:rFonts w:ascii="Courier New" w:eastAsia="Courier New" w:hAnsi="Courier New" w:cs="Courier New" w:hint="default"/>
      </w:rPr>
    </w:lvl>
    <w:lvl w:ilvl="5" w:tplc="BDCCF1C0">
      <w:start w:val="1"/>
      <w:numFmt w:val="bullet"/>
      <w:lvlText w:val="§"/>
      <w:lvlJc w:val="left"/>
      <w:pPr>
        <w:ind w:left="4320" w:hanging="360"/>
      </w:pPr>
      <w:rPr>
        <w:rFonts w:ascii="Wingdings" w:eastAsia="Wingdings" w:hAnsi="Wingdings" w:cs="Wingdings" w:hint="default"/>
      </w:rPr>
    </w:lvl>
    <w:lvl w:ilvl="6" w:tplc="E6D4E500">
      <w:start w:val="1"/>
      <w:numFmt w:val="bullet"/>
      <w:lvlText w:val="·"/>
      <w:lvlJc w:val="left"/>
      <w:pPr>
        <w:ind w:left="5040" w:hanging="360"/>
      </w:pPr>
      <w:rPr>
        <w:rFonts w:ascii="Symbol" w:eastAsia="Symbol" w:hAnsi="Symbol" w:cs="Symbol" w:hint="default"/>
      </w:rPr>
    </w:lvl>
    <w:lvl w:ilvl="7" w:tplc="E780B2DA">
      <w:start w:val="1"/>
      <w:numFmt w:val="bullet"/>
      <w:lvlText w:val="o"/>
      <w:lvlJc w:val="left"/>
      <w:pPr>
        <w:ind w:left="5760" w:hanging="360"/>
      </w:pPr>
      <w:rPr>
        <w:rFonts w:ascii="Courier New" w:eastAsia="Courier New" w:hAnsi="Courier New" w:cs="Courier New" w:hint="default"/>
      </w:rPr>
    </w:lvl>
    <w:lvl w:ilvl="8" w:tplc="E350240A">
      <w:start w:val="1"/>
      <w:numFmt w:val="bullet"/>
      <w:lvlText w:val="§"/>
      <w:lvlJc w:val="left"/>
      <w:pPr>
        <w:ind w:left="6480" w:hanging="360"/>
      </w:pPr>
      <w:rPr>
        <w:rFonts w:ascii="Wingdings" w:eastAsia="Wingdings" w:hAnsi="Wingdings" w:cs="Wingdings" w:hint="default"/>
      </w:rPr>
    </w:lvl>
  </w:abstractNum>
  <w:abstractNum w:abstractNumId="40" w15:restartNumberingAfterBreak="0">
    <w:nsid w:val="7B0F5007"/>
    <w:multiLevelType w:val="hybridMultilevel"/>
    <w:tmpl w:val="AF6A077C"/>
    <w:lvl w:ilvl="0" w:tplc="60C6254A">
      <w:start w:val="1"/>
      <w:numFmt w:val="bullet"/>
      <w:lvlText w:val=""/>
      <w:lvlJc w:val="left"/>
      <w:pPr>
        <w:tabs>
          <w:tab w:val="num" w:pos="0"/>
        </w:tabs>
        <w:ind w:left="1260" w:hanging="360"/>
      </w:pPr>
      <w:rPr>
        <w:rFonts w:ascii="Symbol" w:hAnsi="Symbol" w:cs="Symbol" w:hint="default"/>
      </w:rPr>
    </w:lvl>
    <w:lvl w:ilvl="1" w:tplc="F9889C8E">
      <w:start w:val="1"/>
      <w:numFmt w:val="bullet"/>
      <w:lvlText w:val="o"/>
      <w:lvlJc w:val="left"/>
      <w:pPr>
        <w:ind w:left="1440" w:hanging="360"/>
      </w:pPr>
      <w:rPr>
        <w:rFonts w:ascii="Courier New" w:eastAsia="Courier New" w:hAnsi="Courier New" w:cs="Courier New" w:hint="default"/>
      </w:rPr>
    </w:lvl>
    <w:lvl w:ilvl="2" w:tplc="902EE044">
      <w:start w:val="1"/>
      <w:numFmt w:val="bullet"/>
      <w:lvlText w:val="§"/>
      <w:lvlJc w:val="left"/>
      <w:pPr>
        <w:ind w:left="2160" w:hanging="360"/>
      </w:pPr>
      <w:rPr>
        <w:rFonts w:ascii="Wingdings" w:eastAsia="Wingdings" w:hAnsi="Wingdings" w:cs="Wingdings" w:hint="default"/>
      </w:rPr>
    </w:lvl>
    <w:lvl w:ilvl="3" w:tplc="447822DE">
      <w:start w:val="1"/>
      <w:numFmt w:val="bullet"/>
      <w:lvlText w:val="·"/>
      <w:lvlJc w:val="left"/>
      <w:pPr>
        <w:ind w:left="2880" w:hanging="360"/>
      </w:pPr>
      <w:rPr>
        <w:rFonts w:ascii="Symbol" w:eastAsia="Symbol" w:hAnsi="Symbol" w:cs="Symbol" w:hint="default"/>
      </w:rPr>
    </w:lvl>
    <w:lvl w:ilvl="4" w:tplc="EFC63856">
      <w:start w:val="1"/>
      <w:numFmt w:val="bullet"/>
      <w:lvlText w:val="o"/>
      <w:lvlJc w:val="left"/>
      <w:pPr>
        <w:ind w:left="3600" w:hanging="360"/>
      </w:pPr>
      <w:rPr>
        <w:rFonts w:ascii="Courier New" w:eastAsia="Courier New" w:hAnsi="Courier New" w:cs="Courier New" w:hint="default"/>
      </w:rPr>
    </w:lvl>
    <w:lvl w:ilvl="5" w:tplc="899A7006">
      <w:start w:val="1"/>
      <w:numFmt w:val="bullet"/>
      <w:lvlText w:val="§"/>
      <w:lvlJc w:val="left"/>
      <w:pPr>
        <w:ind w:left="4320" w:hanging="360"/>
      </w:pPr>
      <w:rPr>
        <w:rFonts w:ascii="Wingdings" w:eastAsia="Wingdings" w:hAnsi="Wingdings" w:cs="Wingdings" w:hint="default"/>
      </w:rPr>
    </w:lvl>
    <w:lvl w:ilvl="6" w:tplc="033202B4">
      <w:start w:val="1"/>
      <w:numFmt w:val="bullet"/>
      <w:lvlText w:val="·"/>
      <w:lvlJc w:val="left"/>
      <w:pPr>
        <w:ind w:left="5040" w:hanging="360"/>
      </w:pPr>
      <w:rPr>
        <w:rFonts w:ascii="Symbol" w:eastAsia="Symbol" w:hAnsi="Symbol" w:cs="Symbol" w:hint="default"/>
      </w:rPr>
    </w:lvl>
    <w:lvl w:ilvl="7" w:tplc="171C0090">
      <w:start w:val="1"/>
      <w:numFmt w:val="bullet"/>
      <w:lvlText w:val="o"/>
      <w:lvlJc w:val="left"/>
      <w:pPr>
        <w:ind w:left="5760" w:hanging="360"/>
      </w:pPr>
      <w:rPr>
        <w:rFonts w:ascii="Courier New" w:eastAsia="Courier New" w:hAnsi="Courier New" w:cs="Courier New" w:hint="default"/>
      </w:rPr>
    </w:lvl>
    <w:lvl w:ilvl="8" w:tplc="D92AD86A">
      <w:start w:val="1"/>
      <w:numFmt w:val="bullet"/>
      <w:lvlText w:val="§"/>
      <w:lvlJc w:val="left"/>
      <w:pPr>
        <w:ind w:left="6480" w:hanging="360"/>
      </w:pPr>
      <w:rPr>
        <w:rFonts w:ascii="Wingdings" w:eastAsia="Wingdings" w:hAnsi="Wingdings" w:cs="Wingdings" w:hint="default"/>
      </w:rPr>
    </w:lvl>
  </w:abstractNum>
  <w:abstractNum w:abstractNumId="41" w15:restartNumberingAfterBreak="0">
    <w:nsid w:val="7B5E2551"/>
    <w:multiLevelType w:val="hybridMultilevel"/>
    <w:tmpl w:val="B654383C"/>
    <w:lvl w:ilvl="0" w:tplc="A59CCC80">
      <w:start w:val="1"/>
      <w:numFmt w:val="bullet"/>
      <w:lvlText w:val=""/>
      <w:lvlJc w:val="left"/>
      <w:pPr>
        <w:tabs>
          <w:tab w:val="num" w:pos="0"/>
        </w:tabs>
        <w:ind w:left="1260" w:hanging="360"/>
      </w:pPr>
      <w:rPr>
        <w:rFonts w:ascii="Symbol" w:hAnsi="Symbol" w:cs="Symbol" w:hint="default"/>
      </w:rPr>
    </w:lvl>
    <w:lvl w:ilvl="1" w:tplc="F8BE49E0">
      <w:start w:val="1"/>
      <w:numFmt w:val="bullet"/>
      <w:lvlText w:val="o"/>
      <w:lvlJc w:val="left"/>
      <w:pPr>
        <w:ind w:left="1440" w:hanging="360"/>
      </w:pPr>
      <w:rPr>
        <w:rFonts w:ascii="Courier New" w:eastAsia="Courier New" w:hAnsi="Courier New" w:cs="Courier New" w:hint="default"/>
      </w:rPr>
    </w:lvl>
    <w:lvl w:ilvl="2" w:tplc="8B0A8714">
      <w:start w:val="1"/>
      <w:numFmt w:val="bullet"/>
      <w:lvlText w:val="§"/>
      <w:lvlJc w:val="left"/>
      <w:pPr>
        <w:ind w:left="2160" w:hanging="360"/>
      </w:pPr>
      <w:rPr>
        <w:rFonts w:ascii="Wingdings" w:eastAsia="Wingdings" w:hAnsi="Wingdings" w:cs="Wingdings" w:hint="default"/>
      </w:rPr>
    </w:lvl>
    <w:lvl w:ilvl="3" w:tplc="8C4E387E">
      <w:start w:val="1"/>
      <w:numFmt w:val="bullet"/>
      <w:lvlText w:val="·"/>
      <w:lvlJc w:val="left"/>
      <w:pPr>
        <w:ind w:left="2880" w:hanging="360"/>
      </w:pPr>
      <w:rPr>
        <w:rFonts w:ascii="Symbol" w:eastAsia="Symbol" w:hAnsi="Symbol" w:cs="Symbol" w:hint="default"/>
      </w:rPr>
    </w:lvl>
    <w:lvl w:ilvl="4" w:tplc="BF1666CA">
      <w:start w:val="1"/>
      <w:numFmt w:val="bullet"/>
      <w:lvlText w:val="o"/>
      <w:lvlJc w:val="left"/>
      <w:pPr>
        <w:ind w:left="3600" w:hanging="360"/>
      </w:pPr>
      <w:rPr>
        <w:rFonts w:ascii="Courier New" w:eastAsia="Courier New" w:hAnsi="Courier New" w:cs="Courier New" w:hint="default"/>
      </w:rPr>
    </w:lvl>
    <w:lvl w:ilvl="5" w:tplc="EF6A4768">
      <w:start w:val="1"/>
      <w:numFmt w:val="bullet"/>
      <w:lvlText w:val="§"/>
      <w:lvlJc w:val="left"/>
      <w:pPr>
        <w:ind w:left="4320" w:hanging="360"/>
      </w:pPr>
      <w:rPr>
        <w:rFonts w:ascii="Wingdings" w:eastAsia="Wingdings" w:hAnsi="Wingdings" w:cs="Wingdings" w:hint="default"/>
      </w:rPr>
    </w:lvl>
    <w:lvl w:ilvl="6" w:tplc="CF6886C4">
      <w:start w:val="1"/>
      <w:numFmt w:val="bullet"/>
      <w:lvlText w:val="·"/>
      <w:lvlJc w:val="left"/>
      <w:pPr>
        <w:ind w:left="5040" w:hanging="360"/>
      </w:pPr>
      <w:rPr>
        <w:rFonts w:ascii="Symbol" w:eastAsia="Symbol" w:hAnsi="Symbol" w:cs="Symbol" w:hint="default"/>
      </w:rPr>
    </w:lvl>
    <w:lvl w:ilvl="7" w:tplc="8E7A78F0">
      <w:start w:val="1"/>
      <w:numFmt w:val="bullet"/>
      <w:lvlText w:val="o"/>
      <w:lvlJc w:val="left"/>
      <w:pPr>
        <w:ind w:left="5760" w:hanging="360"/>
      </w:pPr>
      <w:rPr>
        <w:rFonts w:ascii="Courier New" w:eastAsia="Courier New" w:hAnsi="Courier New" w:cs="Courier New" w:hint="default"/>
      </w:rPr>
    </w:lvl>
    <w:lvl w:ilvl="8" w:tplc="F1608CCC">
      <w:start w:val="1"/>
      <w:numFmt w:val="bullet"/>
      <w:lvlText w:val="§"/>
      <w:lvlJc w:val="left"/>
      <w:pPr>
        <w:ind w:left="6480" w:hanging="360"/>
      </w:pPr>
      <w:rPr>
        <w:rFonts w:ascii="Wingdings" w:eastAsia="Wingdings" w:hAnsi="Wingdings" w:cs="Wingdings" w:hint="default"/>
      </w:rPr>
    </w:lvl>
  </w:abstractNum>
  <w:abstractNum w:abstractNumId="42" w15:restartNumberingAfterBreak="0">
    <w:nsid w:val="7C9942E3"/>
    <w:multiLevelType w:val="hybridMultilevel"/>
    <w:tmpl w:val="A3209ED4"/>
    <w:lvl w:ilvl="0" w:tplc="ACB298AC">
      <w:start w:val="1"/>
      <w:numFmt w:val="bullet"/>
      <w:lvlText w:val=""/>
      <w:lvlJc w:val="left"/>
      <w:pPr>
        <w:tabs>
          <w:tab w:val="num" w:pos="0"/>
        </w:tabs>
        <w:ind w:left="1260" w:hanging="360"/>
      </w:pPr>
      <w:rPr>
        <w:rFonts w:ascii="Symbol" w:hAnsi="Symbol" w:cs="Symbol" w:hint="default"/>
      </w:rPr>
    </w:lvl>
    <w:lvl w:ilvl="1" w:tplc="83B67D20">
      <w:start w:val="1"/>
      <w:numFmt w:val="bullet"/>
      <w:lvlText w:val="o"/>
      <w:lvlJc w:val="left"/>
      <w:pPr>
        <w:ind w:left="1440" w:hanging="360"/>
      </w:pPr>
      <w:rPr>
        <w:rFonts w:ascii="Courier New" w:eastAsia="Courier New" w:hAnsi="Courier New" w:cs="Courier New" w:hint="default"/>
      </w:rPr>
    </w:lvl>
    <w:lvl w:ilvl="2" w:tplc="BF18A4B0">
      <w:start w:val="1"/>
      <w:numFmt w:val="bullet"/>
      <w:lvlText w:val="§"/>
      <w:lvlJc w:val="left"/>
      <w:pPr>
        <w:ind w:left="2160" w:hanging="360"/>
      </w:pPr>
      <w:rPr>
        <w:rFonts w:ascii="Wingdings" w:eastAsia="Wingdings" w:hAnsi="Wingdings" w:cs="Wingdings" w:hint="default"/>
      </w:rPr>
    </w:lvl>
    <w:lvl w:ilvl="3" w:tplc="9D869384">
      <w:start w:val="1"/>
      <w:numFmt w:val="bullet"/>
      <w:lvlText w:val="·"/>
      <w:lvlJc w:val="left"/>
      <w:pPr>
        <w:ind w:left="2880" w:hanging="360"/>
      </w:pPr>
      <w:rPr>
        <w:rFonts w:ascii="Symbol" w:eastAsia="Symbol" w:hAnsi="Symbol" w:cs="Symbol" w:hint="default"/>
      </w:rPr>
    </w:lvl>
    <w:lvl w:ilvl="4" w:tplc="9FD67D96">
      <w:start w:val="1"/>
      <w:numFmt w:val="bullet"/>
      <w:lvlText w:val="o"/>
      <w:lvlJc w:val="left"/>
      <w:pPr>
        <w:ind w:left="3600" w:hanging="360"/>
      </w:pPr>
      <w:rPr>
        <w:rFonts w:ascii="Courier New" w:eastAsia="Courier New" w:hAnsi="Courier New" w:cs="Courier New" w:hint="default"/>
      </w:rPr>
    </w:lvl>
    <w:lvl w:ilvl="5" w:tplc="4AEA4A7E">
      <w:start w:val="1"/>
      <w:numFmt w:val="bullet"/>
      <w:lvlText w:val="§"/>
      <w:lvlJc w:val="left"/>
      <w:pPr>
        <w:ind w:left="4320" w:hanging="360"/>
      </w:pPr>
      <w:rPr>
        <w:rFonts w:ascii="Wingdings" w:eastAsia="Wingdings" w:hAnsi="Wingdings" w:cs="Wingdings" w:hint="default"/>
      </w:rPr>
    </w:lvl>
    <w:lvl w:ilvl="6" w:tplc="18D4BBD2">
      <w:start w:val="1"/>
      <w:numFmt w:val="bullet"/>
      <w:lvlText w:val="·"/>
      <w:lvlJc w:val="left"/>
      <w:pPr>
        <w:ind w:left="5040" w:hanging="360"/>
      </w:pPr>
      <w:rPr>
        <w:rFonts w:ascii="Symbol" w:eastAsia="Symbol" w:hAnsi="Symbol" w:cs="Symbol" w:hint="default"/>
      </w:rPr>
    </w:lvl>
    <w:lvl w:ilvl="7" w:tplc="1246585C">
      <w:start w:val="1"/>
      <w:numFmt w:val="bullet"/>
      <w:lvlText w:val="o"/>
      <w:lvlJc w:val="left"/>
      <w:pPr>
        <w:ind w:left="5760" w:hanging="360"/>
      </w:pPr>
      <w:rPr>
        <w:rFonts w:ascii="Courier New" w:eastAsia="Courier New" w:hAnsi="Courier New" w:cs="Courier New" w:hint="default"/>
      </w:rPr>
    </w:lvl>
    <w:lvl w:ilvl="8" w:tplc="28E2B3F2">
      <w:start w:val="1"/>
      <w:numFmt w:val="bullet"/>
      <w:lvlText w:val="§"/>
      <w:lvlJc w:val="left"/>
      <w:pPr>
        <w:ind w:left="6480" w:hanging="360"/>
      </w:pPr>
      <w:rPr>
        <w:rFonts w:ascii="Wingdings" w:eastAsia="Wingdings" w:hAnsi="Wingdings" w:cs="Wingdings" w:hint="default"/>
      </w:rPr>
    </w:lvl>
  </w:abstractNum>
  <w:abstractNum w:abstractNumId="43" w15:restartNumberingAfterBreak="0">
    <w:nsid w:val="7D9502C8"/>
    <w:multiLevelType w:val="hybridMultilevel"/>
    <w:tmpl w:val="C7349C6A"/>
    <w:lvl w:ilvl="0" w:tplc="3F58A2E4">
      <w:start w:val="1"/>
      <w:numFmt w:val="bullet"/>
      <w:pStyle w:val="StyleListBulletTimesNewRoman"/>
      <w:lvlText w:val=""/>
      <w:lvlJc w:val="left"/>
      <w:pPr>
        <w:tabs>
          <w:tab w:val="num" w:pos="360"/>
        </w:tabs>
        <w:ind w:left="360" w:hanging="360"/>
      </w:pPr>
      <w:rPr>
        <w:rFonts w:ascii="Symbol" w:hAnsi="Symbol" w:cs="Symbol" w:hint="default"/>
      </w:rPr>
    </w:lvl>
    <w:lvl w:ilvl="1" w:tplc="B432944A">
      <w:start w:val="1"/>
      <w:numFmt w:val="bullet"/>
      <w:lvlText w:val="o"/>
      <w:lvlJc w:val="left"/>
      <w:pPr>
        <w:ind w:left="1440" w:hanging="360"/>
      </w:pPr>
      <w:rPr>
        <w:rFonts w:ascii="Courier New" w:eastAsia="Courier New" w:hAnsi="Courier New" w:cs="Courier New" w:hint="default"/>
      </w:rPr>
    </w:lvl>
    <w:lvl w:ilvl="2" w:tplc="616CE5AA">
      <w:start w:val="1"/>
      <w:numFmt w:val="bullet"/>
      <w:lvlText w:val="§"/>
      <w:lvlJc w:val="left"/>
      <w:pPr>
        <w:ind w:left="2160" w:hanging="360"/>
      </w:pPr>
      <w:rPr>
        <w:rFonts w:ascii="Wingdings" w:eastAsia="Wingdings" w:hAnsi="Wingdings" w:cs="Wingdings" w:hint="default"/>
      </w:rPr>
    </w:lvl>
    <w:lvl w:ilvl="3" w:tplc="3732FF46">
      <w:start w:val="1"/>
      <w:numFmt w:val="bullet"/>
      <w:lvlText w:val="·"/>
      <w:lvlJc w:val="left"/>
      <w:pPr>
        <w:ind w:left="2880" w:hanging="360"/>
      </w:pPr>
      <w:rPr>
        <w:rFonts w:ascii="Symbol" w:eastAsia="Symbol" w:hAnsi="Symbol" w:cs="Symbol" w:hint="default"/>
      </w:rPr>
    </w:lvl>
    <w:lvl w:ilvl="4" w:tplc="C6DC9BF8">
      <w:start w:val="1"/>
      <w:numFmt w:val="bullet"/>
      <w:lvlText w:val="o"/>
      <w:lvlJc w:val="left"/>
      <w:pPr>
        <w:ind w:left="3600" w:hanging="360"/>
      </w:pPr>
      <w:rPr>
        <w:rFonts w:ascii="Courier New" w:eastAsia="Courier New" w:hAnsi="Courier New" w:cs="Courier New" w:hint="default"/>
      </w:rPr>
    </w:lvl>
    <w:lvl w:ilvl="5" w:tplc="223CAC8E">
      <w:start w:val="1"/>
      <w:numFmt w:val="bullet"/>
      <w:lvlText w:val="§"/>
      <w:lvlJc w:val="left"/>
      <w:pPr>
        <w:ind w:left="4320" w:hanging="360"/>
      </w:pPr>
      <w:rPr>
        <w:rFonts w:ascii="Wingdings" w:eastAsia="Wingdings" w:hAnsi="Wingdings" w:cs="Wingdings" w:hint="default"/>
      </w:rPr>
    </w:lvl>
    <w:lvl w:ilvl="6" w:tplc="5AE67C12">
      <w:start w:val="1"/>
      <w:numFmt w:val="bullet"/>
      <w:lvlText w:val="·"/>
      <w:lvlJc w:val="left"/>
      <w:pPr>
        <w:ind w:left="5040" w:hanging="360"/>
      </w:pPr>
      <w:rPr>
        <w:rFonts w:ascii="Symbol" w:eastAsia="Symbol" w:hAnsi="Symbol" w:cs="Symbol" w:hint="default"/>
      </w:rPr>
    </w:lvl>
    <w:lvl w:ilvl="7" w:tplc="312A65DC">
      <w:start w:val="1"/>
      <w:numFmt w:val="bullet"/>
      <w:lvlText w:val="o"/>
      <w:lvlJc w:val="left"/>
      <w:pPr>
        <w:ind w:left="5760" w:hanging="360"/>
      </w:pPr>
      <w:rPr>
        <w:rFonts w:ascii="Courier New" w:eastAsia="Courier New" w:hAnsi="Courier New" w:cs="Courier New" w:hint="default"/>
      </w:rPr>
    </w:lvl>
    <w:lvl w:ilvl="8" w:tplc="25DE1036">
      <w:start w:val="1"/>
      <w:numFmt w:val="bullet"/>
      <w:lvlText w:val="§"/>
      <w:lvlJc w:val="left"/>
      <w:pPr>
        <w:ind w:left="6480" w:hanging="360"/>
      </w:pPr>
      <w:rPr>
        <w:rFonts w:ascii="Wingdings" w:eastAsia="Wingdings" w:hAnsi="Wingdings" w:cs="Wingdings" w:hint="default"/>
      </w:rPr>
    </w:lvl>
  </w:abstractNum>
  <w:num w:numId="1">
    <w:abstractNumId w:val="8"/>
  </w:num>
  <w:num w:numId="2">
    <w:abstractNumId w:val="32"/>
  </w:num>
  <w:num w:numId="3">
    <w:abstractNumId w:val="3"/>
  </w:num>
  <w:num w:numId="4">
    <w:abstractNumId w:val="30"/>
  </w:num>
  <w:num w:numId="5">
    <w:abstractNumId w:val="7"/>
  </w:num>
  <w:num w:numId="6">
    <w:abstractNumId w:val="13"/>
  </w:num>
  <w:num w:numId="7">
    <w:abstractNumId w:val="43"/>
  </w:num>
  <w:num w:numId="8">
    <w:abstractNumId w:val="42"/>
  </w:num>
  <w:num w:numId="9">
    <w:abstractNumId w:val="24"/>
  </w:num>
  <w:num w:numId="10">
    <w:abstractNumId w:val="41"/>
  </w:num>
  <w:num w:numId="11">
    <w:abstractNumId w:val="35"/>
  </w:num>
  <w:num w:numId="12">
    <w:abstractNumId w:val="11"/>
  </w:num>
  <w:num w:numId="13">
    <w:abstractNumId w:val="18"/>
  </w:num>
  <w:num w:numId="14">
    <w:abstractNumId w:val="33"/>
  </w:num>
  <w:num w:numId="15">
    <w:abstractNumId w:val="14"/>
  </w:num>
  <w:num w:numId="16">
    <w:abstractNumId w:val="1"/>
  </w:num>
  <w:num w:numId="17">
    <w:abstractNumId w:val="40"/>
  </w:num>
  <w:num w:numId="18">
    <w:abstractNumId w:val="21"/>
  </w:num>
  <w:num w:numId="19">
    <w:abstractNumId w:val="2"/>
  </w:num>
  <w:num w:numId="20">
    <w:abstractNumId w:val="27"/>
  </w:num>
  <w:num w:numId="21">
    <w:abstractNumId w:val="25"/>
  </w:num>
  <w:num w:numId="22">
    <w:abstractNumId w:val="12"/>
  </w:num>
  <w:num w:numId="23">
    <w:abstractNumId w:val="31"/>
  </w:num>
  <w:num w:numId="24">
    <w:abstractNumId w:val="20"/>
  </w:num>
  <w:num w:numId="25">
    <w:abstractNumId w:val="16"/>
  </w:num>
  <w:num w:numId="26">
    <w:abstractNumId w:val="28"/>
  </w:num>
  <w:num w:numId="27">
    <w:abstractNumId w:val="5"/>
  </w:num>
  <w:num w:numId="28">
    <w:abstractNumId w:val="0"/>
  </w:num>
  <w:num w:numId="29">
    <w:abstractNumId w:val="9"/>
  </w:num>
  <w:num w:numId="30">
    <w:abstractNumId w:val="34"/>
  </w:num>
  <w:num w:numId="31">
    <w:abstractNumId w:val="4"/>
  </w:num>
  <w:num w:numId="32">
    <w:abstractNumId w:val="10"/>
  </w:num>
  <w:num w:numId="33">
    <w:abstractNumId w:val="6"/>
  </w:num>
  <w:num w:numId="34">
    <w:abstractNumId w:val="39"/>
  </w:num>
  <w:num w:numId="35">
    <w:abstractNumId w:val="26"/>
  </w:num>
  <w:num w:numId="36">
    <w:abstractNumId w:val="37"/>
  </w:num>
  <w:num w:numId="37">
    <w:abstractNumId w:val="17"/>
  </w:num>
  <w:num w:numId="38">
    <w:abstractNumId w:val="23"/>
  </w:num>
  <w:num w:numId="39">
    <w:abstractNumId w:val="36"/>
  </w:num>
  <w:num w:numId="40">
    <w:abstractNumId w:val="19"/>
  </w:num>
  <w:num w:numId="41">
    <w:abstractNumId w:val="38"/>
  </w:num>
  <w:num w:numId="42">
    <w:abstractNumId w:val="29"/>
  </w:num>
  <w:num w:numId="43">
    <w:abstractNumId w:val="15"/>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47F"/>
    <w:rsid w:val="0003579E"/>
    <w:rsid w:val="00117389"/>
    <w:rsid w:val="001365F8"/>
    <w:rsid w:val="00163B89"/>
    <w:rsid w:val="00205484"/>
    <w:rsid w:val="00212BE7"/>
    <w:rsid w:val="00223054"/>
    <w:rsid w:val="002506AF"/>
    <w:rsid w:val="002F2163"/>
    <w:rsid w:val="0032784F"/>
    <w:rsid w:val="003730FA"/>
    <w:rsid w:val="003E2FB5"/>
    <w:rsid w:val="00473FB1"/>
    <w:rsid w:val="0048736D"/>
    <w:rsid w:val="004B01D9"/>
    <w:rsid w:val="004D2817"/>
    <w:rsid w:val="004D75D8"/>
    <w:rsid w:val="005217CD"/>
    <w:rsid w:val="005A2974"/>
    <w:rsid w:val="00707A00"/>
    <w:rsid w:val="00745C09"/>
    <w:rsid w:val="00766708"/>
    <w:rsid w:val="00774C5A"/>
    <w:rsid w:val="007E4EFD"/>
    <w:rsid w:val="00875C7F"/>
    <w:rsid w:val="00976BE9"/>
    <w:rsid w:val="009C3016"/>
    <w:rsid w:val="00A82A36"/>
    <w:rsid w:val="00A92305"/>
    <w:rsid w:val="00AA67E5"/>
    <w:rsid w:val="00AE7D14"/>
    <w:rsid w:val="00B7646E"/>
    <w:rsid w:val="00BA1426"/>
    <w:rsid w:val="00C41584"/>
    <w:rsid w:val="00C52004"/>
    <w:rsid w:val="00C8283D"/>
    <w:rsid w:val="00C9366F"/>
    <w:rsid w:val="00CD64C2"/>
    <w:rsid w:val="00DB69B9"/>
    <w:rsid w:val="00EE1017"/>
    <w:rsid w:val="00F12A3E"/>
    <w:rsid w:val="00F2247F"/>
    <w:rsid w:val="00F677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20B0E"/>
  <w15:docId w15:val="{3FBB28D5-8770-4863-BD02-F7B91A4B5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pPr>
      <w:keepNext/>
      <w:jc w:val="center"/>
      <w:outlineLvl w:val="0"/>
    </w:pPr>
    <w:rPr>
      <w:b/>
      <w:sz w:val="20"/>
      <w:szCs w:val="20"/>
      <w:lang w:eastAsia="ru-RU"/>
    </w:rPr>
  </w:style>
  <w:style w:type="paragraph" w:styleId="2">
    <w:name w:val="heading 2"/>
    <w:basedOn w:val="a"/>
    <w:next w:val="a"/>
    <w:link w:val="21"/>
    <w:qFormat/>
    <w:pPr>
      <w:keepNext/>
      <w:tabs>
        <w:tab w:val="num" w:pos="0"/>
      </w:tabs>
      <w:jc w:val="center"/>
      <w:outlineLvl w:val="1"/>
    </w:pPr>
    <w:rPr>
      <w:b/>
      <w:bCs/>
      <w:sz w:val="28"/>
      <w:lang w:val="en-US" w:eastAsia="zh-CN"/>
    </w:rPr>
  </w:style>
  <w:style w:type="paragraph" w:styleId="3">
    <w:name w:val="heading 3"/>
    <w:basedOn w:val="a"/>
    <w:next w:val="a"/>
    <w:link w:val="30"/>
    <w:unhideWhenUsed/>
    <w:qFormat/>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1"/>
    <w:qFormat/>
    <w:pPr>
      <w:keepNext/>
      <w:tabs>
        <w:tab w:val="num" w:pos="0"/>
      </w:tabs>
      <w:jc w:val="both"/>
      <w:outlineLvl w:val="3"/>
    </w:pPr>
    <w:rPr>
      <w:sz w:val="28"/>
      <w:lang w:val="en-US" w:eastAsia="zh-CN"/>
    </w:rPr>
  </w:style>
  <w:style w:type="paragraph" w:styleId="5">
    <w:name w:val="heading 5"/>
    <w:basedOn w:val="a"/>
    <w:next w:val="a"/>
    <w:link w:val="51"/>
    <w:qFormat/>
    <w:pPr>
      <w:tabs>
        <w:tab w:val="num" w:pos="0"/>
      </w:tabs>
      <w:spacing w:before="240" w:after="60"/>
      <w:outlineLvl w:val="4"/>
    </w:pPr>
    <w:rPr>
      <w:b/>
      <w:bCs/>
      <w:i/>
      <w:iCs/>
      <w:sz w:val="26"/>
      <w:szCs w:val="26"/>
      <w:lang w:val="en-US" w:eastAsia="zh-CN"/>
    </w:rPr>
  </w:style>
  <w:style w:type="paragraph" w:styleId="6">
    <w:name w:val="heading 6"/>
    <w:basedOn w:val="a"/>
    <w:next w:val="a"/>
    <w:link w:val="61"/>
    <w:qFormat/>
    <w:pPr>
      <w:tabs>
        <w:tab w:val="num" w:pos="0"/>
      </w:tabs>
      <w:spacing w:before="240" w:after="60"/>
      <w:outlineLvl w:val="5"/>
    </w:pPr>
    <w:rPr>
      <w:b/>
      <w:bCs/>
      <w:sz w:val="20"/>
      <w:szCs w:val="20"/>
      <w:lang w:val="en-US" w:eastAsia="zh-CN"/>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sz w:val="22"/>
      <w:szCs w:val="22"/>
      <w:lang w:eastAsia="zh-CN"/>
    </w:rPr>
  </w:style>
  <w:style w:type="paragraph" w:styleId="8">
    <w:name w:val="heading 8"/>
    <w:basedOn w:val="a"/>
    <w:next w:val="a"/>
    <w:link w:val="81"/>
    <w:qFormat/>
    <w:pPr>
      <w:keepNext/>
      <w:tabs>
        <w:tab w:val="num" w:pos="0"/>
      </w:tabs>
      <w:jc w:val="both"/>
      <w:outlineLvl w:val="7"/>
    </w:pPr>
    <w:rPr>
      <w:b/>
      <w:sz w:val="26"/>
      <w:szCs w:val="20"/>
      <w:lang w:val="en-US" w:eastAsia="zh-CN"/>
    </w:rPr>
  </w:style>
  <w:style w:type="paragraph" w:styleId="9">
    <w:name w:val="heading 9"/>
    <w:basedOn w:val="a"/>
    <w:next w:val="a"/>
    <w:link w:val="91"/>
    <w:qFormat/>
    <w:pPr>
      <w:keepNext/>
      <w:tabs>
        <w:tab w:val="num" w:pos="0"/>
      </w:tabs>
      <w:ind w:firstLine="720"/>
      <w:jc w:val="right"/>
      <w:outlineLvl w:val="8"/>
    </w:pPr>
    <w:rPr>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CaptionChar">
    <w:name w:val="Caption Char"/>
    <w:uiPriority w:val="99"/>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a3">
    <w:name w:val="Normal (Web)"/>
    <w:basedOn w:val="a"/>
    <w:uiPriority w:val="99"/>
    <w:unhideWhenUsed/>
    <w:qFormat/>
    <w:pPr>
      <w:spacing w:before="100" w:beforeAutospacing="1" w:after="100" w:afterAutospacing="1"/>
    </w:pPr>
    <w:rPr>
      <w:lang w:eastAsia="ru-RU"/>
    </w:rPr>
  </w:style>
  <w:style w:type="character" w:styleId="a4">
    <w:name w:val="Strong"/>
    <w:basedOn w:val="a0"/>
    <w:uiPriority w:val="22"/>
    <w:qFormat/>
    <w:rPr>
      <w:b/>
      <w:bCs/>
    </w:rPr>
  </w:style>
  <w:style w:type="character" w:customStyle="1" w:styleId="FontStyle27">
    <w:name w:val="Font Style27"/>
    <w:qFormat/>
    <w:rPr>
      <w:rFonts w:ascii="Arial" w:hAnsi="Arial" w:cs="Arial"/>
      <w:sz w:val="22"/>
      <w:szCs w:val="22"/>
    </w:rPr>
  </w:style>
  <w:style w:type="paragraph" w:customStyle="1" w:styleId="Style5">
    <w:name w:val="Style5"/>
    <w:basedOn w:val="a"/>
    <w:qFormat/>
    <w:pPr>
      <w:widowControl w:val="0"/>
      <w:spacing w:line="274" w:lineRule="exact"/>
    </w:pPr>
    <w:rPr>
      <w:rFonts w:ascii="Arial" w:hAnsi="Arial" w:cs="Arial"/>
      <w:lang w:eastAsia="zh-CN"/>
    </w:rPr>
  </w:style>
  <w:style w:type="paragraph" w:customStyle="1" w:styleId="11">
    <w:name w:val="Без интервала1"/>
    <w:pPr>
      <w:spacing w:after="0" w:line="240" w:lineRule="auto"/>
    </w:pPr>
    <w:rPr>
      <w:rFonts w:ascii="Calibri" w:eastAsia="Times New Roman" w:hAnsi="Calibri" w:cs="Times New Roman"/>
    </w:rPr>
  </w:style>
  <w:style w:type="character" w:customStyle="1" w:styleId="FontStyle29">
    <w:name w:val="Font Style29"/>
    <w:qFormat/>
    <w:rPr>
      <w:rFonts w:ascii="Times New Roman" w:hAnsi="Times New Roman" w:cs="Times New Roman"/>
      <w:sz w:val="22"/>
      <w:szCs w:val="22"/>
    </w:rPr>
  </w:style>
  <w:style w:type="paragraph" w:customStyle="1" w:styleId="Style24">
    <w:name w:val="Style24"/>
    <w:basedOn w:val="a"/>
    <w:qFormat/>
    <w:pPr>
      <w:widowControl w:val="0"/>
      <w:spacing w:line="274" w:lineRule="exact"/>
      <w:ind w:hanging="350"/>
    </w:pPr>
    <w:rPr>
      <w:rFonts w:ascii="Arial" w:hAnsi="Arial" w:cs="Arial"/>
      <w:lang w:eastAsia="zh-CN"/>
    </w:rPr>
  </w:style>
  <w:style w:type="paragraph" w:styleId="a5">
    <w:name w:val="List Paragraph"/>
    <w:basedOn w:val="a"/>
    <w:qFormat/>
    <w:pPr>
      <w:spacing w:after="160" w:line="259" w:lineRule="auto"/>
      <w:ind w:left="720"/>
      <w:contextualSpacing/>
    </w:pPr>
    <w:rPr>
      <w:rFonts w:asciiTheme="minorHAnsi" w:eastAsiaTheme="minorHAnsi" w:hAnsiTheme="minorHAnsi" w:cstheme="minorBidi"/>
      <w:sz w:val="22"/>
      <w:szCs w:val="22"/>
      <w:lang w:eastAsia="en-US"/>
    </w:rPr>
  </w:style>
  <w:style w:type="character" w:styleId="a6">
    <w:name w:val="Hyperlink"/>
    <w:unhideWhenUsed/>
    <w:rPr>
      <w:color w:val="0000FF"/>
      <w:u w:val="single"/>
    </w:rPr>
  </w:style>
  <w:style w:type="paragraph" w:customStyle="1" w:styleId="Standard">
    <w:name w:val="Standard"/>
    <w:pPr>
      <w:widowControl w:val="0"/>
      <w:spacing w:after="0" w:line="240" w:lineRule="auto"/>
    </w:pPr>
    <w:rPr>
      <w:rFonts w:ascii="Times New Roman" w:eastAsia="Lucida Sans Unicode" w:hAnsi="Times New Roman" w:cs="Tahoma"/>
      <w:color w:val="000000"/>
      <w:sz w:val="24"/>
      <w:szCs w:val="24"/>
      <w:lang w:val="en-US" w:bidi="en-US"/>
    </w:rPr>
  </w:style>
  <w:style w:type="table" w:styleId="a7">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qFormat/>
    <w:rPr>
      <w:rFonts w:ascii="Times New Roman" w:eastAsia="Times New Roman" w:hAnsi="Times New Roman" w:cs="Times New Roman"/>
      <w:b/>
      <w:sz w:val="20"/>
      <w:szCs w:val="20"/>
      <w:lang w:eastAsia="ru-RU"/>
    </w:rPr>
  </w:style>
  <w:style w:type="paragraph" w:styleId="a8">
    <w:name w:val="No Spacing"/>
    <w:uiPriority w:val="1"/>
    <w:qFormat/>
    <w:pPr>
      <w:spacing w:after="0" w:line="240" w:lineRule="auto"/>
    </w:pPr>
    <w:rPr>
      <w:rFonts w:ascii="Calibri" w:eastAsia="Calibri" w:hAnsi="Calibri" w:cs="Times New Roman"/>
    </w:rPr>
  </w:style>
  <w:style w:type="paragraph" w:styleId="a9">
    <w:name w:val="Balloon Text"/>
    <w:basedOn w:val="a"/>
    <w:link w:val="aa"/>
    <w:unhideWhenUsed/>
    <w:qFormat/>
    <w:rPr>
      <w:rFonts w:ascii="Segoe UI" w:hAnsi="Segoe UI" w:cs="Segoe UI"/>
      <w:sz w:val="18"/>
      <w:szCs w:val="18"/>
    </w:rPr>
  </w:style>
  <w:style w:type="character" w:customStyle="1" w:styleId="aa">
    <w:name w:val="Текст выноски Знак"/>
    <w:basedOn w:val="a0"/>
    <w:link w:val="a9"/>
    <w:qFormat/>
    <w:rPr>
      <w:rFonts w:ascii="Segoe UI" w:eastAsia="Times New Roman" w:hAnsi="Segoe UI" w:cs="Segoe UI"/>
      <w:sz w:val="18"/>
      <w:szCs w:val="18"/>
      <w:lang w:eastAsia="ar-SA"/>
    </w:rPr>
  </w:style>
  <w:style w:type="character" w:customStyle="1" w:styleId="30">
    <w:name w:val="Заголовок 3 Знак"/>
    <w:basedOn w:val="a0"/>
    <w:link w:val="3"/>
    <w:qFormat/>
    <w:rPr>
      <w:rFonts w:asciiTheme="majorHAnsi" w:eastAsiaTheme="majorEastAsia" w:hAnsiTheme="majorHAnsi" w:cstheme="majorBidi"/>
      <w:color w:val="1F4D78" w:themeColor="accent1" w:themeShade="7F"/>
      <w:sz w:val="24"/>
      <w:szCs w:val="24"/>
      <w:lang w:eastAsia="ar-SA"/>
    </w:rPr>
  </w:style>
  <w:style w:type="paragraph" w:customStyle="1" w:styleId="formattext">
    <w:name w:val="formattext"/>
    <w:basedOn w:val="a"/>
    <w:pPr>
      <w:spacing w:before="100" w:beforeAutospacing="1" w:after="100" w:afterAutospacing="1"/>
    </w:pPr>
    <w:rPr>
      <w:lang w:eastAsia="ru-RU"/>
    </w:rPr>
  </w:style>
  <w:style w:type="character" w:customStyle="1" w:styleId="text">
    <w:name w:val="text"/>
    <w:basedOn w:val="a0"/>
  </w:style>
  <w:style w:type="paragraph" w:customStyle="1" w:styleId="rtecenter">
    <w:name w:val="rtecenter"/>
    <w:basedOn w:val="a"/>
    <w:pPr>
      <w:spacing w:before="100" w:after="100"/>
    </w:pPr>
    <w:rPr>
      <w:lang w:eastAsia="zh-CN"/>
    </w:rPr>
  </w:style>
  <w:style w:type="paragraph" w:styleId="ab">
    <w:name w:val="Title"/>
    <w:basedOn w:val="a"/>
    <w:next w:val="a"/>
    <w:link w:val="12"/>
    <w:uiPriority w:val="10"/>
    <w:qFormat/>
    <w:pPr>
      <w:contextualSpacing/>
    </w:pPr>
    <w:rPr>
      <w:rFonts w:asciiTheme="majorHAnsi" w:eastAsiaTheme="majorEastAsia" w:hAnsiTheme="majorHAnsi" w:cstheme="majorBidi"/>
      <w:spacing w:val="-10"/>
      <w:sz w:val="56"/>
      <w:szCs w:val="56"/>
    </w:rPr>
  </w:style>
  <w:style w:type="character" w:customStyle="1" w:styleId="12">
    <w:name w:val="Название Знак1"/>
    <w:basedOn w:val="a0"/>
    <w:link w:val="ab"/>
    <w:uiPriority w:val="10"/>
    <w:rPr>
      <w:rFonts w:asciiTheme="majorHAnsi" w:eastAsiaTheme="majorEastAsia" w:hAnsiTheme="majorHAnsi" w:cstheme="majorBidi"/>
      <w:spacing w:val="-10"/>
      <w:sz w:val="56"/>
      <w:szCs w:val="56"/>
      <w:lang w:eastAsia="ar-SA"/>
    </w:rPr>
  </w:style>
  <w:style w:type="character" w:customStyle="1" w:styleId="20">
    <w:name w:val="Заголовок 2 Знак"/>
    <w:basedOn w:val="a0"/>
    <w:qFormat/>
    <w:rPr>
      <w:rFonts w:asciiTheme="majorHAnsi" w:eastAsiaTheme="majorEastAsia" w:hAnsiTheme="majorHAnsi" w:cstheme="majorBidi"/>
      <w:color w:val="2E74B5" w:themeColor="accent1" w:themeShade="BF"/>
      <w:sz w:val="26"/>
      <w:szCs w:val="26"/>
      <w:lang w:eastAsia="ar-SA"/>
    </w:rPr>
  </w:style>
  <w:style w:type="character" w:customStyle="1" w:styleId="40">
    <w:name w:val="Заголовок 4 Знак"/>
    <w:basedOn w:val="a0"/>
    <w:qFormat/>
    <w:rPr>
      <w:rFonts w:asciiTheme="majorHAnsi" w:eastAsiaTheme="majorEastAsia" w:hAnsiTheme="majorHAnsi" w:cstheme="majorBidi"/>
      <w:i/>
      <w:iCs/>
      <w:color w:val="2E74B5" w:themeColor="accent1" w:themeShade="BF"/>
      <w:sz w:val="24"/>
      <w:szCs w:val="24"/>
      <w:lang w:eastAsia="ar-SA"/>
    </w:rPr>
  </w:style>
  <w:style w:type="character" w:customStyle="1" w:styleId="50">
    <w:name w:val="Заголовок 5 Знак"/>
    <w:basedOn w:val="a0"/>
    <w:qFormat/>
    <w:rPr>
      <w:rFonts w:asciiTheme="majorHAnsi" w:eastAsiaTheme="majorEastAsia" w:hAnsiTheme="majorHAnsi" w:cstheme="majorBidi"/>
      <w:color w:val="2E74B5" w:themeColor="accent1" w:themeShade="BF"/>
      <w:sz w:val="24"/>
      <w:szCs w:val="24"/>
      <w:lang w:eastAsia="ar-SA"/>
    </w:rPr>
  </w:style>
  <w:style w:type="character" w:customStyle="1" w:styleId="60">
    <w:name w:val="Заголовок 6 Знак"/>
    <w:basedOn w:val="a0"/>
    <w:qFormat/>
    <w:rPr>
      <w:rFonts w:asciiTheme="majorHAnsi" w:eastAsiaTheme="majorEastAsia" w:hAnsiTheme="majorHAnsi" w:cstheme="majorBidi"/>
      <w:color w:val="1F4D78" w:themeColor="accent1" w:themeShade="7F"/>
      <w:sz w:val="24"/>
      <w:szCs w:val="24"/>
      <w:lang w:eastAsia="ar-SA"/>
    </w:rPr>
  </w:style>
  <w:style w:type="character" w:customStyle="1" w:styleId="70">
    <w:name w:val="Заголовок 7 Знак"/>
    <w:basedOn w:val="a0"/>
    <w:link w:val="7"/>
    <w:uiPriority w:val="9"/>
    <w:rPr>
      <w:rFonts w:ascii="Arial" w:eastAsia="Arial" w:hAnsi="Arial" w:cs="Arial"/>
      <w:b/>
      <w:bCs/>
      <w:i/>
      <w:iCs/>
      <w:lang w:eastAsia="zh-CN"/>
    </w:rPr>
  </w:style>
  <w:style w:type="character" w:customStyle="1" w:styleId="80">
    <w:name w:val="Заголовок 8 Знак"/>
    <w:basedOn w:val="a0"/>
    <w:qFormat/>
    <w:rPr>
      <w:rFonts w:asciiTheme="majorHAnsi" w:eastAsiaTheme="majorEastAsia" w:hAnsiTheme="majorHAnsi" w:cstheme="majorBidi"/>
      <w:color w:val="272727" w:themeColor="text1" w:themeTint="D8"/>
      <w:sz w:val="21"/>
      <w:szCs w:val="21"/>
      <w:lang w:eastAsia="ar-SA"/>
    </w:rPr>
  </w:style>
  <w:style w:type="character" w:customStyle="1" w:styleId="90">
    <w:name w:val="Заголовок 9 Знак"/>
    <w:basedOn w:val="a0"/>
    <w:qFormat/>
    <w:rPr>
      <w:rFonts w:asciiTheme="majorHAnsi" w:eastAsiaTheme="majorEastAsia" w:hAnsiTheme="majorHAnsi" w:cstheme="majorBidi"/>
      <w:i/>
      <w:iCs/>
      <w:color w:val="272727" w:themeColor="text1" w:themeTint="D8"/>
      <w:sz w:val="21"/>
      <w:szCs w:val="21"/>
      <w:lang w:eastAsia="ar-SA"/>
    </w:rPr>
  </w:style>
  <w:style w:type="character" w:customStyle="1" w:styleId="110">
    <w:name w:val="Заголовок 1 Знак1"/>
    <w:rPr>
      <w:rFonts w:eastAsia="Times New Roman" w:cs="Times New Roman"/>
      <w:sz w:val="28"/>
      <w:lang w:bidi="ar-SA"/>
    </w:rPr>
  </w:style>
  <w:style w:type="character" w:customStyle="1" w:styleId="21">
    <w:name w:val="Заголовок 2 Знак1"/>
    <w:link w:val="2"/>
    <w:rPr>
      <w:rFonts w:ascii="Times New Roman" w:eastAsia="Times New Roman" w:hAnsi="Times New Roman" w:cs="Times New Roman"/>
      <w:b/>
      <w:bCs/>
      <w:sz w:val="28"/>
      <w:szCs w:val="24"/>
      <w:lang w:val="en-US" w:eastAsia="zh-CN"/>
    </w:rPr>
  </w:style>
  <w:style w:type="character" w:customStyle="1" w:styleId="31">
    <w:name w:val="Заголовок 3 Знак1"/>
    <w:rPr>
      <w:rFonts w:eastAsia="Times New Roman" w:cs="Times New Roman"/>
      <w:b/>
      <w:bCs/>
      <w:sz w:val="28"/>
      <w:lang w:bidi="ar-SA"/>
    </w:rPr>
  </w:style>
  <w:style w:type="character" w:customStyle="1" w:styleId="41">
    <w:name w:val="Заголовок 4 Знак1"/>
    <w:link w:val="4"/>
    <w:rPr>
      <w:rFonts w:ascii="Times New Roman" w:eastAsia="Times New Roman" w:hAnsi="Times New Roman" w:cs="Times New Roman"/>
      <w:sz w:val="28"/>
      <w:szCs w:val="24"/>
      <w:lang w:val="en-US" w:eastAsia="zh-CN"/>
    </w:rPr>
  </w:style>
  <w:style w:type="character" w:customStyle="1" w:styleId="51">
    <w:name w:val="Заголовок 5 Знак1"/>
    <w:link w:val="5"/>
    <w:rPr>
      <w:rFonts w:ascii="Times New Roman" w:eastAsia="Times New Roman" w:hAnsi="Times New Roman" w:cs="Times New Roman"/>
      <w:b/>
      <w:bCs/>
      <w:i/>
      <w:iCs/>
      <w:sz w:val="26"/>
      <w:szCs w:val="26"/>
      <w:lang w:val="en-US" w:eastAsia="zh-CN"/>
    </w:rPr>
  </w:style>
  <w:style w:type="character" w:customStyle="1" w:styleId="61">
    <w:name w:val="Заголовок 6 Знак1"/>
    <w:link w:val="6"/>
    <w:rPr>
      <w:rFonts w:ascii="Times New Roman" w:eastAsia="Times New Roman" w:hAnsi="Times New Roman" w:cs="Times New Roman"/>
      <w:b/>
      <w:bCs/>
      <w:sz w:val="20"/>
      <w:szCs w:val="20"/>
      <w:lang w:val="en-US" w:eastAsia="zh-CN"/>
    </w:rPr>
  </w:style>
  <w:style w:type="character" w:customStyle="1" w:styleId="81">
    <w:name w:val="Заголовок 8 Знак1"/>
    <w:link w:val="8"/>
    <w:rPr>
      <w:rFonts w:ascii="Times New Roman" w:eastAsia="Times New Roman" w:hAnsi="Times New Roman" w:cs="Times New Roman"/>
      <w:b/>
      <w:sz w:val="26"/>
      <w:szCs w:val="20"/>
      <w:lang w:val="en-US" w:eastAsia="zh-CN"/>
    </w:rPr>
  </w:style>
  <w:style w:type="character" w:customStyle="1" w:styleId="91">
    <w:name w:val="Заголовок 9 Знак1"/>
    <w:link w:val="9"/>
    <w:rPr>
      <w:rFonts w:ascii="Times New Roman" w:eastAsia="Times New Roman" w:hAnsi="Times New Roman" w:cs="Times New Roman"/>
      <w:sz w:val="24"/>
      <w:szCs w:val="20"/>
      <w:lang w:val="en-US" w:eastAsia="zh-CN"/>
    </w:rPr>
  </w:style>
  <w:style w:type="character" w:customStyle="1" w:styleId="13">
    <w:name w:val="Подзаголовок Знак1"/>
    <w:link w:val="ac"/>
    <w:uiPriority w:val="11"/>
  </w:style>
  <w:style w:type="paragraph" w:styleId="22">
    <w:name w:val="Quote"/>
    <w:basedOn w:val="a"/>
    <w:next w:val="a"/>
    <w:link w:val="23"/>
    <w:uiPriority w:val="29"/>
    <w:qFormat/>
    <w:pPr>
      <w:ind w:left="720" w:right="720"/>
    </w:pPr>
    <w:rPr>
      <w:i/>
      <w:lang w:eastAsia="zh-CN"/>
    </w:rPr>
  </w:style>
  <w:style w:type="character" w:customStyle="1" w:styleId="23">
    <w:name w:val="Цитата 2 Знак"/>
    <w:basedOn w:val="a0"/>
    <w:link w:val="22"/>
    <w:uiPriority w:val="29"/>
    <w:rPr>
      <w:rFonts w:ascii="Times New Roman" w:eastAsia="Times New Roman" w:hAnsi="Times New Roman" w:cs="Times New Roman"/>
      <w:i/>
      <w:sz w:val="24"/>
      <w:szCs w:val="24"/>
      <w:lang w:eastAsia="zh-CN"/>
    </w:rPr>
  </w:style>
  <w:style w:type="paragraph" w:styleId="ad">
    <w:name w:val="Intense Quote"/>
    <w:basedOn w:val="a"/>
    <w:next w:val="a"/>
    <w:link w:val="ae"/>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lang w:eastAsia="zh-CN"/>
    </w:rPr>
  </w:style>
  <w:style w:type="character" w:customStyle="1" w:styleId="ae">
    <w:name w:val="Выделенная цитата Знак"/>
    <w:basedOn w:val="a0"/>
    <w:link w:val="ad"/>
    <w:uiPriority w:val="30"/>
    <w:rPr>
      <w:rFonts w:ascii="Times New Roman" w:eastAsia="Times New Roman" w:hAnsi="Times New Roman" w:cs="Times New Roman"/>
      <w:i/>
      <w:sz w:val="24"/>
      <w:szCs w:val="24"/>
      <w:shd w:val="clear" w:color="auto" w:fill="F2F2F2"/>
      <w:lang w:eastAsia="zh-CN"/>
    </w:rPr>
  </w:style>
  <w:style w:type="character" w:customStyle="1" w:styleId="14">
    <w:name w:val="Верхний колонтитул Знак1"/>
    <w:link w:val="af"/>
    <w:uiPriority w:val="99"/>
  </w:style>
  <w:style w:type="character" w:customStyle="1" w:styleId="FooterChar">
    <w:name w:val="Footer Char"/>
    <w:uiPriority w:val="99"/>
  </w:style>
  <w:style w:type="character" w:customStyle="1" w:styleId="15">
    <w:name w:val="Нижний колонтитул Знак1"/>
    <w:link w:val="af0"/>
    <w:uiPriority w:val="99"/>
  </w:style>
  <w:style w:type="table" w:customStyle="1" w:styleId="TableGridLight">
    <w:name w:val="Table Grid Light"/>
    <w:uiPriority w:val="59"/>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6">
    <w:name w:val="Plain Table 1"/>
    <w:uiPriority w:val="59"/>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4">
    <w:name w:val="Plain Table 2"/>
    <w:uiPriority w:val="59"/>
    <w:pPr>
      <w:spacing w:after="0" w:line="240" w:lineRule="auto"/>
    </w:pPr>
    <w:rPr>
      <w:rFonts w:ascii="Times New Roman" w:eastAsia="DejaVu Sans" w:hAnsi="Times New Roman" w:cs="DejaVu Sans"/>
      <w:sz w:val="24"/>
      <w:szCs w:val="24"/>
      <w:lang w:val="en-US" w:eastAsia="zh-CN" w:bidi="hi-IN"/>
    </w:rPr>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2">
    <w:name w:val="Plain Table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2">
    <w:name w:val="Plain Table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2">
    <w:name w:val="Plain Table 5"/>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68A2D8" w:themeColor="accent1" w:themeTint="EA"/>
        <w:insideH w:val="single" w:sz="4" w:space="0" w:color="68A2D8" w:themeColor="accent1" w:themeTint="EA"/>
        <w:insideV w:val="single" w:sz="4" w:space="0" w:color="68A2D8"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uiPriority w:val="5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uiPriority w:val="5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uiPriority w:val="5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uiPriority w:val="5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uiPriority w:val="5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uiPriority w:val="5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CellMar>
        <w:top w:w="0" w:type="dxa"/>
        <w:left w:w="0" w:type="dxa"/>
        <w:bottom w:w="0" w:type="dxa"/>
        <w:right w:w="0" w:type="dxa"/>
      </w:tblCellMar>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0" w:type="dxa"/>
        <w:bottom w:w="0" w:type="dxa"/>
        <w:right w:w="0" w:type="dxa"/>
      </w:tblCellMar>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7">
    <w:name w:val="Grid Table 7 Colorful"/>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CellMar>
        <w:top w:w="0" w:type="dxa"/>
        <w:left w:w="0" w:type="dxa"/>
        <w:bottom w:w="0" w:type="dxa"/>
        <w:right w:w="0" w:type="dxa"/>
      </w:tblCellMar>
    </w:tblPr>
    <w:tblStylePr w:type="firstRow">
      <w:rPr>
        <w:rFonts w:ascii="Arial" w:hAnsi="Arial"/>
        <w:b/>
        <w:color w:val="ACCCEA" w:themeColor="accent1" w:themeTint="80" w:themeShade="95"/>
        <w:sz w:val="22"/>
      </w:rPr>
      <w:tblPr/>
      <w:tcPr>
        <w:tcBorders>
          <w:top w:val="none" w:sz="0" w:space="0" w:color="000000"/>
          <w:left w:val="none" w:sz="0" w:space="0" w:color="000000"/>
          <w:bottom w:val="single" w:sz="4" w:space="0" w:color="ACCCEA" w:themeColor="accent1" w:themeTint="80"/>
          <w:right w:val="none" w:sz="0"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000000"/>
          <w:left w:val="none" w:sz="0" w:space="0" w:color="000000"/>
          <w:bottom w:val="none" w:sz="0"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000000"/>
          <w:left w:val="single" w:sz="4" w:space="0" w:color="ACCCEA" w:themeColor="accent1" w:themeTint="80"/>
          <w:bottom w:val="none" w:sz="0" w:space="0" w:color="000000"/>
          <w:right w:val="none" w:sz="0"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0" w:type="dxa"/>
        <w:bottom w:w="0" w:type="dxa"/>
        <w:right w:w="0" w:type="dxa"/>
      </w:tblCellMar>
    </w:tblPr>
    <w:tblStylePr w:type="firstRow">
      <w:rPr>
        <w:rFonts w:ascii="Arial" w:hAnsi="Arial"/>
        <w:b/>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0" w:type="dxa"/>
        <w:bottom w:w="0" w:type="dxa"/>
        <w:right w:w="0" w:type="dxa"/>
      </w:tblCellMar>
    </w:tblPr>
    <w:tblStylePr w:type="firstRow">
      <w:rPr>
        <w:rFonts w:ascii="Arial" w:hAnsi="Arial"/>
        <w:b/>
        <w:color w:val="A5A5A5" w:themeColor="accent3" w:themeTint="FE" w:themeShade="95"/>
        <w:sz w:val="22"/>
      </w:rPr>
      <w:tblPr/>
      <w:tcPr>
        <w:tcBorders>
          <w:top w:val="none" w:sz="0" w:space="0" w:color="000000"/>
          <w:left w:val="none" w:sz="0" w:space="0" w:color="000000"/>
          <w:bottom w:val="single" w:sz="4" w:space="0" w:color="A5A5A5" w:themeColor="accent3" w:themeTint="FE"/>
          <w:right w:val="none" w:sz="0"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000000"/>
          <w:left w:val="none" w:sz="0" w:space="0" w:color="000000"/>
          <w:bottom w:val="none" w:sz="0"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000000"/>
          <w:left w:val="single" w:sz="4" w:space="0" w:color="A5A5A5" w:themeColor="accent3" w:themeTint="FE"/>
          <w:bottom w:val="none" w:sz="0" w:space="0" w:color="000000"/>
          <w:right w:val="none" w:sz="0"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0" w:type="dxa"/>
        <w:bottom w:w="0" w:type="dxa"/>
        <w:right w:w="0" w:type="dxa"/>
      </w:tblCellMar>
    </w:tblPr>
    <w:tblStylePr w:type="firstRow">
      <w:rPr>
        <w:rFonts w:ascii="Arial" w:hAnsi="Arial"/>
        <w:b/>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CellMar>
        <w:top w:w="0" w:type="dxa"/>
        <w:left w:w="0" w:type="dxa"/>
        <w:bottom w:w="0" w:type="dxa"/>
        <w:right w:w="0" w:type="dxa"/>
      </w:tblCellMar>
    </w:tblPr>
    <w:tblStylePr w:type="firstRow">
      <w:rPr>
        <w:rFonts w:ascii="Arial" w:hAnsi="Arial"/>
        <w:b/>
        <w:color w:val="254175" w:themeColor="accent5" w:themeShade="95"/>
        <w:sz w:val="22"/>
      </w:rPr>
      <w:tblPr/>
      <w:tcPr>
        <w:tcBorders>
          <w:top w:val="none" w:sz="0" w:space="0" w:color="000000"/>
          <w:left w:val="none" w:sz="0" w:space="0" w:color="000000"/>
          <w:bottom w:val="single" w:sz="4" w:space="0" w:color="95AFDD" w:themeColor="accent5" w:themeTint="90"/>
          <w:right w:val="none" w:sz="0"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000000"/>
          <w:left w:val="none" w:sz="0" w:space="0" w:color="000000"/>
          <w:bottom w:val="none" w:sz="0"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000000"/>
          <w:left w:val="single" w:sz="4" w:space="0" w:color="95AFDD" w:themeColor="accent5" w:themeTint="90"/>
          <w:bottom w:val="none" w:sz="0" w:space="0" w:color="000000"/>
          <w:right w:val="none" w:sz="0"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0" w:type="dxa"/>
        <w:bottom w:w="0" w:type="dxa"/>
        <w:right w:w="0" w:type="dxa"/>
      </w:tblCellMar>
    </w:tblPr>
    <w:tblStylePr w:type="firstRow">
      <w:rPr>
        <w:rFonts w:ascii="Arial" w:hAnsi="Arial"/>
        <w:b/>
        <w:color w:val="416429" w:themeColor="accent6" w:themeShade="95"/>
        <w:sz w:val="22"/>
      </w:rPr>
      <w:tblPr/>
      <w:tcPr>
        <w:tcBorders>
          <w:top w:val="none" w:sz="0" w:space="0" w:color="000000"/>
          <w:left w:val="none" w:sz="0" w:space="0" w:color="000000"/>
          <w:bottom w:val="single" w:sz="4" w:space="0" w:color="ADD394" w:themeColor="accent6" w:themeTint="90"/>
          <w:right w:val="none" w:sz="0"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000000"/>
          <w:left w:val="none" w:sz="0" w:space="0" w:color="000000"/>
          <w:bottom w:val="none" w:sz="0"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000000"/>
          <w:left w:val="single" w:sz="4" w:space="0" w:color="ADD394" w:themeColor="accent6" w:themeTint="90"/>
          <w:bottom w:val="none" w:sz="0" w:space="0" w:color="000000"/>
          <w:right w:val="none" w:sz="0"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bottom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bottom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5B9BD5" w:themeColor="accent1"/>
        <w:bottom w:val="single" w:sz="4" w:space="0" w:color="5B9BD5" w:themeColor="accent1"/>
      </w:tblBorders>
      <w:tblCellMar>
        <w:top w:w="0" w:type="dxa"/>
        <w:left w:w="0" w:type="dxa"/>
        <w:bottom w:w="0" w:type="dxa"/>
        <w:right w:w="0" w:type="dxa"/>
      </w:tblCellMar>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0" w:type="dxa"/>
        <w:bottom w:w="0" w:type="dxa"/>
        <w:right w:w="0"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0" w:type="dxa"/>
        <w:bottom w:w="0" w:type="dxa"/>
        <w:right w:w="0"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0" w:type="dxa"/>
        <w:bottom w:w="0" w:type="dxa"/>
        <w:right w:w="0"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8DA9DB" w:themeColor="accent5" w:themeTint="9A"/>
        <w:bottom w:val="single" w:sz="4" w:space="0" w:color="8DA9DB" w:themeColor="accent5" w:themeTint="9A"/>
      </w:tblBorders>
      <w:tblCellMar>
        <w:top w:w="0" w:type="dxa"/>
        <w:left w:w="0" w:type="dxa"/>
        <w:bottom w:w="0" w:type="dxa"/>
        <w:right w:w="0" w:type="dxa"/>
      </w:tblCellMar>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0" w:type="dxa"/>
        <w:bottom w:w="0" w:type="dxa"/>
        <w:right w:w="0"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0" w:space="0" w:color="000000"/>
          <w:left w:val="none" w:sz="0" w:space="0" w:color="000000"/>
          <w:bottom w:val="single" w:sz="4" w:space="0" w:color="7F7F7F" w:themeColor="text1" w:themeTint="80"/>
          <w:right w:val="none" w:sz="0"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000000"/>
          <w:left w:val="none" w:sz="0" w:space="0" w:color="000000"/>
          <w:bottom w:val="none" w:sz="0"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000000"/>
          <w:left w:val="single" w:sz="4" w:space="0" w:color="7F7F7F" w:themeColor="text1" w:themeTint="80"/>
          <w:bottom w:val="none" w:sz="0" w:space="0" w:color="000000"/>
          <w:right w:val="none" w:sz="0"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5B9BD5" w:themeColor="accent1"/>
      </w:tblBorders>
      <w:tblCellMar>
        <w:top w:w="0" w:type="dxa"/>
        <w:left w:w="0" w:type="dxa"/>
        <w:bottom w:w="0" w:type="dxa"/>
        <w:right w:w="0" w:type="dxa"/>
      </w:tblCellMar>
    </w:tblPr>
    <w:tblStylePr w:type="firstRow">
      <w:rPr>
        <w:rFonts w:ascii="Arial" w:hAnsi="Arial"/>
        <w:i/>
        <w:color w:val="245A8D" w:themeColor="accent1" w:themeShade="95"/>
        <w:sz w:val="22"/>
      </w:rPr>
      <w:tblPr/>
      <w:tcPr>
        <w:tcBorders>
          <w:top w:val="none" w:sz="0" w:space="0" w:color="000000"/>
          <w:left w:val="none" w:sz="0" w:space="0" w:color="000000"/>
          <w:bottom w:val="single" w:sz="4" w:space="0" w:color="5B9BD5" w:themeColor="accent1"/>
          <w:right w:val="none" w:sz="0"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000000"/>
          <w:left w:val="none" w:sz="0" w:space="0" w:color="000000"/>
          <w:bottom w:val="none" w:sz="0"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000000"/>
          <w:left w:val="single" w:sz="4" w:space="0" w:color="5B9BD5" w:themeColor="accent1"/>
          <w:bottom w:val="none" w:sz="0" w:space="0" w:color="000000"/>
          <w:right w:val="none" w:sz="0"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4B184" w:themeColor="accent2" w:themeTint="97"/>
      </w:tblBorders>
      <w:tblCellMar>
        <w:top w:w="0" w:type="dxa"/>
        <w:left w:w="0" w:type="dxa"/>
        <w:bottom w:w="0" w:type="dxa"/>
        <w:right w:w="0" w:type="dxa"/>
      </w:tblCellMar>
    </w:tblPr>
    <w:tblStylePr w:type="firstRow">
      <w:rPr>
        <w:rFonts w:ascii="Arial" w:hAnsi="Arial"/>
        <w:i/>
        <w:color w:val="F4B184" w:themeColor="accent2" w:themeTint="97" w:themeShade="95"/>
        <w:sz w:val="22"/>
      </w:rPr>
      <w:tblPr/>
      <w:tcPr>
        <w:tcBorders>
          <w:top w:val="none" w:sz="0" w:space="0" w:color="000000"/>
          <w:left w:val="none" w:sz="0" w:space="0" w:color="000000"/>
          <w:bottom w:val="single" w:sz="4" w:space="0" w:color="F4B184" w:themeColor="accent2" w:themeTint="97"/>
          <w:right w:val="none" w:sz="0"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000000"/>
          <w:left w:val="none" w:sz="0" w:space="0" w:color="000000"/>
          <w:bottom w:val="none" w:sz="0"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000000"/>
          <w:left w:val="single" w:sz="4" w:space="0" w:color="F4B184" w:themeColor="accent2" w:themeTint="97"/>
          <w:bottom w:val="none" w:sz="0" w:space="0" w:color="000000"/>
          <w:right w:val="none" w:sz="0"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C9C9C9" w:themeColor="accent3" w:themeTint="98"/>
      </w:tblBorders>
      <w:tblCellMar>
        <w:top w:w="0" w:type="dxa"/>
        <w:left w:w="0" w:type="dxa"/>
        <w:bottom w:w="0" w:type="dxa"/>
        <w:right w:w="0" w:type="dxa"/>
      </w:tblCellMar>
    </w:tblPr>
    <w:tblStylePr w:type="firstRow">
      <w:rPr>
        <w:rFonts w:ascii="Arial" w:hAnsi="Arial"/>
        <w:i/>
        <w:color w:val="C9C9C9" w:themeColor="accent3" w:themeTint="98" w:themeShade="95"/>
        <w:sz w:val="22"/>
      </w:rPr>
      <w:tblPr/>
      <w:tcPr>
        <w:tcBorders>
          <w:top w:val="none" w:sz="0" w:space="0" w:color="000000"/>
          <w:left w:val="none" w:sz="0" w:space="0" w:color="000000"/>
          <w:bottom w:val="single" w:sz="4" w:space="0" w:color="C9C9C9" w:themeColor="accent3" w:themeTint="98"/>
          <w:right w:val="none" w:sz="0"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000000"/>
          <w:left w:val="none" w:sz="0" w:space="0" w:color="000000"/>
          <w:bottom w:val="none" w:sz="0"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000000"/>
          <w:left w:val="single" w:sz="4" w:space="0" w:color="C9C9C9" w:themeColor="accent3" w:themeTint="98"/>
          <w:bottom w:val="none" w:sz="0" w:space="0" w:color="000000"/>
          <w:right w:val="none" w:sz="0"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FFD865" w:themeColor="accent4" w:themeTint="9A"/>
      </w:tblBorders>
      <w:tblCellMar>
        <w:top w:w="0" w:type="dxa"/>
        <w:left w:w="0" w:type="dxa"/>
        <w:bottom w:w="0" w:type="dxa"/>
        <w:right w:w="0" w:type="dxa"/>
      </w:tblCellMar>
    </w:tblPr>
    <w:tblStylePr w:type="firstRow">
      <w:rPr>
        <w:rFonts w:ascii="Arial" w:hAnsi="Arial"/>
        <w:i/>
        <w:color w:val="FFD865" w:themeColor="accent4" w:themeTint="9A" w:themeShade="95"/>
        <w:sz w:val="22"/>
      </w:rPr>
      <w:tblPr/>
      <w:tcPr>
        <w:tcBorders>
          <w:top w:val="none" w:sz="0" w:space="0" w:color="000000"/>
          <w:left w:val="none" w:sz="0" w:space="0" w:color="000000"/>
          <w:bottom w:val="single" w:sz="4" w:space="0" w:color="FFD865" w:themeColor="accent4" w:themeTint="9A"/>
          <w:right w:val="none" w:sz="0"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000000"/>
          <w:left w:val="none" w:sz="0" w:space="0" w:color="000000"/>
          <w:bottom w:val="none" w:sz="0"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000000"/>
          <w:left w:val="single" w:sz="4" w:space="0" w:color="FFD865" w:themeColor="accent4" w:themeTint="9A"/>
          <w:bottom w:val="none" w:sz="0" w:space="0" w:color="000000"/>
          <w:right w:val="none" w:sz="0"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8DA9DB" w:themeColor="accent5" w:themeTint="9A"/>
      </w:tblBorders>
      <w:tblCellMar>
        <w:top w:w="0" w:type="dxa"/>
        <w:left w:w="0" w:type="dxa"/>
        <w:bottom w:w="0" w:type="dxa"/>
        <w:right w:w="0" w:type="dxa"/>
      </w:tblCellMar>
    </w:tblPr>
    <w:tblStylePr w:type="firstRow">
      <w:rPr>
        <w:rFonts w:ascii="Arial" w:hAnsi="Arial"/>
        <w:i/>
        <w:color w:val="8DA9DB" w:themeColor="accent5" w:themeTint="9A" w:themeShade="95"/>
        <w:sz w:val="22"/>
      </w:rPr>
      <w:tblPr/>
      <w:tcPr>
        <w:tcBorders>
          <w:top w:val="none" w:sz="0" w:space="0" w:color="000000"/>
          <w:left w:val="none" w:sz="0" w:space="0" w:color="000000"/>
          <w:bottom w:val="single" w:sz="4" w:space="0" w:color="8DA9DB" w:themeColor="accent5" w:themeTint="9A"/>
          <w:right w:val="none" w:sz="0"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000000"/>
          <w:left w:val="none" w:sz="0" w:space="0" w:color="000000"/>
          <w:bottom w:val="none" w:sz="0"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000000"/>
          <w:left w:val="single" w:sz="4" w:space="0" w:color="8DA9DB" w:themeColor="accent5" w:themeTint="9A"/>
          <w:bottom w:val="none" w:sz="0" w:space="0" w:color="000000"/>
          <w:right w:val="none" w:sz="0"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right w:val="single" w:sz="4" w:space="0" w:color="A9D08E" w:themeColor="accent6" w:themeTint="98"/>
      </w:tblBorders>
      <w:tblCellMar>
        <w:top w:w="0" w:type="dxa"/>
        <w:left w:w="0" w:type="dxa"/>
        <w:bottom w:w="0" w:type="dxa"/>
        <w:right w:w="0" w:type="dxa"/>
      </w:tblCellMar>
    </w:tblPr>
    <w:tblStylePr w:type="firstRow">
      <w:rPr>
        <w:rFonts w:ascii="Arial" w:hAnsi="Arial"/>
        <w:i/>
        <w:color w:val="A9D08E" w:themeColor="accent6" w:themeTint="98" w:themeShade="95"/>
        <w:sz w:val="22"/>
      </w:rPr>
      <w:tblPr/>
      <w:tcPr>
        <w:tcBorders>
          <w:top w:val="none" w:sz="0" w:space="0" w:color="000000"/>
          <w:left w:val="none" w:sz="0" w:space="0" w:color="000000"/>
          <w:bottom w:val="single" w:sz="4" w:space="0" w:color="A9D08E" w:themeColor="accent6" w:themeTint="98"/>
          <w:right w:val="none" w:sz="0"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000000"/>
          <w:bottom w:val="none" w:sz="0" w:space="0" w:color="000000"/>
          <w:right w:val="none" w:sz="0"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000000"/>
          <w:left w:val="none" w:sz="0" w:space="0" w:color="000000"/>
          <w:bottom w:val="none" w:sz="0"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000000"/>
          <w:left w:val="single" w:sz="4" w:space="0" w:color="A9D08E" w:themeColor="accent6" w:themeTint="98"/>
          <w:bottom w:val="none" w:sz="0" w:space="0" w:color="000000"/>
          <w:right w:val="none" w:sz="0"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uiPriority w:val="9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uiPriority w:val="9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uiPriority w:val="9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uiPriority w:val="9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uiPriority w:val="9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uiPriority w:val="9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uiPriority w:val="9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uiPriority w:val="9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uiPriority w:val="9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uiPriority w:val="9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uiPriority w:val="9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uiPriority w:val="99"/>
    <w:pPr>
      <w:spacing w:after="0" w:line="240" w:lineRule="auto"/>
    </w:pPr>
    <w:rPr>
      <w:rFonts w:ascii="Times New Roman" w:eastAsia="DejaVu Sans" w:hAnsi="Times New Roman" w:cs="DejaVu Sans"/>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uiPriority w:val="99"/>
    <w:pPr>
      <w:spacing w:after="0" w:line="240" w:lineRule="auto"/>
    </w:pPr>
    <w:rPr>
      <w:rFonts w:ascii="Times New Roman" w:eastAsia="DejaVu Sans" w:hAnsi="Times New Roman" w:cs="DejaVu Sans"/>
      <w:sz w:val="24"/>
      <w:szCs w:val="24"/>
      <w:lang w:val="en-US" w:eastAsia="zh-CN" w:bidi="hi-IN"/>
    </w:r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f1">
    <w:name w:val="footnote text"/>
    <w:basedOn w:val="a"/>
    <w:link w:val="af2"/>
    <w:uiPriority w:val="99"/>
    <w:semiHidden/>
    <w:unhideWhenUsed/>
    <w:pPr>
      <w:spacing w:after="40"/>
    </w:pPr>
    <w:rPr>
      <w:sz w:val="18"/>
      <w:lang w:eastAsia="zh-CN"/>
    </w:rPr>
  </w:style>
  <w:style w:type="character" w:customStyle="1" w:styleId="af2">
    <w:name w:val="Текст сноски Знак"/>
    <w:basedOn w:val="a0"/>
    <w:link w:val="af1"/>
    <w:uiPriority w:val="99"/>
    <w:semiHidden/>
    <w:rPr>
      <w:rFonts w:ascii="Times New Roman" w:eastAsia="Times New Roman" w:hAnsi="Times New Roman" w:cs="Times New Roman"/>
      <w:sz w:val="18"/>
      <w:szCs w:val="24"/>
      <w:lang w:eastAsia="zh-CN"/>
    </w:rPr>
  </w:style>
  <w:style w:type="character" w:styleId="af3">
    <w:name w:val="footnote reference"/>
    <w:uiPriority w:val="99"/>
    <w:unhideWhenUsed/>
    <w:rPr>
      <w:vertAlign w:val="superscript"/>
    </w:rPr>
  </w:style>
  <w:style w:type="character" w:customStyle="1" w:styleId="17">
    <w:name w:val="Текст концевой сноски Знак1"/>
    <w:link w:val="af4"/>
    <w:uiPriority w:val="99"/>
    <w:rPr>
      <w:sz w:val="20"/>
    </w:rPr>
  </w:style>
  <w:style w:type="character" w:styleId="af5">
    <w:name w:val="endnote reference"/>
    <w:uiPriority w:val="99"/>
    <w:semiHidden/>
    <w:unhideWhenUsed/>
    <w:rPr>
      <w:vertAlign w:val="superscript"/>
    </w:rPr>
  </w:style>
  <w:style w:type="paragraph" w:styleId="18">
    <w:name w:val="toc 1"/>
    <w:basedOn w:val="a"/>
    <w:next w:val="a"/>
    <w:uiPriority w:val="39"/>
    <w:unhideWhenUsed/>
    <w:pPr>
      <w:spacing w:after="57"/>
    </w:pPr>
    <w:rPr>
      <w:lang w:eastAsia="zh-CN"/>
    </w:rPr>
  </w:style>
  <w:style w:type="paragraph" w:styleId="25">
    <w:name w:val="toc 2"/>
    <w:basedOn w:val="a"/>
    <w:next w:val="a"/>
    <w:uiPriority w:val="39"/>
    <w:unhideWhenUsed/>
    <w:pPr>
      <w:spacing w:after="57"/>
      <w:ind w:left="283"/>
    </w:pPr>
    <w:rPr>
      <w:lang w:eastAsia="zh-CN"/>
    </w:rPr>
  </w:style>
  <w:style w:type="paragraph" w:styleId="33">
    <w:name w:val="toc 3"/>
    <w:basedOn w:val="a"/>
    <w:next w:val="a"/>
    <w:uiPriority w:val="39"/>
    <w:unhideWhenUsed/>
    <w:pPr>
      <w:spacing w:after="57"/>
      <w:ind w:left="567"/>
    </w:pPr>
    <w:rPr>
      <w:lang w:eastAsia="zh-CN"/>
    </w:rPr>
  </w:style>
  <w:style w:type="paragraph" w:styleId="43">
    <w:name w:val="toc 4"/>
    <w:basedOn w:val="a"/>
    <w:next w:val="a"/>
    <w:uiPriority w:val="39"/>
    <w:unhideWhenUsed/>
    <w:pPr>
      <w:spacing w:after="57"/>
      <w:ind w:left="850"/>
    </w:pPr>
    <w:rPr>
      <w:lang w:eastAsia="zh-CN"/>
    </w:rPr>
  </w:style>
  <w:style w:type="paragraph" w:styleId="53">
    <w:name w:val="toc 5"/>
    <w:basedOn w:val="a"/>
    <w:next w:val="a"/>
    <w:uiPriority w:val="39"/>
    <w:unhideWhenUsed/>
    <w:pPr>
      <w:spacing w:after="57"/>
      <w:ind w:left="1134"/>
    </w:pPr>
    <w:rPr>
      <w:lang w:eastAsia="zh-CN"/>
    </w:rPr>
  </w:style>
  <w:style w:type="paragraph" w:styleId="62">
    <w:name w:val="toc 6"/>
    <w:basedOn w:val="a"/>
    <w:next w:val="a"/>
    <w:uiPriority w:val="39"/>
    <w:unhideWhenUsed/>
    <w:pPr>
      <w:spacing w:after="57"/>
      <w:ind w:left="1417"/>
    </w:pPr>
    <w:rPr>
      <w:lang w:eastAsia="zh-CN"/>
    </w:rPr>
  </w:style>
  <w:style w:type="paragraph" w:styleId="71">
    <w:name w:val="toc 7"/>
    <w:basedOn w:val="a"/>
    <w:next w:val="a"/>
    <w:uiPriority w:val="39"/>
    <w:unhideWhenUsed/>
    <w:pPr>
      <w:spacing w:after="57"/>
      <w:ind w:left="1701"/>
    </w:pPr>
    <w:rPr>
      <w:lang w:eastAsia="zh-CN"/>
    </w:rPr>
  </w:style>
  <w:style w:type="paragraph" w:styleId="82">
    <w:name w:val="toc 8"/>
    <w:basedOn w:val="a"/>
    <w:next w:val="a"/>
    <w:uiPriority w:val="39"/>
    <w:unhideWhenUsed/>
    <w:pPr>
      <w:spacing w:after="57"/>
      <w:ind w:left="1984"/>
    </w:pPr>
    <w:rPr>
      <w:lang w:eastAsia="zh-CN"/>
    </w:rPr>
  </w:style>
  <w:style w:type="paragraph" w:styleId="92">
    <w:name w:val="toc 9"/>
    <w:basedOn w:val="a"/>
    <w:next w:val="a"/>
    <w:uiPriority w:val="39"/>
    <w:unhideWhenUsed/>
    <w:pPr>
      <w:spacing w:after="57"/>
      <w:ind w:left="2268"/>
    </w:pPr>
    <w:rPr>
      <w:lang w:eastAsia="zh-CN"/>
    </w:rPr>
  </w:style>
  <w:style w:type="paragraph" w:styleId="af6">
    <w:name w:val="TOC Heading"/>
    <w:uiPriority w:val="39"/>
    <w:unhideWhenUsed/>
    <w:pPr>
      <w:spacing w:after="0" w:line="240" w:lineRule="auto"/>
    </w:pPr>
    <w:rPr>
      <w:rFonts w:ascii="Times New Roman" w:eastAsia="DejaVu Sans" w:hAnsi="Times New Roman" w:cs="DejaVu Sans"/>
      <w:sz w:val="24"/>
      <w:szCs w:val="24"/>
      <w:lang w:val="en-US" w:eastAsia="zh-CN" w:bidi="hi-IN"/>
    </w:rPr>
  </w:style>
  <w:style w:type="paragraph" w:styleId="af7">
    <w:name w:val="table of figures"/>
    <w:basedOn w:val="a"/>
    <w:next w:val="a"/>
    <w:uiPriority w:val="99"/>
    <w:unhideWhenUsed/>
    <w:rPr>
      <w:lang w:eastAsia="zh-CN"/>
    </w:rPr>
  </w:style>
  <w:style w:type="character" w:customStyle="1" w:styleId="WW8Num1z0">
    <w:name w:val="WW8Num1z0"/>
    <w:qFormat/>
    <w:rPr>
      <w:rFonts w:ascii="Symbol" w:hAnsi="Symbol" w:cs="Symbol"/>
    </w:rPr>
  </w:style>
  <w:style w:type="character" w:customStyle="1" w:styleId="WW8Num2z0">
    <w:name w:val="WW8Num2z0"/>
    <w:qFormat/>
    <w:rPr>
      <w:rFonts w:ascii="Symbol" w:hAnsi="Symbol" w:cs="Symbol"/>
    </w:rPr>
  </w:style>
  <w:style w:type="character" w:customStyle="1" w:styleId="WW8Num2z1">
    <w:name w:val="WW8Num2z1"/>
    <w:qFormat/>
    <w:rPr>
      <w:rFonts w:ascii="Courier New" w:hAnsi="Courier New" w:cs="Courier New"/>
    </w:rPr>
  </w:style>
  <w:style w:type="character" w:customStyle="1" w:styleId="WW8Num2z2">
    <w:name w:val="WW8Num2z2"/>
    <w:qFormat/>
    <w:rPr>
      <w:rFonts w:ascii="Wingdings" w:hAnsi="Wingdings" w:cs="Wingdings"/>
    </w:rPr>
  </w:style>
  <w:style w:type="character" w:customStyle="1" w:styleId="WW8Num3z0">
    <w:name w:val="WW8Num3z0"/>
    <w:qFormat/>
    <w:rPr>
      <w:rFonts w:ascii="Symbol" w:hAnsi="Symbol" w:cs="Symbol"/>
    </w:rPr>
  </w:style>
  <w:style w:type="character" w:customStyle="1" w:styleId="WW8Num3z1">
    <w:name w:val="WW8Num3z1"/>
    <w:qFormat/>
    <w:rPr>
      <w:rFonts w:ascii="Courier New" w:hAnsi="Courier New" w:cs="Courier New"/>
    </w:rPr>
  </w:style>
  <w:style w:type="character" w:customStyle="1" w:styleId="WW8Num3z2">
    <w:name w:val="WW8Num3z2"/>
    <w:qFormat/>
    <w:rPr>
      <w:rFonts w:ascii="Wingdings" w:hAnsi="Wingdings" w:cs="Wingdings"/>
    </w:rPr>
  </w:style>
  <w:style w:type="character" w:customStyle="1" w:styleId="WW8Num4z0">
    <w:name w:val="WW8Num4z0"/>
    <w:qFormat/>
    <w:rPr>
      <w:rFonts w:ascii="Symbol" w:hAnsi="Symbol" w:cs="Symbol"/>
    </w:rPr>
  </w:style>
  <w:style w:type="character" w:customStyle="1" w:styleId="WW8Num4z1">
    <w:name w:val="WW8Num4z1"/>
    <w:qFormat/>
    <w:rPr>
      <w:rFonts w:ascii="Courier New" w:hAnsi="Courier New" w:cs="Courier New"/>
    </w:rPr>
  </w:style>
  <w:style w:type="character" w:customStyle="1" w:styleId="WW8Num4z2">
    <w:name w:val="WW8Num4z2"/>
    <w:qFormat/>
    <w:rPr>
      <w:rFonts w:ascii="Wingdings" w:hAnsi="Wingdings" w:cs="Wingdings"/>
    </w:rPr>
  </w:style>
  <w:style w:type="character" w:customStyle="1" w:styleId="WW8Num5z0">
    <w:name w:val="WW8Num5z0"/>
    <w:qFormat/>
    <w:rPr>
      <w:rFonts w:ascii="Symbol" w:hAnsi="Symbol" w:cs="Symbol"/>
    </w:rPr>
  </w:style>
  <w:style w:type="character" w:customStyle="1" w:styleId="WW8Num5z1">
    <w:name w:val="WW8Num5z1"/>
    <w:qFormat/>
    <w:rPr>
      <w:rFonts w:ascii="Courier New" w:hAnsi="Courier New" w:cs="Courier New"/>
    </w:rPr>
  </w:style>
  <w:style w:type="character" w:customStyle="1" w:styleId="WW8Num5z2">
    <w:name w:val="WW8Num5z2"/>
    <w:qFormat/>
    <w:rPr>
      <w:rFonts w:ascii="Wingdings" w:hAnsi="Wingdings" w:cs="Wingdings"/>
    </w:rPr>
  </w:style>
  <w:style w:type="character" w:customStyle="1" w:styleId="WW8Num6z0">
    <w:name w:val="WW8Num6z0"/>
    <w:qFormat/>
    <w:rPr>
      <w:rFonts w:cs="Times New Roman"/>
    </w:rPr>
  </w:style>
  <w:style w:type="character" w:customStyle="1" w:styleId="WW8Num6z1">
    <w:name w:val="WW8Num6z1"/>
    <w:qFormat/>
    <w:rPr>
      <w:rFonts w:cs="Times New Roman"/>
    </w:rPr>
  </w:style>
  <w:style w:type="character" w:customStyle="1" w:styleId="WW8Num7z0">
    <w:name w:val="WW8Num7z0"/>
    <w:qFormat/>
    <w:rPr>
      <w:rFonts w:ascii="Symbol" w:hAnsi="Symbol" w:cs="Symbol"/>
    </w:rPr>
  </w:style>
  <w:style w:type="character" w:customStyle="1" w:styleId="WW8Num7z1">
    <w:name w:val="WW8Num7z1"/>
    <w:qFormat/>
    <w:rPr>
      <w:rFonts w:ascii="Courier New" w:hAnsi="Courier New" w:cs="Courier New"/>
    </w:rPr>
  </w:style>
  <w:style w:type="character" w:customStyle="1" w:styleId="WW8Num7z2">
    <w:name w:val="WW8Num7z2"/>
    <w:qFormat/>
    <w:rPr>
      <w:rFonts w:ascii="Wingdings" w:hAnsi="Wingdings" w:cs="Wingdings"/>
    </w:rPr>
  </w:style>
  <w:style w:type="character" w:customStyle="1" w:styleId="WW8Num8z0">
    <w:name w:val="WW8Num8z0"/>
    <w:qFormat/>
    <w:rPr>
      <w:rFonts w:cs="Times New Roman"/>
    </w:rPr>
  </w:style>
  <w:style w:type="character" w:customStyle="1" w:styleId="WW8Num8z1">
    <w:name w:val="WW8Num8z1"/>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ascii="Courier New" w:hAnsi="Courier New" w:cs="Courier New"/>
    </w:rPr>
  </w:style>
  <w:style w:type="character" w:customStyle="1" w:styleId="WW8Num9z2">
    <w:name w:val="WW8Num9z2"/>
    <w:qFormat/>
    <w:rPr>
      <w:rFonts w:ascii="Wingdings" w:hAnsi="Wingdings" w:cs="Wingdings"/>
    </w:rPr>
  </w:style>
  <w:style w:type="character" w:customStyle="1" w:styleId="WW8Num10z0">
    <w:name w:val="WW8Num10z0"/>
    <w:qFormat/>
    <w:rPr>
      <w:rFonts w:ascii="Symbol" w:hAnsi="Symbol" w:cs="Symbol"/>
    </w:rPr>
  </w:style>
  <w:style w:type="character" w:customStyle="1" w:styleId="WW8Num10z1">
    <w:name w:val="WW8Num10z1"/>
    <w:qFormat/>
    <w:rPr>
      <w:rFonts w:ascii="Courier New" w:hAnsi="Courier New" w:cs="Courier New"/>
    </w:rPr>
  </w:style>
  <w:style w:type="character" w:customStyle="1" w:styleId="WW8Num10z2">
    <w:name w:val="WW8Num10z2"/>
    <w:qFormat/>
    <w:rPr>
      <w:rFonts w:ascii="Wingdings" w:hAnsi="Wingdings" w:cs="Wingdings"/>
    </w:rPr>
  </w:style>
  <w:style w:type="character" w:customStyle="1" w:styleId="WW8Num11z0">
    <w:name w:val="WW8Num11z0"/>
    <w:qFormat/>
    <w:rPr>
      <w:rFonts w:ascii="Symbol" w:hAnsi="Symbol" w:cs="Symbol"/>
    </w:rPr>
  </w:style>
  <w:style w:type="character" w:customStyle="1" w:styleId="WW8Num11z1">
    <w:name w:val="WW8Num11z1"/>
    <w:qFormat/>
    <w:rPr>
      <w:rFonts w:ascii="Courier New" w:hAnsi="Courier New" w:cs="Courier New"/>
    </w:rPr>
  </w:style>
  <w:style w:type="character" w:customStyle="1" w:styleId="WW8Num11z2">
    <w:name w:val="WW8Num11z2"/>
    <w:qFormat/>
    <w:rPr>
      <w:rFonts w:ascii="Wingdings" w:hAnsi="Wingdings" w:cs="Wingdings"/>
    </w:rPr>
  </w:style>
  <w:style w:type="character" w:customStyle="1" w:styleId="WW8Num12z0">
    <w:name w:val="WW8Num12z0"/>
    <w:qFormat/>
    <w:rPr>
      <w:rFonts w:ascii="Symbol" w:hAnsi="Symbol" w:cs="Symbol"/>
    </w:rPr>
  </w:style>
  <w:style w:type="character" w:customStyle="1" w:styleId="WW8Num12z1">
    <w:name w:val="WW8Num12z1"/>
    <w:qFormat/>
    <w:rPr>
      <w:rFonts w:ascii="Courier New" w:hAnsi="Courier New" w:cs="Courier New"/>
    </w:rPr>
  </w:style>
  <w:style w:type="character" w:customStyle="1" w:styleId="WW8Num12z2">
    <w:name w:val="WW8Num12z2"/>
    <w:qFormat/>
    <w:rPr>
      <w:rFonts w:ascii="Wingdings" w:hAnsi="Wingdings" w:cs="Wingdings"/>
    </w:rPr>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rPr>
      <w:rFonts w:ascii="Symbol" w:hAnsi="Symbol" w:cs="Symbol"/>
    </w:rPr>
  </w:style>
  <w:style w:type="character" w:customStyle="1" w:styleId="WW8Num14z1">
    <w:name w:val="WW8Num14z1"/>
    <w:qFormat/>
    <w:rPr>
      <w:rFonts w:ascii="Courier New" w:hAnsi="Courier New" w:cs="Courier New"/>
    </w:rPr>
  </w:style>
  <w:style w:type="character" w:customStyle="1" w:styleId="WW8Num14z2">
    <w:name w:val="WW8Num14z2"/>
    <w:qFormat/>
    <w:rPr>
      <w:rFonts w:ascii="Wingdings" w:hAnsi="Wingdings" w:cs="Wingdings"/>
    </w:rPr>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rFonts w:ascii="Symbol" w:hAnsi="Symbol" w:cs="Symbol"/>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7z0">
    <w:name w:val="WW8Num17z0"/>
    <w:qFormat/>
    <w:rPr>
      <w:rFonts w:cs="Times New Roman"/>
    </w:rPr>
  </w:style>
  <w:style w:type="character" w:customStyle="1" w:styleId="WW8Num17z1">
    <w:name w:val="WW8Num17z1"/>
    <w:qFormat/>
    <w:rPr>
      <w:rFonts w:cs="Times New Roman"/>
    </w:rPr>
  </w:style>
  <w:style w:type="character" w:customStyle="1" w:styleId="WW8Num18z0">
    <w:name w:val="WW8Num18z0"/>
    <w:qFormat/>
    <w:rPr>
      <w:rFonts w:ascii="Symbol" w:hAnsi="Symbol" w:cs="Symbol"/>
    </w:rPr>
  </w:style>
  <w:style w:type="character" w:customStyle="1" w:styleId="WW8Num18z1">
    <w:name w:val="WW8Num18z1"/>
    <w:qFormat/>
    <w:rPr>
      <w:rFonts w:cs="Times New Roman"/>
    </w:rPr>
  </w:style>
  <w:style w:type="character" w:customStyle="1" w:styleId="WW8Num19z0">
    <w:name w:val="WW8Num19z0"/>
    <w:qFormat/>
    <w:rPr>
      <w:rFonts w:ascii="Symbol" w:hAnsi="Symbol" w:cs="Symbol"/>
    </w:rPr>
  </w:style>
  <w:style w:type="character" w:customStyle="1" w:styleId="WW8Num19z1">
    <w:name w:val="WW8Num19z1"/>
    <w:qFormat/>
    <w:rPr>
      <w:rFonts w:ascii="Courier New" w:hAnsi="Courier New" w:cs="Courier New"/>
    </w:rPr>
  </w:style>
  <w:style w:type="character" w:customStyle="1" w:styleId="WW8Num19z2">
    <w:name w:val="WW8Num19z2"/>
    <w:qFormat/>
    <w:rPr>
      <w:rFonts w:ascii="Wingdings" w:hAnsi="Wingdings" w:cs="Wingdings"/>
    </w:rPr>
  </w:style>
  <w:style w:type="character" w:customStyle="1" w:styleId="WW8Num20z0">
    <w:name w:val="WW8Num20z0"/>
    <w:qFormat/>
    <w:rPr>
      <w:rFonts w:cs="Times New Roman"/>
    </w:rPr>
  </w:style>
  <w:style w:type="character" w:customStyle="1" w:styleId="WW8Num21z0">
    <w:name w:val="WW8Num21z0"/>
    <w:qFormat/>
    <w:rPr>
      <w:rFonts w:ascii="Symbol" w:hAnsi="Symbol" w:cs="Symbol"/>
    </w:rPr>
  </w:style>
  <w:style w:type="character" w:customStyle="1" w:styleId="WW8Num21z1">
    <w:name w:val="WW8Num21z1"/>
    <w:qFormat/>
    <w:rPr>
      <w:rFonts w:ascii="Courier New" w:hAnsi="Courier New" w:cs="Courier New"/>
    </w:rPr>
  </w:style>
  <w:style w:type="character" w:customStyle="1" w:styleId="WW8Num21z2">
    <w:name w:val="WW8Num21z2"/>
    <w:qFormat/>
    <w:rPr>
      <w:rFonts w:ascii="Wingdings" w:hAnsi="Wingdings" w:cs="Wingdings"/>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rPr>
      <w:rFonts w:ascii="Symbol" w:hAnsi="Symbol" w:cs="Symbol"/>
    </w:rPr>
  </w:style>
  <w:style w:type="character" w:customStyle="1" w:styleId="WW8Num24z1">
    <w:name w:val="WW8Num24z1"/>
    <w:qFormat/>
    <w:rPr>
      <w:rFonts w:ascii="Courier New" w:hAnsi="Courier New" w:cs="Courier New"/>
    </w:rPr>
  </w:style>
  <w:style w:type="character" w:customStyle="1" w:styleId="WW8Num24z2">
    <w:name w:val="WW8Num24z2"/>
    <w:qFormat/>
    <w:rPr>
      <w:rFonts w:ascii="Wingdings" w:hAnsi="Wingdings" w:cs="Wingdings"/>
    </w:rPr>
  </w:style>
  <w:style w:type="character" w:customStyle="1" w:styleId="WW8Num25z0">
    <w:name w:val="WW8Num25z0"/>
    <w:qFormat/>
    <w:rPr>
      <w:rFonts w:ascii="Symbol" w:hAnsi="Symbol" w:cs="Symbol"/>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6z0">
    <w:name w:val="WW8Num26z0"/>
    <w:qFormat/>
    <w:rPr>
      <w:rFonts w:cs="Times New Roman"/>
    </w:rPr>
  </w:style>
  <w:style w:type="character" w:customStyle="1" w:styleId="WW8Num26z1">
    <w:name w:val="WW8Num26z1"/>
    <w:qFormat/>
    <w:rPr>
      <w:rFonts w:cs="Times New Roman"/>
    </w:rPr>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WW8Num28z0">
    <w:name w:val="WW8Num28z0"/>
    <w:qFormat/>
    <w:rPr>
      <w:rFonts w:cs="Times New Roman"/>
    </w:rPr>
  </w:style>
  <w:style w:type="character" w:customStyle="1" w:styleId="WW8Num28z1">
    <w:name w:val="WW8Num28z1"/>
    <w:qFormat/>
    <w:rPr>
      <w:rFonts w:cs="Times New Roman"/>
    </w:rPr>
  </w:style>
  <w:style w:type="character" w:customStyle="1" w:styleId="WW8Num29z0">
    <w:name w:val="WW8Num29z0"/>
    <w:qFormat/>
    <w:rPr>
      <w:rFonts w:ascii="Symbol" w:hAnsi="Symbol" w:cs="Symbol"/>
    </w:rPr>
  </w:style>
  <w:style w:type="character" w:customStyle="1" w:styleId="WW8Num29z1">
    <w:name w:val="WW8Num29z1"/>
    <w:qFormat/>
    <w:rPr>
      <w:rFonts w:ascii="Courier New" w:hAnsi="Courier New" w:cs="Courier New"/>
    </w:rPr>
  </w:style>
  <w:style w:type="character" w:customStyle="1" w:styleId="WW8Num29z2">
    <w:name w:val="WW8Num29z2"/>
    <w:qFormat/>
    <w:rPr>
      <w:rFonts w:ascii="Wingdings" w:hAnsi="Wingdings" w:cs="Wingdings"/>
    </w:rPr>
  </w:style>
  <w:style w:type="character" w:customStyle="1" w:styleId="WW8Num30z0">
    <w:name w:val="WW8Num30z0"/>
    <w:qFormat/>
    <w:rPr>
      <w:rFonts w:ascii="Symbol" w:hAnsi="Symbol" w:cs="Symbol"/>
    </w:rPr>
  </w:style>
  <w:style w:type="character" w:customStyle="1" w:styleId="WW8Num30z1">
    <w:name w:val="WW8Num30z1"/>
    <w:qFormat/>
    <w:rPr>
      <w:rFonts w:ascii="Courier New" w:hAnsi="Courier New" w:cs="Courier New"/>
    </w:rPr>
  </w:style>
  <w:style w:type="character" w:customStyle="1" w:styleId="WW8Num30z2">
    <w:name w:val="WW8Num30z2"/>
    <w:qFormat/>
    <w:rPr>
      <w:rFonts w:ascii="Wingdings" w:hAnsi="Wingdings" w:cs="Wingdings"/>
    </w:rPr>
  </w:style>
  <w:style w:type="character" w:customStyle="1" w:styleId="WW8Num31z0">
    <w:name w:val="WW8Num31z0"/>
    <w:qFormat/>
    <w:rPr>
      <w:rFonts w:ascii="Symbol" w:hAnsi="Symbol" w:cs="Symbol"/>
    </w:rPr>
  </w:style>
  <w:style w:type="character" w:customStyle="1" w:styleId="WW8Num31z1">
    <w:name w:val="WW8Num31z1"/>
    <w:qFormat/>
    <w:rPr>
      <w:rFonts w:ascii="Courier New" w:hAnsi="Courier New" w:cs="Courier New"/>
    </w:rPr>
  </w:style>
  <w:style w:type="character" w:customStyle="1" w:styleId="WW8Num31z2">
    <w:name w:val="WW8Num31z2"/>
    <w:qFormat/>
    <w:rPr>
      <w:rFonts w:ascii="Wingdings" w:hAnsi="Wingdings" w:cs="Wingdings"/>
    </w:rPr>
  </w:style>
  <w:style w:type="character" w:customStyle="1" w:styleId="WW8Num32z0">
    <w:name w:val="WW8Num32z0"/>
    <w:qFormat/>
    <w:rPr>
      <w:rFonts w:ascii="Symbol" w:hAnsi="Symbol" w:cs="Symbol"/>
    </w:rPr>
  </w:style>
  <w:style w:type="character" w:customStyle="1" w:styleId="WW8Num32z1">
    <w:name w:val="WW8Num32z1"/>
    <w:qFormat/>
    <w:rPr>
      <w:rFonts w:ascii="Courier New" w:hAnsi="Courier New" w:cs="Courier New"/>
    </w:rPr>
  </w:style>
  <w:style w:type="character" w:customStyle="1" w:styleId="WW8Num32z2">
    <w:name w:val="WW8Num32z2"/>
    <w:qFormat/>
    <w:rPr>
      <w:rFonts w:ascii="Wingdings" w:hAnsi="Wingdings" w:cs="Wingdings"/>
    </w:rPr>
  </w:style>
  <w:style w:type="character" w:customStyle="1" w:styleId="WW8Num33z0">
    <w:name w:val="WW8Num33z0"/>
    <w:qFormat/>
    <w:rPr>
      <w:rFonts w:ascii="Symbol" w:hAnsi="Symbol" w:cs="Symbol"/>
    </w:rPr>
  </w:style>
  <w:style w:type="character" w:customStyle="1" w:styleId="WW8Num33z1">
    <w:name w:val="WW8Num33z1"/>
    <w:qFormat/>
    <w:rPr>
      <w:rFonts w:ascii="Courier New" w:hAnsi="Courier New" w:cs="Courier New"/>
    </w:rPr>
  </w:style>
  <w:style w:type="character" w:customStyle="1" w:styleId="WW8Num33z2">
    <w:name w:val="WW8Num33z2"/>
    <w:qFormat/>
    <w:rPr>
      <w:rFonts w:ascii="Wingdings" w:hAnsi="Wingdings" w:cs="Wingdings"/>
    </w:rPr>
  </w:style>
  <w:style w:type="character" w:customStyle="1" w:styleId="WW8Num34z0">
    <w:name w:val="WW8Num34z0"/>
    <w:qFormat/>
    <w:rPr>
      <w:rFonts w:ascii="Symbol" w:hAnsi="Symbol" w:cs="Symbol"/>
    </w:rPr>
  </w:style>
  <w:style w:type="character" w:customStyle="1" w:styleId="WW8Num34z1">
    <w:name w:val="WW8Num34z1"/>
    <w:qFormat/>
    <w:rPr>
      <w:rFonts w:ascii="Courier New" w:hAnsi="Courier New" w:cs="Courier New"/>
    </w:rPr>
  </w:style>
  <w:style w:type="character" w:customStyle="1" w:styleId="WW8Num34z2">
    <w:name w:val="WW8Num34z2"/>
    <w:qFormat/>
    <w:rPr>
      <w:rFonts w:ascii="Wingdings" w:hAnsi="Wingdings" w:cs="Wingdings"/>
    </w:rPr>
  </w:style>
  <w:style w:type="character" w:customStyle="1" w:styleId="WW8Num35z0">
    <w:name w:val="WW8Num35z0"/>
    <w:qFormat/>
    <w:rPr>
      <w:rFonts w:ascii="Symbol" w:hAnsi="Symbol" w:cs="Symbol"/>
    </w:rPr>
  </w:style>
  <w:style w:type="character" w:customStyle="1" w:styleId="WW8Num35z1">
    <w:name w:val="WW8Num35z1"/>
    <w:qFormat/>
    <w:rPr>
      <w:rFonts w:ascii="Courier New" w:hAnsi="Courier New" w:cs="Courier New"/>
    </w:rPr>
  </w:style>
  <w:style w:type="character" w:customStyle="1" w:styleId="WW8Num35z2">
    <w:name w:val="WW8Num35z2"/>
    <w:qFormat/>
    <w:rPr>
      <w:rFonts w:ascii="Wingdings" w:hAnsi="Wingdings" w:cs="Wingdings"/>
    </w:rPr>
  </w:style>
  <w:style w:type="character" w:customStyle="1" w:styleId="WW8Num36z0">
    <w:name w:val="WW8Num36z0"/>
    <w:qFormat/>
    <w:rPr>
      <w:rFonts w:ascii="Symbol" w:hAnsi="Symbol" w:cs="Symbol"/>
    </w:rPr>
  </w:style>
  <w:style w:type="character" w:customStyle="1" w:styleId="WW8Num36z1">
    <w:name w:val="WW8Num36z1"/>
    <w:qFormat/>
    <w:rPr>
      <w:rFonts w:ascii="Courier New" w:hAnsi="Courier New" w:cs="Courier New"/>
    </w:rPr>
  </w:style>
  <w:style w:type="character" w:customStyle="1" w:styleId="WW8Num36z2">
    <w:name w:val="WW8Num36z2"/>
    <w:qFormat/>
    <w:rPr>
      <w:rFonts w:ascii="Wingdings" w:hAnsi="Wingdings" w:cs="Wingdings"/>
    </w:rPr>
  </w:style>
  <w:style w:type="character" w:customStyle="1" w:styleId="WW8Num37z0">
    <w:name w:val="WW8Num37z0"/>
    <w:qFormat/>
    <w:rPr>
      <w:rFonts w:ascii="Symbol" w:hAnsi="Symbol" w:cs="Symbol"/>
    </w:rPr>
  </w:style>
  <w:style w:type="character" w:customStyle="1" w:styleId="WW8Num37z1">
    <w:name w:val="WW8Num37z1"/>
    <w:qFormat/>
    <w:rPr>
      <w:rFonts w:ascii="Courier New" w:hAnsi="Courier New" w:cs="Courier New"/>
    </w:rPr>
  </w:style>
  <w:style w:type="character" w:customStyle="1" w:styleId="WW8Num37z2">
    <w:name w:val="WW8Num37z2"/>
    <w:qFormat/>
    <w:rPr>
      <w:rFonts w:ascii="Wingdings" w:hAnsi="Wingdings" w:cs="Wingdings"/>
    </w:rPr>
  </w:style>
  <w:style w:type="character" w:customStyle="1" w:styleId="WW8Num38z0">
    <w:name w:val="WW8Num38z0"/>
    <w:qFormat/>
    <w:rPr>
      <w:rFonts w:ascii="Symbol" w:hAnsi="Symbol" w:cs="Symbol"/>
    </w:rPr>
  </w:style>
  <w:style w:type="character" w:customStyle="1" w:styleId="WW8Num38z1">
    <w:name w:val="WW8Num38z1"/>
    <w:qFormat/>
    <w:rPr>
      <w:rFonts w:ascii="Courier New" w:hAnsi="Courier New" w:cs="Courier New"/>
    </w:rPr>
  </w:style>
  <w:style w:type="character" w:customStyle="1" w:styleId="WW8Num38z2">
    <w:name w:val="WW8Num38z2"/>
    <w:qFormat/>
    <w:rPr>
      <w:rFonts w:ascii="Wingdings" w:hAnsi="Wingdings" w:cs="Wingdings"/>
    </w:rPr>
  </w:style>
  <w:style w:type="character" w:customStyle="1" w:styleId="26">
    <w:name w:val="Основной текст 2 Знак"/>
    <w:qFormat/>
    <w:rPr>
      <w:rFonts w:ascii="Tms Rmn" w:eastAsia="Times New Roman" w:hAnsi="Tms Rmn" w:cs="Times New Roman"/>
      <w:sz w:val="24"/>
      <w:szCs w:val="20"/>
    </w:rPr>
  </w:style>
  <w:style w:type="character" w:customStyle="1" w:styleId="af8">
    <w:name w:val="Нижний колонтитул Знак"/>
    <w:qFormat/>
    <w:rPr>
      <w:rFonts w:ascii="Times New Roman" w:eastAsia="Times New Roman" w:hAnsi="Times New Roman" w:cs="Times New Roman"/>
      <w:sz w:val="24"/>
      <w:szCs w:val="24"/>
    </w:rPr>
  </w:style>
  <w:style w:type="character" w:customStyle="1" w:styleId="af9">
    <w:name w:val="Основной текст Знак"/>
    <w:qFormat/>
    <w:rPr>
      <w:rFonts w:ascii="Times New Roman" w:eastAsia="Times New Roman" w:hAnsi="Times New Roman" w:cs="Times New Roman"/>
      <w:sz w:val="28"/>
      <w:szCs w:val="24"/>
    </w:rPr>
  </w:style>
  <w:style w:type="character" w:styleId="afa">
    <w:name w:val="page number"/>
    <w:basedOn w:val="a0"/>
  </w:style>
  <w:style w:type="character" w:customStyle="1" w:styleId="afb">
    <w:name w:val="Основной текст с отступом Знак"/>
    <w:qFormat/>
    <w:rPr>
      <w:rFonts w:ascii="Times New Roman" w:eastAsia="Times New Roman" w:hAnsi="Times New Roman" w:cs="Times New Roman"/>
      <w:sz w:val="24"/>
      <w:szCs w:val="24"/>
    </w:rPr>
  </w:style>
  <w:style w:type="character" w:customStyle="1" w:styleId="afc">
    <w:name w:val="Верхний колонтитул Знак"/>
    <w:qFormat/>
    <w:rPr>
      <w:rFonts w:ascii="Times New Roman" w:eastAsia="Times New Roman" w:hAnsi="Times New Roman" w:cs="Times New Roman"/>
      <w:sz w:val="24"/>
      <w:szCs w:val="24"/>
    </w:rPr>
  </w:style>
  <w:style w:type="character" w:customStyle="1" w:styleId="130">
    <w:name w:val="Знак Знак13"/>
    <w:qFormat/>
    <w:rPr>
      <w:sz w:val="28"/>
      <w:szCs w:val="24"/>
      <w:lang w:val="ru-RU" w:bidi="ar-SA"/>
    </w:rPr>
  </w:style>
  <w:style w:type="character" w:customStyle="1" w:styleId="34">
    <w:name w:val="Основной текст с отступом 3 Знак"/>
    <w:qFormat/>
    <w:rPr>
      <w:rFonts w:ascii="Times New Roman" w:eastAsia="Times New Roman" w:hAnsi="Times New Roman" w:cs="Times New Roman"/>
      <w:sz w:val="16"/>
      <w:szCs w:val="16"/>
    </w:rPr>
  </w:style>
  <w:style w:type="character" w:customStyle="1" w:styleId="ConsPlusNormal">
    <w:name w:val="ConsPlusNormal Знак"/>
    <w:basedOn w:val="a0"/>
    <w:qFormat/>
    <w:rPr>
      <w:rFonts w:ascii="Arial" w:eastAsia="Times New Roman" w:hAnsi="Arial" w:cs="Arial"/>
      <w:lang w:val="ru-RU" w:bidi="ar-SA"/>
    </w:rPr>
  </w:style>
  <w:style w:type="character" w:customStyle="1" w:styleId="afd">
    <w:name w:val="Схема документа Знак"/>
    <w:basedOn w:val="a0"/>
    <w:qFormat/>
    <w:rPr>
      <w:rFonts w:ascii="Tahoma" w:eastAsia="Times New Roman" w:hAnsi="Tahoma" w:cs="Tahoma"/>
      <w:sz w:val="16"/>
      <w:szCs w:val="16"/>
    </w:rPr>
  </w:style>
  <w:style w:type="character" w:customStyle="1" w:styleId="Bodytext">
    <w:name w:val="Body text_"/>
    <w:basedOn w:val="a0"/>
    <w:qFormat/>
    <w:rPr>
      <w:sz w:val="27"/>
      <w:szCs w:val="27"/>
      <w:shd w:val="clear" w:color="auto" w:fill="FFFFFF"/>
    </w:rPr>
  </w:style>
  <w:style w:type="character" w:customStyle="1" w:styleId="apple-converted-space">
    <w:name w:val="apple-converted-space"/>
    <w:basedOn w:val="a0"/>
    <w:qFormat/>
    <w:rPr>
      <w:rFonts w:ascii="Times New Roman" w:hAnsi="Times New Roman" w:cs="Times New Roman"/>
    </w:rPr>
  </w:style>
  <w:style w:type="character" w:customStyle="1" w:styleId="afe">
    <w:name w:val="Название Знак"/>
    <w:basedOn w:val="a0"/>
    <w:qFormat/>
    <w:rPr>
      <w:rFonts w:ascii="Calibri Light;Segoe UI" w:eastAsia="Times New Roman" w:hAnsi="Calibri Light;Segoe UI" w:cs="Calibri Light;Segoe UI"/>
      <w:b/>
      <w:bCs/>
      <w:sz w:val="32"/>
      <w:szCs w:val="32"/>
    </w:rPr>
  </w:style>
  <w:style w:type="character" w:styleId="aff">
    <w:name w:val="Emphasis"/>
    <w:qFormat/>
    <w:rPr>
      <w:i/>
      <w:iCs/>
    </w:rPr>
  </w:style>
  <w:style w:type="character" w:customStyle="1" w:styleId="aff0">
    <w:name w:val="Подзаголовок Знак"/>
    <w:basedOn w:val="a0"/>
    <w:qFormat/>
    <w:rPr>
      <w:rFonts w:ascii="Times New Roman" w:eastAsia="Times New Roman" w:hAnsi="Times New Roman" w:cs="Times New Roman"/>
      <w:b/>
      <w:bCs/>
      <w:sz w:val="28"/>
      <w:szCs w:val="24"/>
      <w:lang w:val="en-US"/>
    </w:rPr>
  </w:style>
  <w:style w:type="character" w:customStyle="1" w:styleId="aff1">
    <w:name w:val="Текст концевой сноски Знак"/>
    <w:basedOn w:val="a0"/>
    <w:qFormat/>
  </w:style>
  <w:style w:type="paragraph" w:customStyle="1" w:styleId="Heading">
    <w:name w:val="Heading"/>
    <w:basedOn w:val="a"/>
    <w:next w:val="a"/>
    <w:qFormat/>
    <w:pPr>
      <w:spacing w:before="240" w:after="60"/>
      <w:jc w:val="center"/>
      <w:outlineLvl w:val="0"/>
    </w:pPr>
    <w:rPr>
      <w:rFonts w:ascii="Calibri Light;Segoe UI" w:hAnsi="Calibri Light;Segoe UI" w:cs="Calibri Light;Segoe UI"/>
      <w:b/>
      <w:bCs/>
      <w:sz w:val="32"/>
      <w:szCs w:val="32"/>
      <w:lang w:eastAsia="zh-CN"/>
    </w:rPr>
  </w:style>
  <w:style w:type="paragraph" w:styleId="aff2">
    <w:name w:val="Body Text"/>
    <w:basedOn w:val="a"/>
    <w:link w:val="19"/>
    <w:rPr>
      <w:sz w:val="28"/>
      <w:lang w:val="en-US" w:eastAsia="zh-CN"/>
    </w:rPr>
  </w:style>
  <w:style w:type="character" w:customStyle="1" w:styleId="19">
    <w:name w:val="Основной текст Знак1"/>
    <w:basedOn w:val="a0"/>
    <w:link w:val="aff2"/>
    <w:rPr>
      <w:rFonts w:ascii="Times New Roman" w:eastAsia="Times New Roman" w:hAnsi="Times New Roman" w:cs="Times New Roman"/>
      <w:sz w:val="28"/>
      <w:szCs w:val="24"/>
      <w:lang w:val="en-US" w:eastAsia="zh-CN"/>
    </w:rPr>
  </w:style>
  <w:style w:type="paragraph" w:styleId="aff3">
    <w:name w:val="List"/>
    <w:basedOn w:val="aff2"/>
  </w:style>
  <w:style w:type="paragraph" w:styleId="aff4">
    <w:name w:val="caption"/>
    <w:basedOn w:val="a"/>
    <w:qFormat/>
    <w:pPr>
      <w:suppressLineNumbers/>
      <w:spacing w:before="120" w:after="120"/>
    </w:pPr>
    <w:rPr>
      <w:i/>
      <w:iCs/>
      <w:lang w:eastAsia="zh-CN"/>
    </w:rPr>
  </w:style>
  <w:style w:type="paragraph" w:customStyle="1" w:styleId="Index">
    <w:name w:val="Index"/>
    <w:basedOn w:val="a"/>
    <w:qFormat/>
    <w:pPr>
      <w:suppressLineNumbers/>
    </w:pPr>
    <w:rPr>
      <w:lang w:eastAsia="zh-CN"/>
    </w:rPr>
  </w:style>
  <w:style w:type="paragraph" w:customStyle="1" w:styleId="xl32">
    <w:name w:val="xl32"/>
    <w:basedOn w:val="a"/>
    <w:qFormat/>
    <w:pPr>
      <w:spacing w:before="280" w:after="280"/>
      <w:jc w:val="right"/>
    </w:pPr>
    <w:rPr>
      <w:lang w:eastAsia="zh-CN"/>
    </w:rPr>
  </w:style>
  <w:style w:type="paragraph" w:styleId="27">
    <w:name w:val="Body Text 2"/>
    <w:basedOn w:val="a"/>
    <w:link w:val="210"/>
    <w:qFormat/>
    <w:pPr>
      <w:spacing w:line="360" w:lineRule="auto"/>
      <w:jc w:val="both"/>
    </w:pPr>
    <w:rPr>
      <w:rFonts w:ascii="Tms Rmn" w:hAnsi="Tms Rmn" w:cs="Tms Rmn"/>
      <w:szCs w:val="20"/>
      <w:lang w:val="en-US" w:eastAsia="zh-CN"/>
    </w:rPr>
  </w:style>
  <w:style w:type="character" w:customStyle="1" w:styleId="210">
    <w:name w:val="Основной текст 2 Знак1"/>
    <w:basedOn w:val="a0"/>
    <w:link w:val="27"/>
    <w:rPr>
      <w:rFonts w:ascii="Tms Rmn" w:eastAsia="Times New Roman" w:hAnsi="Tms Rmn" w:cs="Tms Rmn"/>
      <w:sz w:val="24"/>
      <w:szCs w:val="20"/>
      <w:lang w:val="en-US" w:eastAsia="zh-CN"/>
    </w:rPr>
  </w:style>
  <w:style w:type="paragraph" w:customStyle="1" w:styleId="HeaderandFooter">
    <w:name w:val="Header and Footer"/>
    <w:basedOn w:val="a"/>
    <w:qFormat/>
    <w:pPr>
      <w:suppressLineNumbers/>
      <w:tabs>
        <w:tab w:val="center" w:pos="4819"/>
        <w:tab w:val="right" w:pos="9638"/>
      </w:tabs>
    </w:pPr>
    <w:rPr>
      <w:lang w:eastAsia="zh-CN"/>
    </w:rPr>
  </w:style>
  <w:style w:type="paragraph" w:styleId="af0">
    <w:name w:val="footer"/>
    <w:basedOn w:val="a"/>
    <w:link w:val="15"/>
    <w:uiPriority w:val="99"/>
    <w:rPr>
      <w:rFonts w:asciiTheme="minorHAnsi" w:eastAsiaTheme="minorHAnsi" w:hAnsiTheme="minorHAnsi" w:cstheme="minorBidi"/>
      <w:sz w:val="22"/>
      <w:szCs w:val="22"/>
      <w:lang w:eastAsia="en-US"/>
    </w:rPr>
  </w:style>
  <w:style w:type="character" w:customStyle="1" w:styleId="28">
    <w:name w:val="Нижний колонтитул Знак2"/>
    <w:basedOn w:val="a0"/>
    <w:uiPriority w:val="99"/>
    <w:semiHidden/>
    <w:rPr>
      <w:rFonts w:ascii="Times New Roman" w:eastAsia="Times New Roman" w:hAnsi="Times New Roman" w:cs="Times New Roman"/>
      <w:sz w:val="24"/>
      <w:szCs w:val="24"/>
      <w:lang w:eastAsia="ar-SA"/>
    </w:rPr>
  </w:style>
  <w:style w:type="paragraph" w:styleId="aff5">
    <w:name w:val="List Bullet"/>
    <w:basedOn w:val="a"/>
    <w:qFormat/>
    <w:pPr>
      <w:spacing w:after="120"/>
      <w:jc w:val="both"/>
    </w:pPr>
    <w:rPr>
      <w:rFonts w:ascii="Arial" w:hAnsi="Arial" w:cs="Arial"/>
      <w:lang w:eastAsia="zh-CN"/>
    </w:rPr>
  </w:style>
  <w:style w:type="paragraph" w:customStyle="1" w:styleId="StyleListBulletTimesNewRoman">
    <w:name w:val="Style List Bullet + Times New Roman"/>
    <w:basedOn w:val="aff5"/>
    <w:qFormat/>
    <w:pPr>
      <w:numPr>
        <w:numId w:val="7"/>
      </w:numPr>
      <w:tabs>
        <w:tab w:val="left" w:pos="1440"/>
      </w:tabs>
      <w:ind w:left="1440" w:firstLine="0"/>
    </w:pPr>
    <w:rPr>
      <w:rFonts w:ascii="Times New Roman" w:hAnsi="Times New Roman" w:cs="Times New Roman"/>
    </w:rPr>
  </w:style>
  <w:style w:type="paragraph" w:styleId="aff6">
    <w:name w:val="Body Text Indent"/>
    <w:basedOn w:val="a"/>
    <w:link w:val="1a"/>
    <w:pPr>
      <w:spacing w:after="120"/>
      <w:ind w:left="283"/>
    </w:pPr>
    <w:rPr>
      <w:lang w:val="en-US" w:eastAsia="zh-CN"/>
    </w:rPr>
  </w:style>
  <w:style w:type="character" w:customStyle="1" w:styleId="1a">
    <w:name w:val="Основной текст с отступом Знак1"/>
    <w:basedOn w:val="a0"/>
    <w:link w:val="aff6"/>
    <w:rPr>
      <w:rFonts w:ascii="Times New Roman" w:eastAsia="Times New Roman" w:hAnsi="Times New Roman" w:cs="Times New Roman"/>
      <w:sz w:val="24"/>
      <w:szCs w:val="24"/>
      <w:lang w:val="en-US" w:eastAsia="zh-CN"/>
    </w:rPr>
  </w:style>
  <w:style w:type="paragraph" w:customStyle="1" w:styleId="aff7">
    <w:name w:val="Îáû÷íûé"/>
    <w:qFormat/>
    <w:pPr>
      <w:spacing w:after="0" w:line="240" w:lineRule="auto"/>
    </w:pPr>
    <w:rPr>
      <w:rFonts w:ascii="Times New Roman" w:eastAsia="Times New Roman" w:hAnsi="Times New Roman" w:cs="Times New Roman"/>
      <w:sz w:val="24"/>
      <w:szCs w:val="20"/>
      <w:lang w:eastAsia="zh-CN"/>
    </w:rPr>
  </w:style>
  <w:style w:type="paragraph" w:customStyle="1" w:styleId="35">
    <w:name w:val="çàãîëîâîê 3"/>
    <w:basedOn w:val="aff7"/>
    <w:next w:val="aff7"/>
    <w:qFormat/>
    <w:pPr>
      <w:keepNext/>
      <w:jc w:val="center"/>
    </w:pPr>
    <w:rPr>
      <w:b/>
    </w:rPr>
  </w:style>
  <w:style w:type="paragraph" w:customStyle="1" w:styleId="aff8">
    <w:name w:val="Âåðõíèé êîëîíòèòóë"/>
    <w:basedOn w:val="aff7"/>
    <w:qFormat/>
  </w:style>
  <w:style w:type="paragraph" w:styleId="af">
    <w:name w:val="header"/>
    <w:basedOn w:val="a"/>
    <w:link w:val="14"/>
    <w:uiPriority w:val="99"/>
    <w:rPr>
      <w:rFonts w:asciiTheme="minorHAnsi" w:eastAsiaTheme="minorHAnsi" w:hAnsiTheme="minorHAnsi" w:cstheme="minorBidi"/>
      <w:sz w:val="22"/>
      <w:szCs w:val="22"/>
      <w:lang w:eastAsia="en-US"/>
    </w:rPr>
  </w:style>
  <w:style w:type="character" w:customStyle="1" w:styleId="29">
    <w:name w:val="Верхний колонтитул Знак2"/>
    <w:basedOn w:val="a0"/>
    <w:uiPriority w:val="99"/>
    <w:semiHidden/>
    <w:rPr>
      <w:rFonts w:ascii="Times New Roman" w:eastAsia="Times New Roman" w:hAnsi="Times New Roman" w:cs="Times New Roman"/>
      <w:sz w:val="24"/>
      <w:szCs w:val="24"/>
      <w:lang w:eastAsia="ar-SA"/>
    </w:rPr>
  </w:style>
  <w:style w:type="character" w:customStyle="1" w:styleId="1b">
    <w:name w:val="Текст выноски Знак1"/>
    <w:basedOn w:val="a0"/>
    <w:rPr>
      <w:rFonts w:ascii="Tahoma" w:eastAsia="Times New Roman" w:hAnsi="Tahoma" w:cs="Tahoma"/>
      <w:sz w:val="16"/>
      <w:szCs w:val="16"/>
      <w:lang w:bidi="ar-SA"/>
    </w:rPr>
  </w:style>
  <w:style w:type="paragraph" w:customStyle="1" w:styleId="ConsPlusNonformat">
    <w:name w:val="ConsPlusNonformat"/>
    <w:qFormat/>
    <w:pPr>
      <w:widowControl w:val="0"/>
      <w:spacing w:after="0" w:line="240" w:lineRule="auto"/>
    </w:pPr>
    <w:rPr>
      <w:rFonts w:ascii="Courier New" w:eastAsia="Times New Roman" w:hAnsi="Courier New" w:cs="Courier New"/>
      <w:sz w:val="20"/>
      <w:szCs w:val="20"/>
      <w:lang w:eastAsia="zh-CN"/>
    </w:rPr>
  </w:style>
  <w:style w:type="paragraph" w:customStyle="1" w:styleId="ConsPlusTitle">
    <w:name w:val="ConsPlusTitle"/>
    <w:qFormat/>
    <w:pPr>
      <w:widowControl w:val="0"/>
      <w:spacing w:after="0" w:line="240" w:lineRule="auto"/>
    </w:pPr>
    <w:rPr>
      <w:rFonts w:ascii="Times New Roman" w:eastAsia="Times New Roman" w:hAnsi="Times New Roman" w:cs="Times New Roman"/>
      <w:b/>
      <w:bCs/>
      <w:sz w:val="28"/>
      <w:szCs w:val="28"/>
      <w:lang w:eastAsia="zh-CN"/>
    </w:rPr>
  </w:style>
  <w:style w:type="paragraph" w:customStyle="1" w:styleId="ConsNormal">
    <w:name w:val="ConsNormal"/>
    <w:qFormat/>
    <w:pPr>
      <w:widowControl w:val="0"/>
      <w:spacing w:after="0" w:line="240" w:lineRule="auto"/>
      <w:ind w:right="19772" w:firstLine="720"/>
    </w:pPr>
    <w:rPr>
      <w:rFonts w:ascii="Arial" w:eastAsia="Times New Roman" w:hAnsi="Arial" w:cs="Arial"/>
      <w:sz w:val="20"/>
      <w:szCs w:val="20"/>
      <w:lang w:eastAsia="zh-CN"/>
    </w:rPr>
  </w:style>
  <w:style w:type="paragraph" w:customStyle="1" w:styleId="ConsNonformat">
    <w:name w:val="ConsNonformat"/>
    <w:qFormat/>
    <w:pPr>
      <w:widowControl w:val="0"/>
      <w:spacing w:after="0" w:line="240" w:lineRule="auto"/>
      <w:ind w:right="19772"/>
    </w:pPr>
    <w:rPr>
      <w:rFonts w:ascii="Courier New" w:eastAsia="Times New Roman" w:hAnsi="Courier New" w:cs="Courier New"/>
      <w:sz w:val="20"/>
      <w:szCs w:val="20"/>
      <w:lang w:eastAsia="zh-CN"/>
    </w:rPr>
  </w:style>
  <w:style w:type="paragraph" w:customStyle="1" w:styleId="ConsTitle">
    <w:name w:val="ConsTitle"/>
    <w:qFormat/>
    <w:pPr>
      <w:widowControl w:val="0"/>
      <w:spacing w:after="0" w:line="240" w:lineRule="auto"/>
      <w:ind w:right="19772"/>
    </w:pPr>
    <w:rPr>
      <w:rFonts w:ascii="Arial" w:eastAsia="Times New Roman" w:hAnsi="Arial" w:cs="Arial"/>
      <w:b/>
      <w:bCs/>
      <w:sz w:val="20"/>
      <w:szCs w:val="20"/>
      <w:lang w:eastAsia="zh-CN"/>
    </w:rPr>
  </w:style>
  <w:style w:type="paragraph" w:styleId="36">
    <w:name w:val="Body Text Indent 3"/>
    <w:basedOn w:val="a"/>
    <w:link w:val="310"/>
    <w:qFormat/>
    <w:pPr>
      <w:spacing w:after="120"/>
      <w:ind w:left="283"/>
    </w:pPr>
    <w:rPr>
      <w:sz w:val="16"/>
      <w:szCs w:val="16"/>
      <w:lang w:val="en-US" w:eastAsia="zh-CN"/>
    </w:rPr>
  </w:style>
  <w:style w:type="character" w:customStyle="1" w:styleId="310">
    <w:name w:val="Основной текст с отступом 3 Знак1"/>
    <w:basedOn w:val="a0"/>
    <w:link w:val="36"/>
    <w:rPr>
      <w:rFonts w:ascii="Times New Roman" w:eastAsia="Times New Roman" w:hAnsi="Times New Roman" w:cs="Times New Roman"/>
      <w:sz w:val="16"/>
      <w:szCs w:val="16"/>
      <w:lang w:val="en-US" w:eastAsia="zh-CN"/>
    </w:rPr>
  </w:style>
  <w:style w:type="paragraph" w:customStyle="1" w:styleId="ConsPlusNormal0">
    <w:name w:val="ConsPlusNormal"/>
    <w:qFormat/>
    <w:pPr>
      <w:widowControl w:val="0"/>
      <w:spacing w:after="0" w:line="240" w:lineRule="auto"/>
      <w:ind w:firstLine="720"/>
    </w:pPr>
    <w:rPr>
      <w:rFonts w:ascii="Arial" w:eastAsia="Times New Roman" w:hAnsi="Arial" w:cs="Arial"/>
      <w:sz w:val="20"/>
      <w:szCs w:val="20"/>
      <w:lang w:eastAsia="zh-CN"/>
    </w:rPr>
  </w:style>
  <w:style w:type="paragraph" w:customStyle="1" w:styleId="aff9">
    <w:name w:val="реквизитПодпись"/>
    <w:basedOn w:val="a"/>
    <w:qFormat/>
    <w:pPr>
      <w:tabs>
        <w:tab w:val="left" w:pos="6804"/>
      </w:tabs>
      <w:spacing w:before="360"/>
    </w:pPr>
    <w:rPr>
      <w:szCs w:val="20"/>
      <w:lang w:eastAsia="zh-CN"/>
    </w:rPr>
  </w:style>
  <w:style w:type="paragraph" w:customStyle="1" w:styleId="Style6">
    <w:name w:val="Style6"/>
    <w:basedOn w:val="a"/>
    <w:qFormat/>
    <w:pPr>
      <w:widowControl w:val="0"/>
      <w:spacing w:line="275" w:lineRule="exact"/>
      <w:ind w:firstLine="710"/>
      <w:jc w:val="both"/>
    </w:pPr>
    <w:rPr>
      <w:lang w:eastAsia="zh-CN"/>
    </w:rPr>
  </w:style>
  <w:style w:type="paragraph" w:styleId="affa">
    <w:name w:val="Document Map"/>
    <w:basedOn w:val="a"/>
    <w:link w:val="1c"/>
    <w:qFormat/>
    <w:rPr>
      <w:rFonts w:ascii="Tahoma" w:hAnsi="Tahoma" w:cs="Tahoma"/>
      <w:sz w:val="16"/>
      <w:szCs w:val="16"/>
      <w:lang w:eastAsia="zh-CN"/>
    </w:rPr>
  </w:style>
  <w:style w:type="character" w:customStyle="1" w:styleId="1c">
    <w:name w:val="Схема документа Знак1"/>
    <w:basedOn w:val="a0"/>
    <w:link w:val="affa"/>
    <w:rPr>
      <w:rFonts w:ascii="Tahoma" w:eastAsia="Times New Roman" w:hAnsi="Tahoma" w:cs="Tahoma"/>
      <w:sz w:val="16"/>
      <w:szCs w:val="16"/>
      <w:lang w:eastAsia="zh-CN"/>
    </w:rPr>
  </w:style>
  <w:style w:type="paragraph" w:customStyle="1" w:styleId="e-mail-label">
    <w:name w:val="e-mail-label"/>
    <w:basedOn w:val="a"/>
    <w:qFormat/>
    <w:pPr>
      <w:spacing w:before="280" w:after="280"/>
    </w:pPr>
    <w:rPr>
      <w:rFonts w:ascii="Calibri" w:hAnsi="Calibri" w:cs="Calibri"/>
      <w:lang w:eastAsia="zh-CN"/>
    </w:rPr>
  </w:style>
  <w:style w:type="paragraph" w:customStyle="1" w:styleId="1d">
    <w:name w:val="Основной текст1"/>
    <w:basedOn w:val="a"/>
    <w:qFormat/>
    <w:pPr>
      <w:shd w:val="clear" w:color="auto" w:fill="FFFFFF"/>
      <w:spacing w:after="600" w:line="322" w:lineRule="exact"/>
      <w:ind w:hanging="840"/>
      <w:jc w:val="right"/>
    </w:pPr>
    <w:rPr>
      <w:rFonts w:ascii="Calibri" w:eastAsia="Calibri" w:hAnsi="Calibri" w:cs="Calibri"/>
      <w:sz w:val="27"/>
      <w:szCs w:val="27"/>
      <w:lang w:eastAsia="zh-CN"/>
    </w:rPr>
  </w:style>
  <w:style w:type="paragraph" w:customStyle="1" w:styleId="affb">
    <w:name w:val="Содержимое врезки"/>
    <w:basedOn w:val="a"/>
    <w:qFormat/>
    <w:rPr>
      <w:rFonts w:ascii="Calibri" w:hAnsi="Calibri" w:cs="Calibri"/>
      <w:color w:val="00000A"/>
      <w:lang w:eastAsia="zh-CN"/>
    </w:rPr>
  </w:style>
  <w:style w:type="paragraph" w:customStyle="1" w:styleId="affc">
    <w:name w:val="Текст док"/>
    <w:basedOn w:val="a"/>
    <w:qFormat/>
    <w:pPr>
      <w:tabs>
        <w:tab w:val="left" w:pos="7088"/>
      </w:tabs>
      <w:spacing w:before="60"/>
      <w:ind w:firstLine="709"/>
      <w:jc w:val="both"/>
    </w:pPr>
    <w:rPr>
      <w:sz w:val="28"/>
      <w:szCs w:val="20"/>
      <w:lang w:eastAsia="zh-CN"/>
    </w:rPr>
  </w:style>
  <w:style w:type="paragraph" w:customStyle="1" w:styleId="ConsPlusCell">
    <w:name w:val="ConsPlusCell"/>
    <w:qFormat/>
    <w:pPr>
      <w:widowControl w:val="0"/>
      <w:spacing w:after="0" w:line="240" w:lineRule="auto"/>
    </w:pPr>
    <w:rPr>
      <w:rFonts w:ascii="Courier New" w:eastAsia="Times New Roman" w:hAnsi="Courier New" w:cs="Courier New"/>
      <w:sz w:val="20"/>
      <w:szCs w:val="20"/>
      <w:lang w:eastAsia="zh-CN"/>
    </w:rPr>
  </w:style>
  <w:style w:type="paragraph" w:customStyle="1" w:styleId="ConsPlusDocList">
    <w:name w:val="ConsPlusDocList"/>
    <w:qFormat/>
    <w:pPr>
      <w:widowControl w:val="0"/>
      <w:spacing w:after="0" w:line="240" w:lineRule="auto"/>
    </w:pPr>
    <w:rPr>
      <w:rFonts w:ascii="Tahoma" w:eastAsia="Times New Roman" w:hAnsi="Tahoma" w:cs="Tahoma"/>
      <w:sz w:val="18"/>
      <w:szCs w:val="18"/>
      <w:lang w:eastAsia="zh-CN"/>
    </w:rPr>
  </w:style>
  <w:style w:type="paragraph" w:customStyle="1" w:styleId="ConsPlusTitlePage">
    <w:name w:val="ConsPlusTitlePage"/>
    <w:qFormat/>
    <w:pPr>
      <w:widowControl w:val="0"/>
      <w:spacing w:after="0" w:line="240" w:lineRule="auto"/>
    </w:pPr>
    <w:rPr>
      <w:rFonts w:ascii="Tahoma" w:eastAsia="Times New Roman" w:hAnsi="Tahoma" w:cs="Tahoma"/>
      <w:sz w:val="24"/>
      <w:szCs w:val="24"/>
      <w:lang w:eastAsia="zh-CN"/>
    </w:rPr>
  </w:style>
  <w:style w:type="paragraph" w:customStyle="1" w:styleId="ConsPlusJurTerm">
    <w:name w:val="ConsPlusJurTerm"/>
    <w:qFormat/>
    <w:pPr>
      <w:widowControl w:val="0"/>
      <w:spacing w:after="0" w:line="240" w:lineRule="auto"/>
    </w:pPr>
    <w:rPr>
      <w:rFonts w:ascii="Times New Roman" w:eastAsia="Times New Roman" w:hAnsi="Times New Roman" w:cs="Times New Roman"/>
      <w:sz w:val="24"/>
      <w:szCs w:val="24"/>
      <w:lang w:eastAsia="zh-CN"/>
    </w:rPr>
  </w:style>
  <w:style w:type="paragraph" w:customStyle="1" w:styleId="ConsPlusTextList">
    <w:name w:val="ConsPlusTextList"/>
    <w:qFormat/>
    <w:pPr>
      <w:widowControl w:val="0"/>
      <w:spacing w:after="0" w:line="240" w:lineRule="auto"/>
    </w:pPr>
    <w:rPr>
      <w:rFonts w:ascii="Times New Roman" w:eastAsia="Times New Roman" w:hAnsi="Times New Roman" w:cs="Times New Roman"/>
      <w:sz w:val="24"/>
      <w:szCs w:val="24"/>
      <w:lang w:eastAsia="zh-CN"/>
    </w:rPr>
  </w:style>
  <w:style w:type="paragraph" w:customStyle="1" w:styleId="ConsPlusTextList1">
    <w:name w:val="ConsPlusTextList1"/>
    <w:qFormat/>
    <w:pPr>
      <w:widowControl w:val="0"/>
      <w:spacing w:after="0" w:line="240" w:lineRule="auto"/>
    </w:pPr>
    <w:rPr>
      <w:rFonts w:ascii="Times New Roman" w:eastAsia="Times New Roman" w:hAnsi="Times New Roman" w:cs="Times New Roman"/>
      <w:sz w:val="24"/>
      <w:szCs w:val="24"/>
      <w:lang w:eastAsia="zh-CN"/>
    </w:rPr>
  </w:style>
  <w:style w:type="paragraph" w:customStyle="1" w:styleId="Firstlineindent">
    <w:name w:val="First line indent"/>
    <w:basedOn w:val="a"/>
    <w:qFormat/>
    <w:pPr>
      <w:widowControl w:val="0"/>
      <w:ind w:firstLine="709"/>
      <w:jc w:val="both"/>
    </w:pPr>
    <w:rPr>
      <w:rFonts w:cs="Mangal"/>
      <w:sz w:val="21"/>
      <w:lang w:eastAsia="zh-CN" w:bidi="hi-IN"/>
    </w:rPr>
  </w:style>
  <w:style w:type="paragraph" w:styleId="ac">
    <w:name w:val="Subtitle"/>
    <w:basedOn w:val="a"/>
    <w:next w:val="aff2"/>
    <w:link w:val="13"/>
    <w:uiPriority w:val="11"/>
    <w:qFormat/>
    <w:pPr>
      <w:jc w:val="center"/>
    </w:pPr>
    <w:rPr>
      <w:rFonts w:asciiTheme="minorHAnsi" w:eastAsiaTheme="minorHAnsi" w:hAnsiTheme="minorHAnsi" w:cstheme="minorBidi"/>
      <w:sz w:val="22"/>
      <w:szCs w:val="22"/>
      <w:lang w:eastAsia="en-US"/>
    </w:rPr>
  </w:style>
  <w:style w:type="character" w:customStyle="1" w:styleId="2a">
    <w:name w:val="Подзаголовок Знак2"/>
    <w:basedOn w:val="a0"/>
    <w:uiPriority w:val="11"/>
    <w:rPr>
      <w:rFonts w:eastAsiaTheme="minorEastAsia"/>
      <w:color w:val="5A5A5A" w:themeColor="text1" w:themeTint="A5"/>
      <w:spacing w:val="15"/>
      <w:lang w:eastAsia="ar-SA"/>
    </w:rPr>
  </w:style>
  <w:style w:type="paragraph" w:styleId="af4">
    <w:name w:val="endnote text"/>
    <w:basedOn w:val="a"/>
    <w:link w:val="17"/>
    <w:uiPriority w:val="99"/>
    <w:rPr>
      <w:rFonts w:asciiTheme="minorHAnsi" w:eastAsiaTheme="minorHAnsi" w:hAnsiTheme="minorHAnsi" w:cstheme="minorBidi"/>
      <w:sz w:val="20"/>
      <w:szCs w:val="22"/>
      <w:lang w:eastAsia="en-US"/>
    </w:rPr>
  </w:style>
  <w:style w:type="character" w:customStyle="1" w:styleId="2b">
    <w:name w:val="Текст концевой сноски Знак2"/>
    <w:basedOn w:val="a0"/>
    <w:uiPriority w:val="99"/>
    <w:semiHidden/>
    <w:rPr>
      <w:rFonts w:ascii="Times New Roman" w:eastAsia="Times New Roman" w:hAnsi="Times New Roman" w:cs="Times New Roman"/>
      <w:sz w:val="20"/>
      <w:szCs w:val="20"/>
      <w:lang w:eastAsia="ar-SA"/>
    </w:rPr>
  </w:style>
  <w:style w:type="paragraph" w:customStyle="1" w:styleId="TableContents">
    <w:name w:val="Table Contents"/>
    <w:basedOn w:val="a"/>
    <w:qFormat/>
    <w:pPr>
      <w:widowControl w:val="0"/>
      <w:suppressLineNumbers/>
    </w:pPr>
    <w:rPr>
      <w:lang w:eastAsia="zh-CN"/>
    </w:rPr>
  </w:style>
  <w:style w:type="paragraph" w:customStyle="1" w:styleId="TableHeading">
    <w:name w:val="Table Heading"/>
    <w:basedOn w:val="TableContents"/>
    <w:qFormat/>
    <w:pPr>
      <w:jc w:val="center"/>
    </w:pPr>
    <w:rPr>
      <w:b/>
      <w:bCs/>
    </w:rPr>
  </w:style>
  <w:style w:type="paragraph" w:customStyle="1" w:styleId="FrameContents">
    <w:name w:val="Frame Contents"/>
    <w:basedOn w:val="a"/>
    <w:qFormat/>
    <w:rPr>
      <w:lang w:eastAsia="zh-CN"/>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numbering" w:customStyle="1" w:styleId="WW8Num21">
    <w:name w:val="WW8Num21"/>
    <w:qFormat/>
  </w:style>
  <w:style w:type="numbering" w:customStyle="1" w:styleId="WW8Num22">
    <w:name w:val="WW8Num22"/>
    <w:qFormat/>
  </w:style>
  <w:style w:type="numbering" w:customStyle="1" w:styleId="WW8Num23">
    <w:name w:val="WW8Num23"/>
    <w:qFormat/>
  </w:style>
  <w:style w:type="numbering" w:customStyle="1" w:styleId="WW8Num24">
    <w:name w:val="WW8Num24"/>
    <w:qFormat/>
  </w:style>
  <w:style w:type="numbering" w:customStyle="1" w:styleId="WW8Num25">
    <w:name w:val="WW8Num25"/>
    <w:qFormat/>
  </w:style>
  <w:style w:type="numbering" w:customStyle="1" w:styleId="WW8Num26">
    <w:name w:val="WW8Num26"/>
    <w:qFormat/>
  </w:style>
  <w:style w:type="numbering" w:customStyle="1" w:styleId="WW8Num27">
    <w:name w:val="WW8Num27"/>
    <w:qFormat/>
  </w:style>
  <w:style w:type="numbering" w:customStyle="1" w:styleId="WW8Num28">
    <w:name w:val="WW8Num28"/>
    <w:qFormat/>
  </w:style>
  <w:style w:type="numbering" w:customStyle="1" w:styleId="WW8Num29">
    <w:name w:val="WW8Num29"/>
    <w:qFormat/>
  </w:style>
  <w:style w:type="numbering" w:customStyle="1" w:styleId="WW8Num30">
    <w:name w:val="WW8Num30"/>
    <w:qFormat/>
  </w:style>
  <w:style w:type="numbering" w:customStyle="1" w:styleId="WW8Num31">
    <w:name w:val="WW8Num31"/>
    <w:qFormat/>
  </w:style>
  <w:style w:type="numbering" w:customStyle="1" w:styleId="WW8Num32">
    <w:name w:val="WW8Num32"/>
    <w:qFormat/>
  </w:style>
  <w:style w:type="numbering" w:customStyle="1" w:styleId="WW8Num33">
    <w:name w:val="WW8Num33"/>
    <w:qFormat/>
  </w:style>
  <w:style w:type="numbering" w:customStyle="1" w:styleId="WW8Num34">
    <w:name w:val="WW8Num34"/>
    <w:qFormat/>
  </w:style>
  <w:style w:type="numbering" w:customStyle="1" w:styleId="WW8Num35">
    <w:name w:val="WW8Num35"/>
    <w:qFormat/>
  </w:style>
  <w:style w:type="numbering" w:customStyle="1" w:styleId="WW8Num36">
    <w:name w:val="WW8Num36"/>
    <w:qFormat/>
  </w:style>
  <w:style w:type="numbering" w:customStyle="1" w:styleId="WW8Num37">
    <w:name w:val="WW8Num37"/>
    <w:qFormat/>
  </w:style>
  <w:style w:type="numbering" w:customStyle="1" w:styleId="WW8Num38">
    <w:name w:val="WW8Num38"/>
    <w:qFormat/>
  </w:style>
  <w:style w:type="paragraph" w:styleId="affd">
    <w:name w:val="annotation text"/>
    <w:basedOn w:val="a"/>
    <w:link w:val="affe"/>
    <w:uiPriority w:val="99"/>
    <w:semiHidden/>
    <w:unhideWhenUsed/>
    <w:rPr>
      <w:sz w:val="20"/>
      <w:szCs w:val="20"/>
    </w:rPr>
  </w:style>
  <w:style w:type="character" w:customStyle="1" w:styleId="affe">
    <w:name w:val="Текст примечания Знак"/>
    <w:basedOn w:val="a0"/>
    <w:link w:val="affd"/>
    <w:uiPriority w:val="99"/>
    <w:semiHidden/>
    <w:rPr>
      <w:rFonts w:ascii="Times New Roman" w:eastAsia="Times New Roman" w:hAnsi="Times New Roman" w:cs="Times New Roman"/>
      <w:sz w:val="20"/>
      <w:szCs w:val="20"/>
      <w:lang w:eastAsia="ar-SA"/>
    </w:rPr>
  </w:style>
  <w:style w:type="character" w:styleId="afff">
    <w:name w:val="annotation reference"/>
    <w:basedOn w:val="a0"/>
    <w:uiPriority w:val="99"/>
    <w:semiHidden/>
    <w:unhideWhenUsed/>
    <w:rPr>
      <w:sz w:val="16"/>
      <w:szCs w:val="16"/>
    </w:rPr>
  </w:style>
  <w:style w:type="paragraph" w:styleId="afff0">
    <w:name w:val="annotation subject"/>
    <w:basedOn w:val="affd"/>
    <w:next w:val="affd"/>
    <w:link w:val="afff1"/>
    <w:uiPriority w:val="99"/>
    <w:semiHidden/>
    <w:unhideWhenUsed/>
    <w:rsid w:val="0032784F"/>
    <w:rPr>
      <w:b/>
      <w:bCs/>
    </w:rPr>
  </w:style>
  <w:style w:type="character" w:customStyle="1" w:styleId="afff1">
    <w:name w:val="Тема примечания Знак"/>
    <w:basedOn w:val="affe"/>
    <w:link w:val="afff0"/>
    <w:uiPriority w:val="99"/>
    <w:semiHidden/>
    <w:rsid w:val="0032784F"/>
    <w:rPr>
      <w:rFonts w:ascii="Times New Roman" w:eastAsia="Times New Roman" w:hAnsi="Times New Roman" w:cs="Times New Roman"/>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182&amp;date=16.03.2022&amp;dst=101183&amp;field=134" TargetMode="External"/><Relationship Id="rId13" Type="http://schemas.openxmlformats.org/officeDocument/2006/relationships/hyperlink" Target="https://login.consultant.ru/link/?req=doc&amp;base=LAW&amp;n=303793&amp;date=16.03.2022" TargetMode="External"/><Relationship Id="rId18" Type="http://schemas.openxmlformats.org/officeDocument/2006/relationships/hyperlink" Target="https://login.consultant.ru/link/?req=doc&amp;base=LAW&amp;n=359755&amp;date=16.03.2022&amp;dst=100024&amp;field=134" TargetMode="External"/><Relationship Id="rId26" Type="http://schemas.openxmlformats.org/officeDocument/2006/relationships/hyperlink" Target="https://login.consultant.ru/link/?req=doc&amp;base=LAW&amp;n=185738&amp;date=16.03.2022&amp;dst=101252&amp;field=134" TargetMode="External"/><Relationship Id="rId3" Type="http://schemas.openxmlformats.org/officeDocument/2006/relationships/styles" Target="styles.xml"/><Relationship Id="rId21" Type="http://schemas.openxmlformats.org/officeDocument/2006/relationships/hyperlink" Target="https://login.consultant.ru/link/?req=doc&amp;base=LAW&amp;n=387118&amp;date=16.03.2022" TargetMode="External"/><Relationship Id="rId34" Type="http://schemas.openxmlformats.org/officeDocument/2006/relationships/hyperlink" Target="https://login.consultant.ru/link/?req=doc&amp;base=LAW&amp;n=185738&amp;date=16.03.2022&amp;dst=101086&amp;field=134" TargetMode="External"/><Relationship Id="rId7" Type="http://schemas.openxmlformats.org/officeDocument/2006/relationships/endnotes" Target="endnotes.xml"/><Relationship Id="rId12" Type="http://schemas.openxmlformats.org/officeDocument/2006/relationships/hyperlink" Target="https://login.consultant.ru/link/?req=doc&amp;base=LAW&amp;n=389500&amp;date=16.03.2022&amp;dst=100053&amp;field=134" TargetMode="External"/><Relationship Id="rId17" Type="http://schemas.openxmlformats.org/officeDocument/2006/relationships/hyperlink" Target="https://login.consultant.ru/link/?req=doc&amp;base=LAW&amp;n=404644&amp;date=16.03.2022" TargetMode="External"/><Relationship Id="rId25" Type="http://schemas.openxmlformats.org/officeDocument/2006/relationships/hyperlink" Target="https://login.consultant.ru/link/?req=doc&amp;base=LAW&amp;n=185738&amp;date=16.03.2022&amp;dst=100011&amp;field=134" TargetMode="External"/><Relationship Id="rId33" Type="http://schemas.openxmlformats.org/officeDocument/2006/relationships/hyperlink" Target="https://login.consultant.ru/link/?req=doc&amp;base=LAW&amp;n=185738&amp;date=16.03.2022&amp;dst=101086&amp;field=134" TargetMode="External"/><Relationship Id="rId2" Type="http://schemas.openxmlformats.org/officeDocument/2006/relationships/numbering" Target="numbering.xml"/><Relationship Id="rId16" Type="http://schemas.openxmlformats.org/officeDocument/2006/relationships/hyperlink" Target="https://login.consultant.ru/link/?req=doc&amp;base=LAW&amp;n=303793&amp;date=16.03.2022" TargetMode="External"/><Relationship Id="rId20" Type="http://schemas.openxmlformats.org/officeDocument/2006/relationships/hyperlink" Target="https://login.consultant.ru/link/?req=doc&amp;base=LAW&amp;n=369421&amp;date=16.03.2022&amp;dst=100086&amp;field=134" TargetMode="External"/><Relationship Id="rId29" Type="http://schemas.openxmlformats.org/officeDocument/2006/relationships/hyperlink" Target="https://login.consultant.ru/link/?req=doc&amp;base=LAW&amp;n=185738&amp;date=16.03.2022&amp;dst=101254&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0940&amp;date=16.03.2022&amp;dst=8033&amp;field=134" TargetMode="External"/><Relationship Id="rId24" Type="http://schemas.openxmlformats.org/officeDocument/2006/relationships/hyperlink" Target="https://login.consultant.ru/link/?req=doc&amp;base=LAW&amp;n=369421&amp;date=16.03.2022" TargetMode="External"/><Relationship Id="rId32" Type="http://schemas.openxmlformats.org/officeDocument/2006/relationships/hyperlink" Target="https://login.consultant.ru/link/?req=doc&amp;base=LAW&amp;n=185738&amp;date=16.03.2022&amp;dst=101256&amp;field=134"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303793&amp;date=16.03.2022" TargetMode="External"/><Relationship Id="rId23" Type="http://schemas.openxmlformats.org/officeDocument/2006/relationships/hyperlink" Target="https://login.consultant.ru/link/?req=doc&amp;base=LAW&amp;n=314820&amp;date=16.03.2022" TargetMode="External"/><Relationship Id="rId28" Type="http://schemas.openxmlformats.org/officeDocument/2006/relationships/hyperlink" Target="https://login.consultant.ru/link/?req=doc&amp;base=LAW&amp;n=185738&amp;date=16.03.2022&amp;dst=101212&amp;field=134" TargetMode="External"/><Relationship Id="rId36" Type="http://schemas.openxmlformats.org/officeDocument/2006/relationships/theme" Target="theme/theme1.xml"/><Relationship Id="rId10" Type="http://schemas.openxmlformats.org/officeDocument/2006/relationships/hyperlink" Target="https://login.consultant.ru/link/?req=doc&amp;base=LAW&amp;n=410940&amp;date=16.03.2022&amp;dst=1202&amp;field=134" TargetMode="External"/><Relationship Id="rId19" Type="http://schemas.openxmlformats.org/officeDocument/2006/relationships/hyperlink" Target="https://login.consultant.ru/link/?req=doc&amp;base=LAW&amp;n=369421&amp;date=16.03.2022&amp;dst=100011&amp;field=134" TargetMode="External"/><Relationship Id="rId31" Type="http://schemas.openxmlformats.org/officeDocument/2006/relationships/hyperlink" Target="https://login.consultant.ru/link/?req=doc&amp;base=LAW&amp;n=185738&amp;date=16.03.2022&amp;dst=101255&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389182&amp;date=16.03.2022&amp;dst=101190&amp;field=134" TargetMode="External"/><Relationship Id="rId14" Type="http://schemas.openxmlformats.org/officeDocument/2006/relationships/hyperlink" Target="https://login.consultant.ru/link/?req=doc&amp;base=LAW&amp;n=303793&amp;date=16.03.2022&amp;dst=100297&amp;field=134" TargetMode="External"/><Relationship Id="rId22" Type="http://schemas.openxmlformats.org/officeDocument/2006/relationships/hyperlink" Target="https://login.consultant.ru/link/?req=doc&amp;base=LAW&amp;n=369421&amp;date=16.03.2022&amp;dst=100011&amp;field=134" TargetMode="External"/><Relationship Id="rId27" Type="http://schemas.openxmlformats.org/officeDocument/2006/relationships/hyperlink" Target="https://login.consultant.ru/link/?req=doc&amp;base=LAW&amp;n=185738&amp;date=16.03.2022&amp;dst=101253&amp;field=134" TargetMode="External"/><Relationship Id="rId30" Type="http://schemas.openxmlformats.org/officeDocument/2006/relationships/hyperlink" Target="https://login.consultant.ru/link/?req=doc&amp;base=LAW&amp;n=185738&amp;date=16.03.2022&amp;dst=101254&amp;field=134"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A15DDB-4D99-4ABE-B581-CE5ED3B46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47</Pages>
  <Words>18432</Words>
  <Characters>105066</Characters>
  <Application>Microsoft Office Word</Application>
  <DocSecurity>0</DocSecurity>
  <Lines>875</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Documents</cp:lastModifiedBy>
  <cp:revision>3</cp:revision>
  <cp:lastPrinted>2026-03-18T11:39:00Z</cp:lastPrinted>
  <dcterms:created xsi:type="dcterms:W3CDTF">2026-03-18T10:51:00Z</dcterms:created>
  <dcterms:modified xsi:type="dcterms:W3CDTF">2026-03-18T11:39:00Z</dcterms:modified>
</cp:coreProperties>
</file>