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9B" w:rsidRPr="00824BD9" w:rsidRDefault="002F689B" w:rsidP="002F689B">
      <w:pPr>
        <w:autoSpaceDN w:val="0"/>
        <w:spacing w:after="0"/>
        <w:ind w:right="34"/>
        <w:jc w:val="center"/>
        <w:rPr>
          <w:rFonts w:ascii="Arial" w:hAnsi="Arial" w:cs="Arial"/>
          <w:sz w:val="24"/>
          <w:szCs w:val="24"/>
          <w:lang w:eastAsia="ru-RU"/>
        </w:rPr>
      </w:pPr>
      <w:r w:rsidRPr="00824BD9">
        <w:rPr>
          <w:rFonts w:ascii="Arial" w:hAnsi="Arial" w:cs="Arial"/>
          <w:sz w:val="24"/>
          <w:szCs w:val="24"/>
        </w:rPr>
        <w:t xml:space="preserve">АСТРАХАНСКАЯ ОБЛАСТЬ </w:t>
      </w:r>
    </w:p>
    <w:p w:rsidR="002F689B" w:rsidRPr="00824BD9" w:rsidRDefault="002F689B" w:rsidP="002F689B">
      <w:pPr>
        <w:autoSpaceDN w:val="0"/>
        <w:spacing w:after="0"/>
        <w:ind w:right="34"/>
        <w:jc w:val="center"/>
        <w:rPr>
          <w:rFonts w:ascii="Arial" w:hAnsi="Arial" w:cs="Arial"/>
          <w:b/>
          <w:sz w:val="24"/>
          <w:szCs w:val="24"/>
          <w:lang w:eastAsia="ar-SA"/>
        </w:rPr>
      </w:pPr>
      <w:r w:rsidRPr="00824BD9">
        <w:rPr>
          <w:rFonts w:ascii="Arial" w:hAnsi="Arial" w:cs="Arial"/>
          <w:sz w:val="24"/>
          <w:szCs w:val="24"/>
        </w:rPr>
        <w:t xml:space="preserve">КАМЫЗЯКСКИЙ РАЙОН </w:t>
      </w:r>
    </w:p>
    <w:p w:rsidR="002F689B" w:rsidRPr="00824BD9" w:rsidRDefault="002F689B" w:rsidP="002F689B">
      <w:pPr>
        <w:autoSpaceDN w:val="0"/>
        <w:spacing w:after="0"/>
        <w:ind w:right="34"/>
        <w:jc w:val="center"/>
        <w:rPr>
          <w:rFonts w:ascii="Arial" w:hAnsi="Arial" w:cs="Arial"/>
          <w:sz w:val="24"/>
          <w:szCs w:val="24"/>
        </w:rPr>
      </w:pPr>
      <w:r w:rsidRPr="00824BD9">
        <w:rPr>
          <w:rFonts w:ascii="Arial" w:hAnsi="Arial" w:cs="Arial"/>
          <w:sz w:val="24"/>
          <w:szCs w:val="24"/>
        </w:rPr>
        <w:t xml:space="preserve">Муниципальное образование "Верхнекалиновский сельсовет"  </w:t>
      </w:r>
    </w:p>
    <w:p w:rsidR="002F689B" w:rsidRPr="00824BD9" w:rsidRDefault="002F689B" w:rsidP="002F689B">
      <w:pPr>
        <w:autoSpaceDN w:val="0"/>
        <w:spacing w:after="0"/>
        <w:ind w:right="34"/>
        <w:jc w:val="center"/>
        <w:rPr>
          <w:rFonts w:ascii="Arial" w:hAnsi="Arial" w:cs="Arial"/>
          <w:b/>
          <w:sz w:val="24"/>
          <w:szCs w:val="24"/>
        </w:rPr>
      </w:pPr>
    </w:p>
    <w:p w:rsidR="002F689B" w:rsidRPr="00824BD9" w:rsidRDefault="002F689B" w:rsidP="00450404">
      <w:pPr>
        <w:tabs>
          <w:tab w:val="left" w:pos="3261"/>
          <w:tab w:val="center" w:pos="5216"/>
        </w:tabs>
        <w:autoSpaceDN w:val="0"/>
        <w:spacing w:after="0"/>
        <w:ind w:right="34"/>
        <w:rPr>
          <w:rFonts w:ascii="Arial" w:hAnsi="Arial" w:cs="Arial"/>
          <w:b/>
          <w:sz w:val="24"/>
          <w:szCs w:val="24"/>
        </w:rPr>
      </w:pPr>
      <w:r w:rsidRPr="00824BD9">
        <w:rPr>
          <w:rFonts w:ascii="Arial" w:hAnsi="Arial" w:cs="Arial"/>
          <w:b/>
          <w:sz w:val="24"/>
          <w:szCs w:val="24"/>
        </w:rPr>
        <w:tab/>
        <w:t xml:space="preserve"> РЕШЕНИЕ СОВЕТА</w:t>
      </w:r>
    </w:p>
    <w:p w:rsidR="002F689B" w:rsidRPr="00824BD9" w:rsidRDefault="002F689B" w:rsidP="002369B1">
      <w:pPr>
        <w:spacing w:after="0"/>
        <w:jc w:val="center"/>
        <w:rPr>
          <w:rFonts w:ascii="Arial" w:hAnsi="Arial" w:cs="Arial"/>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5053"/>
      </w:tblGrid>
      <w:tr w:rsidR="002369B1" w:rsidRPr="00824BD9" w:rsidTr="003120D0">
        <w:tc>
          <w:tcPr>
            <w:tcW w:w="5177" w:type="dxa"/>
          </w:tcPr>
          <w:p w:rsidR="002369B1" w:rsidRPr="00824BD9" w:rsidRDefault="002369B1" w:rsidP="00F42226">
            <w:pPr>
              <w:rPr>
                <w:rFonts w:ascii="Arial" w:hAnsi="Arial" w:cs="Arial"/>
                <w:sz w:val="24"/>
                <w:szCs w:val="24"/>
              </w:rPr>
            </w:pPr>
          </w:p>
        </w:tc>
        <w:tc>
          <w:tcPr>
            <w:tcW w:w="5289" w:type="dxa"/>
          </w:tcPr>
          <w:p w:rsidR="002369B1" w:rsidRPr="00824BD9" w:rsidRDefault="002F0543" w:rsidP="003120D0">
            <w:pPr>
              <w:tabs>
                <w:tab w:val="left" w:pos="3735"/>
                <w:tab w:val="right" w:pos="4992"/>
              </w:tabs>
              <w:rPr>
                <w:rFonts w:ascii="Arial" w:hAnsi="Arial" w:cs="Arial"/>
                <w:sz w:val="24"/>
                <w:szCs w:val="24"/>
              </w:rPr>
            </w:pPr>
            <w:r w:rsidRPr="00824BD9">
              <w:rPr>
                <w:rFonts w:ascii="Arial" w:hAnsi="Arial" w:cs="Arial"/>
                <w:sz w:val="24"/>
                <w:szCs w:val="24"/>
              </w:rPr>
              <w:tab/>
            </w:r>
          </w:p>
        </w:tc>
      </w:tr>
    </w:tbl>
    <w:p w:rsidR="00450404" w:rsidRPr="00824BD9" w:rsidRDefault="00450404" w:rsidP="00450404">
      <w:pPr>
        <w:rPr>
          <w:rFonts w:ascii="Arial" w:hAnsi="Arial" w:cs="Arial"/>
          <w:sz w:val="24"/>
          <w:szCs w:val="24"/>
        </w:rPr>
      </w:pPr>
    </w:p>
    <w:p w:rsidR="00450404" w:rsidRPr="00824BD9" w:rsidRDefault="00450404" w:rsidP="00450404">
      <w:pPr>
        <w:rPr>
          <w:rFonts w:ascii="Arial" w:hAnsi="Arial" w:cs="Arial"/>
          <w:sz w:val="24"/>
          <w:szCs w:val="24"/>
        </w:rPr>
      </w:pPr>
      <w:r w:rsidRPr="00824BD9">
        <w:rPr>
          <w:rFonts w:ascii="Arial" w:hAnsi="Arial" w:cs="Arial"/>
          <w:sz w:val="24"/>
          <w:szCs w:val="24"/>
        </w:rPr>
        <w:t>от   0</w:t>
      </w:r>
      <w:r w:rsidR="005631EC">
        <w:rPr>
          <w:rFonts w:ascii="Arial" w:hAnsi="Arial" w:cs="Arial"/>
          <w:sz w:val="24"/>
          <w:szCs w:val="24"/>
        </w:rPr>
        <w:t>7</w:t>
      </w:r>
      <w:bookmarkStart w:id="0" w:name="_GoBack"/>
      <w:bookmarkEnd w:id="0"/>
      <w:r w:rsidRPr="00824BD9">
        <w:rPr>
          <w:rFonts w:ascii="Arial" w:hAnsi="Arial" w:cs="Arial"/>
          <w:sz w:val="24"/>
          <w:szCs w:val="24"/>
        </w:rPr>
        <w:t>.0</w:t>
      </w:r>
      <w:r w:rsidR="00D3564B" w:rsidRPr="00824BD9">
        <w:rPr>
          <w:rFonts w:ascii="Arial" w:hAnsi="Arial" w:cs="Arial"/>
          <w:sz w:val="24"/>
          <w:szCs w:val="24"/>
        </w:rPr>
        <w:t>9</w:t>
      </w:r>
      <w:r w:rsidRPr="00824BD9">
        <w:rPr>
          <w:rFonts w:ascii="Arial" w:hAnsi="Arial" w:cs="Arial"/>
          <w:sz w:val="24"/>
          <w:szCs w:val="24"/>
        </w:rPr>
        <w:t xml:space="preserve">.2018  г.       </w:t>
      </w:r>
      <w:r w:rsidRPr="00824BD9">
        <w:rPr>
          <w:rFonts w:ascii="Arial" w:hAnsi="Arial" w:cs="Arial"/>
          <w:sz w:val="24"/>
          <w:szCs w:val="24"/>
        </w:rPr>
        <w:tab/>
      </w:r>
      <w:r w:rsidRPr="00824BD9">
        <w:rPr>
          <w:rFonts w:ascii="Arial" w:hAnsi="Arial" w:cs="Arial"/>
          <w:sz w:val="24"/>
          <w:szCs w:val="24"/>
        </w:rPr>
        <w:tab/>
      </w:r>
      <w:r w:rsidRPr="00824BD9">
        <w:rPr>
          <w:rFonts w:ascii="Arial" w:hAnsi="Arial" w:cs="Arial"/>
          <w:sz w:val="24"/>
          <w:szCs w:val="24"/>
        </w:rPr>
        <w:tab/>
      </w:r>
      <w:r w:rsidRPr="00824BD9">
        <w:rPr>
          <w:rFonts w:ascii="Arial" w:hAnsi="Arial" w:cs="Arial"/>
          <w:sz w:val="24"/>
          <w:szCs w:val="24"/>
        </w:rPr>
        <w:tab/>
      </w:r>
      <w:r w:rsidRPr="00824BD9">
        <w:rPr>
          <w:rFonts w:ascii="Arial" w:hAnsi="Arial" w:cs="Arial"/>
          <w:sz w:val="24"/>
          <w:szCs w:val="24"/>
        </w:rPr>
        <w:tab/>
        <w:t xml:space="preserve">                             № </w:t>
      </w:r>
      <w:r w:rsidR="00D3564B" w:rsidRPr="00824BD9">
        <w:rPr>
          <w:rFonts w:ascii="Arial" w:hAnsi="Arial" w:cs="Arial"/>
          <w:sz w:val="24"/>
          <w:szCs w:val="24"/>
        </w:rPr>
        <w:t>7</w:t>
      </w:r>
    </w:p>
    <w:p w:rsidR="00D3564B" w:rsidRPr="00824BD9" w:rsidRDefault="00450404" w:rsidP="00450404">
      <w:pPr>
        <w:pStyle w:val="Standard"/>
        <w:rPr>
          <w:rFonts w:ascii="Arial" w:hAnsi="Arial" w:cs="Arial"/>
          <w:color w:val="auto"/>
          <w:lang w:val="ru-RU"/>
        </w:rPr>
      </w:pPr>
      <w:r w:rsidRPr="00824BD9">
        <w:rPr>
          <w:rFonts w:ascii="Arial" w:hAnsi="Arial" w:cs="Arial"/>
          <w:color w:val="auto"/>
          <w:lang w:val="ru-RU"/>
        </w:rPr>
        <w:t>О внесении изменений в</w:t>
      </w:r>
      <w:r w:rsidR="0088605F" w:rsidRPr="00824BD9">
        <w:rPr>
          <w:rFonts w:ascii="Arial" w:hAnsi="Arial" w:cs="Arial"/>
          <w:color w:val="auto"/>
          <w:lang w:val="ru-RU"/>
        </w:rPr>
        <w:t xml:space="preserve"> </w:t>
      </w:r>
      <w:r w:rsidR="00D3564B" w:rsidRPr="00824BD9">
        <w:rPr>
          <w:rFonts w:ascii="Arial" w:hAnsi="Arial" w:cs="Arial"/>
          <w:color w:val="auto"/>
          <w:lang w:val="ru-RU"/>
        </w:rPr>
        <w:t xml:space="preserve"> Решение  Совета </w:t>
      </w:r>
    </w:p>
    <w:p w:rsidR="00D3564B" w:rsidRPr="00824BD9" w:rsidRDefault="00D3564B" w:rsidP="00450404">
      <w:pPr>
        <w:pStyle w:val="Standard"/>
        <w:rPr>
          <w:rFonts w:ascii="Arial" w:hAnsi="Arial" w:cs="Arial"/>
          <w:color w:val="auto"/>
          <w:lang w:val="ru-RU"/>
        </w:rPr>
      </w:pPr>
      <w:r w:rsidRPr="00824BD9">
        <w:rPr>
          <w:rFonts w:ascii="Arial" w:hAnsi="Arial" w:cs="Arial"/>
          <w:color w:val="auto"/>
          <w:lang w:val="ru-RU"/>
        </w:rPr>
        <w:t>МО «Верхнекалиновский сельсовет» № 15 от 06.10</w:t>
      </w:r>
      <w:r w:rsidR="000B4541" w:rsidRPr="00824BD9">
        <w:rPr>
          <w:rFonts w:ascii="Arial" w:hAnsi="Arial" w:cs="Arial"/>
          <w:color w:val="auto"/>
          <w:lang w:val="ru-RU"/>
        </w:rPr>
        <w:t xml:space="preserve"> .</w:t>
      </w:r>
      <w:r w:rsidRPr="00824BD9">
        <w:rPr>
          <w:rFonts w:ascii="Arial" w:hAnsi="Arial" w:cs="Arial"/>
          <w:color w:val="auto"/>
          <w:lang w:val="ru-RU"/>
        </w:rPr>
        <w:t>2017г.</w:t>
      </w:r>
    </w:p>
    <w:p w:rsidR="00450404" w:rsidRPr="00824BD9" w:rsidRDefault="00D3564B" w:rsidP="00450404">
      <w:pPr>
        <w:pStyle w:val="Standard"/>
        <w:rPr>
          <w:rFonts w:ascii="Arial" w:hAnsi="Arial" w:cs="Arial"/>
          <w:color w:val="auto"/>
          <w:lang w:val="ru-RU"/>
        </w:rPr>
      </w:pPr>
      <w:r w:rsidRPr="00824BD9">
        <w:rPr>
          <w:rFonts w:ascii="Arial" w:hAnsi="Arial" w:cs="Arial"/>
          <w:color w:val="auto"/>
          <w:lang w:val="ru-RU"/>
        </w:rPr>
        <w:t>«</w:t>
      </w:r>
      <w:r w:rsidR="00450404" w:rsidRPr="00824BD9">
        <w:rPr>
          <w:rFonts w:ascii="Arial" w:hAnsi="Arial" w:cs="Arial"/>
          <w:color w:val="auto"/>
          <w:lang w:val="ru-RU"/>
        </w:rPr>
        <w:t xml:space="preserve">Правила благоустройства </w:t>
      </w:r>
    </w:p>
    <w:p w:rsidR="00450404" w:rsidRPr="00824BD9" w:rsidRDefault="00450404" w:rsidP="00450404">
      <w:pPr>
        <w:pStyle w:val="Standard"/>
        <w:rPr>
          <w:rFonts w:ascii="Arial" w:hAnsi="Arial" w:cs="Arial"/>
          <w:color w:val="auto"/>
          <w:lang w:val="ru-RU"/>
        </w:rPr>
      </w:pPr>
      <w:r w:rsidRPr="00824BD9">
        <w:rPr>
          <w:rFonts w:ascii="Arial" w:hAnsi="Arial" w:cs="Arial"/>
          <w:color w:val="auto"/>
          <w:lang w:val="ru-RU"/>
        </w:rPr>
        <w:t xml:space="preserve">территории  муниципального </w:t>
      </w:r>
    </w:p>
    <w:p w:rsidR="00450404" w:rsidRPr="00824BD9" w:rsidRDefault="00450404" w:rsidP="00450404">
      <w:pPr>
        <w:pStyle w:val="Standard"/>
        <w:rPr>
          <w:rFonts w:ascii="Arial" w:hAnsi="Arial" w:cs="Arial"/>
          <w:color w:val="auto"/>
          <w:lang w:val="ru-RU"/>
        </w:rPr>
      </w:pPr>
      <w:r w:rsidRPr="00824BD9">
        <w:rPr>
          <w:rFonts w:ascii="Arial" w:hAnsi="Arial" w:cs="Arial"/>
          <w:color w:val="auto"/>
          <w:lang w:val="ru-RU"/>
        </w:rPr>
        <w:t>образования «Верхнекалиновский сельсовет»</w:t>
      </w:r>
    </w:p>
    <w:p w:rsidR="00450404" w:rsidRPr="00824BD9" w:rsidRDefault="00450404" w:rsidP="00450404">
      <w:pPr>
        <w:pStyle w:val="Standard"/>
        <w:rPr>
          <w:rFonts w:ascii="Arial" w:hAnsi="Arial" w:cs="Arial"/>
          <w:color w:val="auto"/>
          <w:lang w:val="ru-RU"/>
        </w:rPr>
      </w:pPr>
    </w:p>
    <w:p w:rsidR="00450404" w:rsidRPr="00824BD9" w:rsidRDefault="00450404" w:rsidP="00450404">
      <w:pPr>
        <w:pStyle w:val="1"/>
        <w:shd w:val="clear" w:color="auto" w:fill="FFFFFF"/>
        <w:spacing w:before="0" w:after="144" w:line="242" w:lineRule="atLeast"/>
        <w:rPr>
          <w:rFonts w:ascii="Arial" w:hAnsi="Arial" w:cs="Arial"/>
          <w:b w:val="0"/>
          <w:color w:val="auto"/>
          <w:sz w:val="24"/>
          <w:szCs w:val="24"/>
        </w:rPr>
      </w:pPr>
      <w:r w:rsidRPr="00824BD9">
        <w:rPr>
          <w:rFonts w:ascii="Arial" w:hAnsi="Arial" w:cs="Arial"/>
          <w:b w:val="0"/>
          <w:color w:val="auto"/>
          <w:sz w:val="24"/>
          <w:szCs w:val="24"/>
        </w:rPr>
        <w:t xml:space="preserve">     </w:t>
      </w:r>
    </w:p>
    <w:p w:rsidR="000B4541" w:rsidRPr="00824BD9" w:rsidRDefault="00450404" w:rsidP="000B4541">
      <w:pPr>
        <w:pStyle w:val="2"/>
        <w:spacing w:before="0" w:after="180"/>
        <w:ind w:firstLine="709"/>
        <w:jc w:val="both"/>
        <w:textAlignment w:val="baseline"/>
        <w:rPr>
          <w:rFonts w:ascii="Arial" w:hAnsi="Arial" w:cs="Arial"/>
          <w:b/>
          <w:color w:val="000000" w:themeColor="text1"/>
          <w:sz w:val="24"/>
          <w:szCs w:val="24"/>
        </w:rPr>
      </w:pPr>
      <w:r w:rsidRPr="00824BD9">
        <w:rPr>
          <w:rFonts w:ascii="Arial" w:hAnsi="Arial" w:cs="Arial"/>
          <w:color w:val="auto"/>
          <w:sz w:val="24"/>
          <w:szCs w:val="24"/>
        </w:rPr>
        <w:t xml:space="preserve">      В соответствии с Градостроительны</w:t>
      </w:r>
      <w:r w:rsidR="006D43DD" w:rsidRPr="00824BD9">
        <w:rPr>
          <w:rFonts w:ascii="Arial" w:hAnsi="Arial" w:cs="Arial"/>
          <w:color w:val="auto"/>
          <w:sz w:val="24"/>
          <w:szCs w:val="24"/>
        </w:rPr>
        <w:t>м</w:t>
      </w:r>
      <w:r w:rsidRPr="00824BD9">
        <w:rPr>
          <w:rFonts w:ascii="Arial" w:hAnsi="Arial" w:cs="Arial"/>
          <w:color w:val="auto"/>
          <w:sz w:val="24"/>
          <w:szCs w:val="24"/>
        </w:rPr>
        <w:t xml:space="preserve"> кодексо</w:t>
      </w:r>
      <w:r w:rsidR="006D43DD" w:rsidRPr="00824BD9">
        <w:rPr>
          <w:rFonts w:ascii="Arial" w:hAnsi="Arial" w:cs="Arial"/>
          <w:color w:val="auto"/>
          <w:sz w:val="24"/>
          <w:szCs w:val="24"/>
        </w:rPr>
        <w:t>м</w:t>
      </w:r>
      <w:r w:rsidRPr="00824BD9">
        <w:rPr>
          <w:rFonts w:ascii="Arial" w:hAnsi="Arial" w:cs="Arial"/>
          <w:color w:val="auto"/>
          <w:sz w:val="24"/>
          <w:szCs w:val="24"/>
        </w:rPr>
        <w:t xml:space="preserve"> РФ, Федеральным законом РФ от 06.10.2003 г. № 131-ФЗ «Об общих принципах организации местного самоуправления в РФ», Постановлением Правительства РФ от 10.02.2017 г. № 169, руководствуясь </w:t>
      </w:r>
      <w:hyperlink r:id="rId7" w:history="1">
        <w:r w:rsidRPr="00824BD9">
          <w:rPr>
            <w:rStyle w:val="a7"/>
            <w:rFonts w:ascii="Arial" w:hAnsi="Arial" w:cs="Arial"/>
            <w:color w:val="auto"/>
            <w:sz w:val="24"/>
            <w:szCs w:val="24"/>
            <w:u w:val="none"/>
          </w:rPr>
          <w:t>Уставом</w:t>
        </w:r>
      </w:hyperlink>
      <w:r w:rsidRPr="00824BD9">
        <w:rPr>
          <w:rFonts w:ascii="Arial" w:hAnsi="Arial" w:cs="Arial"/>
          <w:color w:val="auto"/>
          <w:sz w:val="24"/>
          <w:szCs w:val="24"/>
        </w:rPr>
        <w:t xml:space="preserve"> муниципального образования «Верхнекалиновский сельсовет»</w:t>
      </w:r>
      <w:r w:rsidR="000B4541" w:rsidRPr="00824BD9">
        <w:rPr>
          <w:rFonts w:ascii="Arial" w:hAnsi="Arial" w:cs="Arial"/>
          <w:b/>
          <w:color w:val="auto"/>
          <w:sz w:val="24"/>
          <w:szCs w:val="24"/>
        </w:rPr>
        <w:t xml:space="preserve">, </w:t>
      </w:r>
      <w:r w:rsidR="000B4541" w:rsidRPr="00824BD9">
        <w:rPr>
          <w:rFonts w:ascii="Arial" w:hAnsi="Arial" w:cs="Arial"/>
          <w:color w:val="auto"/>
          <w:sz w:val="24"/>
          <w:szCs w:val="24"/>
        </w:rPr>
        <w:t>Положением о публичных слушаниях в муниципальном образовании «Верхнекалиновский сельсовет» от 06.10.2017г.№ 14 ,</w:t>
      </w:r>
      <w:r w:rsidR="000B4541" w:rsidRPr="00824BD9">
        <w:rPr>
          <w:rFonts w:ascii="Arial" w:hAnsi="Arial" w:cs="Arial"/>
          <w:sz w:val="24"/>
          <w:szCs w:val="24"/>
        </w:rPr>
        <w:t xml:space="preserve"> </w:t>
      </w:r>
      <w:r w:rsidR="000B4541" w:rsidRPr="00824BD9">
        <w:rPr>
          <w:rFonts w:ascii="Arial" w:hAnsi="Arial" w:cs="Arial"/>
          <w:color w:val="000000" w:themeColor="text1"/>
          <w:sz w:val="24"/>
          <w:szCs w:val="24"/>
        </w:rPr>
        <w:t>методическими рекомендациями Министерства строительства и жилищно-коммунального хозяйства Российской Федерации «Для подготовки правил благоустройства территорий поселений, городских округов, внутригородских районов» от 13.04.2017 г. № 711/пр, Законом Астраханской области от 16.07.2018 №58/2018-ОЗ "О порядке определения границ прилегающей территории правилами благоустройства территории муниципального образования Астраханской области" Совет муниципального образования «Верхнекалиновский сельсовет»</w:t>
      </w:r>
    </w:p>
    <w:p w:rsidR="000B4541" w:rsidRPr="00824BD9" w:rsidRDefault="000B4541" w:rsidP="000B4541">
      <w:pPr>
        <w:pStyle w:val="Standard"/>
        <w:ind w:firstLine="709"/>
        <w:jc w:val="both"/>
        <w:rPr>
          <w:rFonts w:ascii="Arial" w:hAnsi="Arial" w:cs="Arial"/>
          <w:lang w:val="ru-RU"/>
        </w:rPr>
      </w:pPr>
      <w:r w:rsidRPr="00824BD9">
        <w:rPr>
          <w:rFonts w:ascii="Arial" w:hAnsi="Arial" w:cs="Arial"/>
          <w:lang w:val="ru-RU"/>
        </w:rPr>
        <w:t>РЕШИЛ:</w:t>
      </w:r>
    </w:p>
    <w:p w:rsidR="000B4541" w:rsidRPr="00824BD9" w:rsidRDefault="000B4541" w:rsidP="000B4541">
      <w:pPr>
        <w:pStyle w:val="Textbody"/>
        <w:widowControl/>
        <w:ind w:firstLine="709"/>
        <w:rPr>
          <w:rFonts w:ascii="Arial" w:hAnsi="Arial" w:cs="Arial"/>
          <w:sz w:val="24"/>
          <w:szCs w:val="24"/>
        </w:rPr>
      </w:pPr>
      <w:r w:rsidRPr="00824BD9">
        <w:rPr>
          <w:rFonts w:ascii="Arial" w:hAnsi="Arial" w:cs="Arial"/>
          <w:sz w:val="24"/>
          <w:szCs w:val="24"/>
        </w:rPr>
        <w:t>1. Внести в решение Совета муниципального образования «Верхнекалиновский сельсовет» от 06.10.2017г № 15 «Об утверждении Правил благоустройства территории муниципального образования «Верхнекалиновский сельсовет» изменения следующего содержания:</w:t>
      </w:r>
    </w:p>
    <w:p w:rsidR="000B4541" w:rsidRPr="00824BD9" w:rsidRDefault="000B4541" w:rsidP="000B4541">
      <w:pPr>
        <w:pStyle w:val="Textbody"/>
        <w:widowControl/>
        <w:ind w:firstLine="709"/>
        <w:rPr>
          <w:rFonts w:ascii="Arial" w:hAnsi="Arial" w:cs="Arial"/>
          <w:sz w:val="24"/>
          <w:szCs w:val="24"/>
        </w:rPr>
      </w:pPr>
    </w:p>
    <w:p w:rsidR="000B4541" w:rsidRPr="00824BD9" w:rsidRDefault="000B4541" w:rsidP="000B4541">
      <w:pPr>
        <w:pStyle w:val="Textbody"/>
        <w:shd w:val="clear" w:color="auto" w:fill="FFFFFF"/>
        <w:ind w:firstLine="709"/>
        <w:rPr>
          <w:rFonts w:ascii="Arial" w:hAnsi="Arial" w:cs="Arial"/>
          <w:sz w:val="24"/>
          <w:szCs w:val="24"/>
        </w:rPr>
      </w:pPr>
      <w:r w:rsidRPr="00824BD9">
        <w:rPr>
          <w:rFonts w:ascii="Arial" w:hAnsi="Arial" w:cs="Arial"/>
          <w:sz w:val="24"/>
          <w:szCs w:val="24"/>
        </w:rPr>
        <w:t>1.2. Дополнить абзац 7  Правил подпунктами 7.1, 7.2, 7.3 ,7.4 следующего содержания:</w:t>
      </w:r>
    </w:p>
    <w:p w:rsidR="000B4541" w:rsidRPr="00824BD9" w:rsidRDefault="000B4541" w:rsidP="000B4541">
      <w:pPr>
        <w:pStyle w:val="3"/>
        <w:shd w:val="clear" w:color="auto" w:fill="FFFFFF"/>
        <w:spacing w:before="0" w:line="240" w:lineRule="auto"/>
        <w:ind w:firstLine="709"/>
        <w:jc w:val="center"/>
        <w:rPr>
          <w:rFonts w:ascii="Arial" w:hAnsi="Arial" w:cs="Arial"/>
          <w:b/>
          <w:color w:val="000000"/>
        </w:rPr>
      </w:pPr>
      <w:r w:rsidRPr="00824BD9">
        <w:rPr>
          <w:rFonts w:ascii="Arial" w:hAnsi="Arial" w:cs="Arial"/>
        </w:rPr>
        <w:t>«7.</w:t>
      </w:r>
      <w:r w:rsidRPr="00824BD9">
        <w:rPr>
          <w:rFonts w:ascii="Arial" w:hAnsi="Arial" w:cs="Arial"/>
          <w:color w:val="000000"/>
        </w:rPr>
        <w:t>1.</w:t>
      </w:r>
      <w:r w:rsidRPr="00824BD9">
        <w:rPr>
          <w:rFonts w:ascii="Arial" w:hAnsi="Arial" w:cs="Arial"/>
          <w:b/>
          <w:color w:val="000000"/>
        </w:rPr>
        <w:t>Принципы определения границ прилегающих территорий</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настоящими Правилами расстояния от объекта до границ прилегающей территории такого объекта в целях организации благоустройства территории муниципального образования </w:t>
      </w:r>
      <w:r w:rsidRPr="00824BD9">
        <w:rPr>
          <w:rFonts w:ascii="Arial" w:hAnsi="Arial" w:cs="Arial"/>
        </w:rPr>
        <w:t>«</w:t>
      </w:r>
      <w:r w:rsidR="0076624A" w:rsidRPr="00824BD9">
        <w:rPr>
          <w:rFonts w:ascii="Arial" w:hAnsi="Arial" w:cs="Arial"/>
        </w:rPr>
        <w:t>Верхнекалиновский сельсовет</w:t>
      </w:r>
      <w:r w:rsidRPr="00824BD9">
        <w:rPr>
          <w:rFonts w:ascii="Arial" w:hAnsi="Arial" w:cs="Arial"/>
        </w:rPr>
        <w:t>»</w:t>
      </w:r>
      <w:r w:rsidRPr="00824BD9">
        <w:rPr>
          <w:rFonts w:ascii="Arial" w:hAnsi="Arial" w:cs="Arial"/>
          <w:color w:val="000000"/>
        </w:rPr>
        <w:t>, уборки и санитарного содержания.</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2. При определении границ прилегающих территорий учитываются:</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lastRenderedPageBreak/>
        <w:t>- расстояние до рядом расположенного (соседнего) объекта либо до границы прилегающей территории такого объекта, установленной ранее;</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0B4541" w:rsidRPr="00824BD9" w:rsidRDefault="0076624A" w:rsidP="000B4541">
      <w:pPr>
        <w:pStyle w:val="3"/>
        <w:shd w:val="clear" w:color="auto" w:fill="FFFFFF"/>
        <w:spacing w:before="0" w:line="240" w:lineRule="auto"/>
        <w:ind w:firstLine="709"/>
        <w:jc w:val="both"/>
        <w:rPr>
          <w:rFonts w:ascii="Arial" w:hAnsi="Arial" w:cs="Arial"/>
          <w:b/>
          <w:color w:val="000000"/>
        </w:rPr>
      </w:pPr>
      <w:r w:rsidRPr="00824BD9">
        <w:rPr>
          <w:rFonts w:ascii="Arial" w:hAnsi="Arial" w:cs="Arial"/>
          <w:b/>
          <w:color w:val="000000"/>
        </w:rPr>
        <w:t>7.2</w:t>
      </w:r>
      <w:r w:rsidR="000B4541" w:rsidRPr="00824BD9">
        <w:rPr>
          <w:rFonts w:ascii="Arial" w:hAnsi="Arial" w:cs="Arial"/>
          <w:b/>
          <w:color w:val="000000"/>
        </w:rPr>
        <w:t>. Минимальные расстояния от объекта до границ прилегающей территории</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а) для индивидуальных жилых домов и домов блокированной застройки:</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824BD9">
          <w:rPr>
            <w:rFonts w:ascii="Arial" w:hAnsi="Arial" w:cs="Arial"/>
            <w:color w:val="000000"/>
          </w:rPr>
          <w:t>2 метров</w:t>
        </w:r>
      </w:smartTag>
      <w:r w:rsidRPr="00824BD9">
        <w:rPr>
          <w:rFonts w:ascii="Arial" w:hAnsi="Arial" w:cs="Arial"/>
          <w:color w:val="000000"/>
        </w:rPr>
        <w:t xml:space="preserve">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w:t>
      </w:r>
      <w:smartTag w:uri="urn:schemas-microsoft-com:office:smarttags" w:element="metricconverter">
        <w:smartTagPr>
          <w:attr w:name="ProductID" w:val="10 метров"/>
        </w:smartTagPr>
        <w:r w:rsidRPr="00824BD9">
          <w:rPr>
            <w:rFonts w:ascii="Arial" w:hAnsi="Arial" w:cs="Arial"/>
            <w:color w:val="000000"/>
          </w:rPr>
          <w:t>10 метров</w:t>
        </w:r>
      </w:smartTag>
      <w:r w:rsidRPr="00824BD9">
        <w:rPr>
          <w:rFonts w:ascii="Arial" w:hAnsi="Arial" w:cs="Arial"/>
          <w:color w:val="000000"/>
        </w:rPr>
        <w:t xml:space="preserve"> по периметру от стен дома,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w:t>
      </w:r>
      <w:smartTag w:uri="urn:schemas-microsoft-com:office:smarttags" w:element="metricconverter">
        <w:smartTagPr>
          <w:attr w:name="ProductID" w:val="5 метров"/>
        </w:smartTagPr>
        <w:r w:rsidRPr="00824BD9">
          <w:rPr>
            <w:rFonts w:ascii="Arial" w:hAnsi="Arial" w:cs="Arial"/>
            <w:color w:val="000000"/>
          </w:rPr>
          <w:t>5 метров</w:t>
        </w:r>
      </w:smartTag>
      <w:r w:rsidRPr="00824BD9">
        <w:rPr>
          <w:rFonts w:ascii="Arial" w:hAnsi="Arial" w:cs="Arial"/>
          <w:color w:val="000000"/>
        </w:rPr>
        <w:t xml:space="preserve">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б) для многоквартирных жилых домов:</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824BD9">
          <w:rPr>
            <w:rFonts w:ascii="Arial" w:hAnsi="Arial" w:cs="Arial"/>
            <w:color w:val="000000"/>
          </w:rPr>
          <w:t>2 метров</w:t>
        </w:r>
      </w:smartTag>
      <w:r w:rsidRPr="00824BD9">
        <w:rPr>
          <w:rFonts w:ascii="Arial" w:hAnsi="Arial" w:cs="Arial"/>
          <w:color w:val="000000"/>
        </w:rPr>
        <w:t xml:space="preserve"> по периметру границы этого земельного участка, либо до края проезжей части дороги или прилегающего к дороге тротуара;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w:t>
      </w:r>
      <w:smartTag w:uri="urn:schemas-microsoft-com:office:smarttags" w:element="metricconverter">
        <w:smartTagPr>
          <w:attr w:name="ProductID" w:val="20 метров"/>
        </w:smartTagPr>
        <w:r w:rsidRPr="00824BD9">
          <w:rPr>
            <w:rFonts w:ascii="Arial" w:hAnsi="Arial" w:cs="Arial"/>
            <w:color w:val="000000"/>
          </w:rPr>
          <w:t>20 метров</w:t>
        </w:r>
      </w:smartTag>
      <w:r w:rsidRPr="00824BD9">
        <w:rPr>
          <w:rFonts w:ascii="Arial" w:hAnsi="Arial" w:cs="Arial"/>
          <w:color w:val="000000"/>
        </w:rPr>
        <w:t xml:space="preserve"> по периметру земельного участка многоквартирного дома, либо до края проезжей части дороги или прилегающего к дороге тротуара;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в) для нежилых зданий, пристроенных к многоквартирным домам – по периметру ограждающих конструкций (стен) не менее </w:t>
      </w:r>
      <w:smartTag w:uri="urn:schemas-microsoft-com:office:smarttags" w:element="metricconverter">
        <w:smartTagPr>
          <w:attr w:name="ProductID" w:val="20 метров"/>
        </w:smartTagPr>
        <w:r w:rsidRPr="00824BD9">
          <w:rPr>
            <w:rFonts w:ascii="Arial" w:hAnsi="Arial" w:cs="Arial"/>
            <w:color w:val="000000"/>
          </w:rPr>
          <w:t>20 метров</w:t>
        </w:r>
      </w:smartTag>
      <w:r w:rsidRPr="00824BD9">
        <w:rPr>
          <w:rFonts w:ascii="Arial" w:hAnsi="Arial" w:cs="Arial"/>
          <w:color w:val="000000"/>
        </w:rPr>
        <w:t>, либо до края проезжей части дороги;</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г) для зданий, в которых располагаются образовательные, медицинские организации, организации социально-культурного и бытового назначения:</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имеющих ограждение – не менее </w:t>
      </w:r>
      <w:smartTag w:uri="urn:schemas-microsoft-com:office:smarttags" w:element="metricconverter">
        <w:smartTagPr>
          <w:attr w:name="ProductID" w:val="5 метров"/>
        </w:smartTagPr>
        <w:r w:rsidRPr="00824BD9">
          <w:rPr>
            <w:rFonts w:ascii="Arial" w:hAnsi="Arial" w:cs="Arial"/>
            <w:color w:val="000000"/>
          </w:rPr>
          <w:t>5 метров</w:t>
        </w:r>
      </w:smartTag>
      <w:r w:rsidRPr="00824BD9">
        <w:rPr>
          <w:rFonts w:ascii="Arial" w:hAnsi="Arial" w:cs="Arial"/>
          <w:color w:val="000000"/>
        </w:rPr>
        <w:t xml:space="preserve"> от ограждения по периметру;</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не имеющих ограждения – не менее </w:t>
      </w:r>
      <w:smartTag w:uri="urn:schemas-microsoft-com:office:smarttags" w:element="metricconverter">
        <w:smartTagPr>
          <w:attr w:name="ProductID" w:val="20 метров"/>
        </w:smartTagPr>
        <w:r w:rsidRPr="00824BD9">
          <w:rPr>
            <w:rFonts w:ascii="Arial" w:hAnsi="Arial" w:cs="Arial"/>
            <w:color w:val="000000"/>
          </w:rPr>
          <w:t>20 метров</w:t>
        </w:r>
      </w:smartTag>
      <w:r w:rsidRPr="00824BD9">
        <w:rPr>
          <w:rFonts w:ascii="Arial" w:hAnsi="Arial" w:cs="Arial"/>
          <w:color w:val="000000"/>
        </w:rPr>
        <w:t xml:space="preserve"> по периметру стен здания (каждого здания);</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д) для зданий, в которых располагаются культурные, торговые, спортивные, развлекательные центры:</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имеющих парковки для автомобильного транспорта – не менее </w:t>
      </w:r>
      <w:smartTag w:uri="urn:schemas-microsoft-com:office:smarttags" w:element="metricconverter">
        <w:smartTagPr>
          <w:attr w:name="ProductID" w:val="15 метров"/>
        </w:smartTagPr>
        <w:r w:rsidRPr="00824BD9">
          <w:rPr>
            <w:rFonts w:ascii="Arial" w:hAnsi="Arial" w:cs="Arial"/>
            <w:color w:val="000000"/>
          </w:rPr>
          <w:t>15 метров</w:t>
        </w:r>
      </w:smartTag>
      <w:r w:rsidRPr="00824BD9">
        <w:rPr>
          <w:rFonts w:ascii="Arial" w:hAnsi="Arial" w:cs="Arial"/>
          <w:color w:val="000000"/>
        </w:rPr>
        <w:t xml:space="preserve"> по периметру от парковки;</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не имеющих парковки – не менее </w:t>
      </w:r>
      <w:smartTag w:uri="urn:schemas-microsoft-com:office:smarttags" w:element="metricconverter">
        <w:smartTagPr>
          <w:attr w:name="ProductID" w:val="20 метров"/>
        </w:smartTagPr>
        <w:r w:rsidRPr="00824BD9">
          <w:rPr>
            <w:rFonts w:ascii="Arial" w:hAnsi="Arial" w:cs="Arial"/>
            <w:color w:val="000000"/>
          </w:rPr>
          <w:t>20 метров</w:t>
        </w:r>
      </w:smartTag>
      <w:r w:rsidRPr="00824BD9">
        <w:rPr>
          <w:rFonts w:ascii="Arial" w:hAnsi="Arial" w:cs="Arial"/>
          <w:color w:val="000000"/>
        </w:rPr>
        <w:t xml:space="preserve"> по периметру ограждающих конструкций (стен) объекта;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е) для отдельно стоящих стационарных и нестационарных объектов потребительского рынка (киосков, палаток, павильонов, автомоек и др.) – не менее </w:t>
      </w:r>
      <w:smartTag w:uri="urn:schemas-microsoft-com:office:smarttags" w:element="metricconverter">
        <w:smartTagPr>
          <w:attr w:name="ProductID" w:val="10 метров"/>
        </w:smartTagPr>
        <w:r w:rsidRPr="00824BD9">
          <w:rPr>
            <w:rFonts w:ascii="Arial" w:hAnsi="Arial" w:cs="Arial"/>
            <w:color w:val="000000"/>
          </w:rPr>
          <w:t>10 метров</w:t>
        </w:r>
      </w:smartTag>
      <w:r w:rsidRPr="00824BD9">
        <w:rPr>
          <w:rFonts w:ascii="Arial" w:hAnsi="Arial" w:cs="Arial"/>
          <w:color w:val="000000"/>
        </w:rPr>
        <w:t xml:space="preserve"> по периметру;</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ж) для автостоянок – не менее </w:t>
      </w:r>
      <w:smartTag w:uri="urn:schemas-microsoft-com:office:smarttags" w:element="metricconverter">
        <w:smartTagPr>
          <w:attr w:name="ProductID" w:val="25 метров"/>
        </w:smartTagPr>
        <w:r w:rsidRPr="00824BD9">
          <w:rPr>
            <w:rFonts w:ascii="Arial" w:hAnsi="Arial" w:cs="Arial"/>
            <w:color w:val="000000"/>
          </w:rPr>
          <w:t>25 метров</w:t>
        </w:r>
      </w:smartTag>
      <w:r w:rsidRPr="00824BD9">
        <w:rPr>
          <w:rFonts w:ascii="Arial" w:hAnsi="Arial" w:cs="Arial"/>
          <w:color w:val="000000"/>
        </w:rPr>
        <w:t xml:space="preserve"> по периметру автостоянки;</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з) для промышленных объектов, включая объекты захоронения, хранения, обезвреживания, размещения отходов – не менее </w:t>
      </w:r>
      <w:smartTag w:uri="urn:schemas-microsoft-com:office:smarttags" w:element="metricconverter">
        <w:smartTagPr>
          <w:attr w:name="ProductID" w:val="50 метров"/>
        </w:smartTagPr>
        <w:r w:rsidRPr="00824BD9">
          <w:rPr>
            <w:rFonts w:ascii="Arial" w:hAnsi="Arial" w:cs="Arial"/>
            <w:color w:val="000000"/>
          </w:rPr>
          <w:t>50 метров</w:t>
        </w:r>
      </w:smartTag>
      <w:r w:rsidRPr="00824BD9">
        <w:rPr>
          <w:rFonts w:ascii="Arial" w:hAnsi="Arial" w:cs="Arial"/>
          <w:color w:val="000000"/>
        </w:rPr>
        <w:t xml:space="preserve"> от ограждения по периметру указанных объектов;</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и) для строительных объектов, включая места проведения ремонтных работ (аварийно-восстановительных работ) – не менее </w:t>
      </w:r>
      <w:smartTag w:uri="urn:schemas-microsoft-com:office:smarttags" w:element="metricconverter">
        <w:smartTagPr>
          <w:attr w:name="ProductID" w:val="15 метров"/>
        </w:smartTagPr>
        <w:r w:rsidRPr="00824BD9">
          <w:rPr>
            <w:rFonts w:ascii="Arial" w:hAnsi="Arial" w:cs="Arial"/>
            <w:color w:val="000000"/>
          </w:rPr>
          <w:t>15 метров</w:t>
        </w:r>
      </w:smartTag>
      <w:r w:rsidRPr="00824BD9">
        <w:rPr>
          <w:rFonts w:ascii="Arial" w:hAnsi="Arial" w:cs="Arial"/>
          <w:color w:val="000000"/>
        </w:rPr>
        <w:t xml:space="preserve"> от ограждения по периметру указанных объектов;</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к) для автозаправочных станций (далее – АЗС) – не менее </w:t>
      </w:r>
      <w:smartTag w:uri="urn:schemas-microsoft-com:office:smarttags" w:element="metricconverter">
        <w:smartTagPr>
          <w:attr w:name="ProductID" w:val="50 метров"/>
        </w:smartTagPr>
        <w:r w:rsidRPr="00824BD9">
          <w:rPr>
            <w:rFonts w:ascii="Arial" w:hAnsi="Arial" w:cs="Arial"/>
            <w:color w:val="000000"/>
          </w:rPr>
          <w:t>50 метров</w:t>
        </w:r>
      </w:smartTag>
      <w:r w:rsidRPr="00824BD9">
        <w:rPr>
          <w:rFonts w:ascii="Arial" w:hAnsi="Arial" w:cs="Arial"/>
          <w:color w:val="000000"/>
        </w:rPr>
        <w:t xml:space="preserve"> по периметру АЗС и подъездов к объектам АЗС;</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л) для земельных участков, предназначенные для отдыха, спорта, в том числе для детских площадок – не менее </w:t>
      </w:r>
      <w:smartTag w:uri="urn:schemas-microsoft-com:office:smarttags" w:element="metricconverter">
        <w:smartTagPr>
          <w:attr w:name="ProductID" w:val="10 метров"/>
        </w:smartTagPr>
        <w:r w:rsidRPr="00824BD9">
          <w:rPr>
            <w:rFonts w:ascii="Arial" w:hAnsi="Arial" w:cs="Arial"/>
            <w:color w:val="000000"/>
          </w:rPr>
          <w:t>10 метров</w:t>
        </w:r>
      </w:smartTag>
      <w:r w:rsidRPr="00824BD9">
        <w:rPr>
          <w:rFonts w:ascii="Arial" w:hAnsi="Arial" w:cs="Arial"/>
          <w:color w:val="000000"/>
        </w:rPr>
        <w:t xml:space="preserve"> по периметру такого земельного участка, в случае отсутствия ограждения и не менее </w:t>
      </w:r>
      <w:smartTag w:uri="urn:schemas-microsoft-com:office:smarttags" w:element="metricconverter">
        <w:smartTagPr>
          <w:attr w:name="ProductID" w:val="5 метров"/>
        </w:smartTagPr>
        <w:r w:rsidRPr="00824BD9">
          <w:rPr>
            <w:rFonts w:ascii="Arial" w:hAnsi="Arial" w:cs="Arial"/>
            <w:color w:val="000000"/>
          </w:rPr>
          <w:t>5 метров</w:t>
        </w:r>
      </w:smartTag>
      <w:r w:rsidRPr="00824BD9">
        <w:rPr>
          <w:rFonts w:ascii="Arial" w:hAnsi="Arial" w:cs="Arial"/>
          <w:color w:val="000000"/>
        </w:rPr>
        <w:t xml:space="preserve"> при наличии ограждения;</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м) для территорий розничных рынков, ярмарок – не менее </w:t>
      </w:r>
      <w:smartTag w:uri="urn:schemas-microsoft-com:office:smarttags" w:element="metricconverter">
        <w:smartTagPr>
          <w:attr w:name="ProductID" w:val="50 метров"/>
        </w:smartTagPr>
        <w:r w:rsidRPr="00824BD9">
          <w:rPr>
            <w:rFonts w:ascii="Arial" w:hAnsi="Arial" w:cs="Arial"/>
            <w:color w:val="000000"/>
          </w:rPr>
          <w:t>50 метров</w:t>
        </w:r>
      </w:smartTag>
      <w:r w:rsidRPr="00824BD9">
        <w:rPr>
          <w:rFonts w:ascii="Arial" w:hAnsi="Arial" w:cs="Arial"/>
          <w:color w:val="000000"/>
        </w:rPr>
        <w:t xml:space="preserve"> по периметру земельного участка, на котором находится рынок, проводится ярмарка;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smartTag w:uri="urn:schemas-microsoft-com:office:smarttags" w:element="metricconverter">
        <w:smartTagPr>
          <w:attr w:name="ProductID" w:val="10 метров"/>
        </w:smartTagPr>
        <w:r w:rsidRPr="00824BD9">
          <w:rPr>
            <w:rFonts w:ascii="Arial" w:hAnsi="Arial" w:cs="Arial"/>
            <w:color w:val="000000"/>
          </w:rPr>
          <w:t>10 метров</w:t>
        </w:r>
      </w:smartTag>
      <w:r w:rsidRPr="00824BD9">
        <w:rPr>
          <w:rFonts w:ascii="Arial" w:hAnsi="Arial" w:cs="Arial"/>
          <w:color w:val="000000"/>
        </w:rPr>
        <w:t xml:space="preserve"> по периметру объекта;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о) для кладбищ – не менее </w:t>
      </w:r>
      <w:smartTag w:uri="urn:schemas-microsoft-com:office:smarttags" w:element="metricconverter">
        <w:smartTagPr>
          <w:attr w:name="ProductID" w:val="15 метров"/>
        </w:smartTagPr>
        <w:r w:rsidRPr="00824BD9">
          <w:rPr>
            <w:rFonts w:ascii="Arial" w:hAnsi="Arial" w:cs="Arial"/>
            <w:color w:val="000000"/>
          </w:rPr>
          <w:t>15 метров</w:t>
        </w:r>
      </w:smartTag>
      <w:r w:rsidRPr="00824BD9">
        <w:rPr>
          <w:rFonts w:ascii="Arial" w:hAnsi="Arial" w:cs="Arial"/>
          <w:color w:val="000000"/>
        </w:rPr>
        <w:t xml:space="preserve"> по периметру земельного участка, выделенного под размещение кладбища, а в случае наличия крематория – не менее </w:t>
      </w:r>
      <w:smartTag w:uri="urn:schemas-microsoft-com:office:smarttags" w:element="metricconverter">
        <w:smartTagPr>
          <w:attr w:name="ProductID" w:val="50 метров"/>
        </w:smartTagPr>
        <w:r w:rsidRPr="00824BD9">
          <w:rPr>
            <w:rFonts w:ascii="Arial" w:hAnsi="Arial" w:cs="Arial"/>
            <w:color w:val="000000"/>
          </w:rPr>
          <w:t>50 метров</w:t>
        </w:r>
      </w:smartTag>
      <w:r w:rsidRPr="00824BD9">
        <w:rPr>
          <w:rFonts w:ascii="Arial" w:hAnsi="Arial" w:cs="Arial"/>
          <w:color w:val="000000"/>
        </w:rPr>
        <w:t xml:space="preserve"> от ограждающих конструкций (стен) объекта.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2. Для объектов, не установленных частью 1 настоящего подпункта минимальные расстояния от объекта до границ прилегающей территории принимаются не менее </w:t>
      </w:r>
      <w:smartTag w:uri="urn:schemas-microsoft-com:office:smarttags" w:element="metricconverter">
        <w:smartTagPr>
          <w:attr w:name="ProductID" w:val="15 метров"/>
        </w:smartTagPr>
        <w:r w:rsidRPr="00824BD9">
          <w:rPr>
            <w:rFonts w:ascii="Arial" w:hAnsi="Arial" w:cs="Arial"/>
            <w:color w:val="000000"/>
          </w:rPr>
          <w:t>15 метров</w:t>
        </w:r>
      </w:smartTag>
      <w:r w:rsidRPr="00824BD9">
        <w:rPr>
          <w:rFonts w:ascii="Arial" w:hAnsi="Arial" w:cs="Arial"/>
          <w:color w:val="000000"/>
        </w:rPr>
        <w:t>.</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3. В определенных подпунктом 10.1.7 настоящих Правил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настоящего подпункта, могут быть уменьшены.</w:t>
      </w:r>
    </w:p>
    <w:p w:rsidR="000B4541" w:rsidRPr="00824BD9" w:rsidRDefault="0076624A" w:rsidP="000B4541">
      <w:pPr>
        <w:pStyle w:val="3"/>
        <w:keepNext w:val="0"/>
        <w:shd w:val="clear" w:color="auto" w:fill="FFFFFF"/>
        <w:spacing w:before="0" w:line="240" w:lineRule="auto"/>
        <w:ind w:firstLine="709"/>
        <w:jc w:val="both"/>
        <w:rPr>
          <w:rFonts w:ascii="Arial" w:hAnsi="Arial" w:cs="Arial"/>
          <w:b/>
          <w:color w:val="000000"/>
        </w:rPr>
      </w:pPr>
      <w:r w:rsidRPr="00824BD9">
        <w:rPr>
          <w:rFonts w:ascii="Arial" w:hAnsi="Arial" w:cs="Arial"/>
          <w:b/>
          <w:color w:val="000000"/>
        </w:rPr>
        <w:t>7</w:t>
      </w:r>
      <w:r w:rsidR="000B4541" w:rsidRPr="00824BD9">
        <w:rPr>
          <w:rFonts w:ascii="Arial" w:hAnsi="Arial" w:cs="Arial"/>
          <w:b/>
          <w:color w:val="000000"/>
        </w:rPr>
        <w:t>.</w:t>
      </w:r>
      <w:r w:rsidRPr="00824BD9">
        <w:rPr>
          <w:rFonts w:ascii="Arial" w:hAnsi="Arial" w:cs="Arial"/>
          <w:b/>
          <w:color w:val="000000"/>
        </w:rPr>
        <w:t>3</w:t>
      </w:r>
      <w:r w:rsidR="000B4541" w:rsidRPr="00824BD9">
        <w:rPr>
          <w:rFonts w:ascii="Arial" w:hAnsi="Arial" w:cs="Arial"/>
          <w:b/>
          <w:color w:val="000000"/>
        </w:rPr>
        <w:t>. Определение границ прилегающей территории</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3. При нахождении рядом двух и более граничащих (соседних) объектов установление границ между ними осуществляется с учетом:</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суммарного значения минимальных расстояний;</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возможного максимального значения расстояния от объекта до границ прилегающей территории, определенного в соответствии с частью 2 настоящего подпункта;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фактического расстояния до соседнего объекта, определенного в соответствии с частью 1 настоящего подпункта.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w:t>
      </w:r>
      <w:smartTag w:uri="urn:schemas-microsoft-com:office:smarttags" w:element="metricconverter">
        <w:smartTagPr>
          <w:attr w:name="ProductID" w:val="2 метров"/>
        </w:smartTagPr>
        <w:r w:rsidRPr="00824BD9">
          <w:rPr>
            <w:rFonts w:ascii="Arial" w:hAnsi="Arial" w:cs="Arial"/>
            <w:color w:val="000000"/>
          </w:rPr>
          <w:t>2 метров</w:t>
        </w:r>
      </w:smartTag>
      <w:r w:rsidRPr="00824BD9">
        <w:rPr>
          <w:rFonts w:ascii="Arial" w:hAnsi="Arial" w:cs="Arial"/>
          <w:color w:val="000000"/>
        </w:rPr>
        <w:t>),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0B4541" w:rsidRPr="00824BD9" w:rsidRDefault="0076624A" w:rsidP="000B4541">
      <w:pPr>
        <w:pStyle w:val="3"/>
        <w:shd w:val="clear" w:color="auto" w:fill="FFFFFF"/>
        <w:spacing w:before="0" w:line="240" w:lineRule="auto"/>
        <w:ind w:firstLine="709"/>
        <w:jc w:val="both"/>
        <w:rPr>
          <w:rFonts w:ascii="Arial" w:hAnsi="Arial" w:cs="Arial"/>
          <w:b/>
          <w:color w:val="000000"/>
        </w:rPr>
      </w:pPr>
      <w:r w:rsidRPr="00824BD9">
        <w:rPr>
          <w:rFonts w:ascii="Arial" w:hAnsi="Arial" w:cs="Arial"/>
          <w:b/>
          <w:color w:val="000000"/>
        </w:rPr>
        <w:t>7</w:t>
      </w:r>
      <w:r w:rsidR="000B4541" w:rsidRPr="00824BD9">
        <w:rPr>
          <w:rFonts w:ascii="Arial" w:hAnsi="Arial" w:cs="Arial"/>
          <w:b/>
          <w:color w:val="000000"/>
        </w:rPr>
        <w:t>.</w:t>
      </w:r>
      <w:r w:rsidRPr="00824BD9">
        <w:rPr>
          <w:rFonts w:ascii="Arial" w:hAnsi="Arial" w:cs="Arial"/>
          <w:b/>
          <w:color w:val="000000"/>
        </w:rPr>
        <w:t>4</w:t>
      </w:r>
      <w:r w:rsidR="000B4541" w:rsidRPr="00824BD9">
        <w:rPr>
          <w:rFonts w:ascii="Arial" w:hAnsi="Arial" w:cs="Arial"/>
          <w:b/>
          <w:color w:val="000000"/>
        </w:rPr>
        <w:t>. Оформление определения границ прилегающих территорий</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 xml:space="preserve">1. Границы прилегающих территорий определяются правилами благоустройства муниципального образования </w:t>
      </w:r>
      <w:r w:rsidRPr="00824BD9">
        <w:rPr>
          <w:rFonts w:ascii="Arial" w:hAnsi="Arial" w:cs="Arial"/>
        </w:rPr>
        <w:t>«</w:t>
      </w:r>
      <w:r w:rsidR="006D43DD" w:rsidRPr="00824BD9">
        <w:rPr>
          <w:rFonts w:ascii="Arial" w:hAnsi="Arial" w:cs="Arial"/>
        </w:rPr>
        <w:t>Верхнекалиновский сельсовет</w:t>
      </w:r>
      <w:r w:rsidRPr="00824BD9">
        <w:rPr>
          <w:rFonts w:ascii="Arial" w:hAnsi="Arial" w:cs="Arial"/>
        </w:rPr>
        <w:t>»</w:t>
      </w:r>
      <w:r w:rsidRPr="00824BD9">
        <w:rPr>
          <w:rFonts w:ascii="Arial" w:hAnsi="Arial" w:cs="Arial"/>
          <w:color w:val="000000"/>
        </w:rPr>
        <w:t>.</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2. При определении границ прилегающих территорий в правилах благоустройства указываются:</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0B4541" w:rsidRPr="00824BD9" w:rsidRDefault="000B4541" w:rsidP="000B4541">
      <w:pPr>
        <w:pStyle w:val="aj"/>
        <w:shd w:val="clear" w:color="auto" w:fill="FFFFFF"/>
        <w:spacing w:before="0" w:beforeAutospacing="0" w:after="0" w:afterAutospacing="0"/>
        <w:ind w:firstLine="709"/>
        <w:jc w:val="both"/>
        <w:rPr>
          <w:rFonts w:ascii="Arial" w:hAnsi="Arial" w:cs="Arial"/>
          <w:color w:val="000000"/>
        </w:rPr>
      </w:pPr>
      <w:r w:rsidRPr="00824BD9">
        <w:rPr>
          <w:rFonts w:ascii="Arial" w:hAnsi="Arial" w:cs="Arial"/>
          <w:color w:val="000000"/>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0B4541" w:rsidRPr="00824BD9" w:rsidRDefault="000B4541" w:rsidP="000B4541">
      <w:pPr>
        <w:spacing w:after="0" w:line="240" w:lineRule="auto"/>
        <w:ind w:firstLine="709"/>
        <w:rPr>
          <w:rFonts w:ascii="Arial" w:hAnsi="Arial" w:cs="Arial"/>
          <w:sz w:val="24"/>
          <w:szCs w:val="24"/>
        </w:rPr>
      </w:pPr>
      <w:r w:rsidRPr="00824BD9">
        <w:rPr>
          <w:rFonts w:ascii="Arial" w:hAnsi="Arial" w:cs="Arial"/>
          <w:color w:val="000000"/>
          <w:sz w:val="24"/>
          <w:szCs w:val="24"/>
        </w:rPr>
        <w:t xml:space="preserve">3. Информация об установленных границах прилегающих территорий размещается для общего доступа на официальном сайте муниципального образования </w:t>
      </w:r>
      <w:r w:rsidRPr="00824BD9">
        <w:rPr>
          <w:rFonts w:ascii="Arial" w:hAnsi="Arial" w:cs="Arial"/>
          <w:sz w:val="24"/>
          <w:szCs w:val="24"/>
        </w:rPr>
        <w:t>«</w:t>
      </w:r>
      <w:r w:rsidR="0076624A" w:rsidRPr="00824BD9">
        <w:rPr>
          <w:rFonts w:ascii="Arial" w:hAnsi="Arial" w:cs="Arial"/>
          <w:sz w:val="24"/>
          <w:szCs w:val="24"/>
        </w:rPr>
        <w:t>Верхнекалиновский сельсовет</w:t>
      </w:r>
      <w:r w:rsidRPr="00824BD9">
        <w:rPr>
          <w:rFonts w:ascii="Arial" w:hAnsi="Arial" w:cs="Arial"/>
          <w:sz w:val="24"/>
          <w:szCs w:val="24"/>
        </w:rPr>
        <w:t>».</w:t>
      </w:r>
    </w:p>
    <w:p w:rsidR="000B4541" w:rsidRPr="00824BD9" w:rsidRDefault="000B4541" w:rsidP="000B4541">
      <w:pPr>
        <w:pStyle w:val="Textbody"/>
        <w:ind w:firstLine="709"/>
        <w:rPr>
          <w:rFonts w:ascii="Arial" w:hAnsi="Arial" w:cs="Arial"/>
          <w:sz w:val="24"/>
          <w:szCs w:val="24"/>
        </w:rPr>
      </w:pPr>
    </w:p>
    <w:p w:rsidR="000B4541" w:rsidRPr="00824BD9" w:rsidRDefault="000B4541" w:rsidP="000B4541">
      <w:pPr>
        <w:pStyle w:val="Textbody"/>
        <w:ind w:firstLine="709"/>
        <w:rPr>
          <w:rFonts w:ascii="Arial" w:hAnsi="Arial" w:cs="Arial"/>
          <w:sz w:val="24"/>
          <w:szCs w:val="24"/>
        </w:rPr>
      </w:pPr>
      <w:r w:rsidRPr="00824BD9">
        <w:rPr>
          <w:rFonts w:ascii="Arial" w:hAnsi="Arial" w:cs="Arial"/>
          <w:sz w:val="24"/>
          <w:szCs w:val="24"/>
        </w:rPr>
        <w:t>2. Обнародовать настоящее решение путем размещения на информационных стендах в поселковой библиотеке и администрации муниципального образования «</w:t>
      </w:r>
      <w:r w:rsidR="0076624A" w:rsidRPr="00824BD9">
        <w:rPr>
          <w:rFonts w:ascii="Arial" w:hAnsi="Arial" w:cs="Arial"/>
          <w:sz w:val="24"/>
          <w:szCs w:val="24"/>
        </w:rPr>
        <w:t>Верхнекалиновский сельсовет</w:t>
      </w:r>
      <w:r w:rsidRPr="00824BD9">
        <w:rPr>
          <w:rFonts w:ascii="Arial" w:hAnsi="Arial" w:cs="Arial"/>
          <w:sz w:val="24"/>
          <w:szCs w:val="24"/>
        </w:rPr>
        <w:t>» и официальном сайте администрации муниципального образования «</w:t>
      </w:r>
      <w:r w:rsidR="0076624A" w:rsidRPr="00824BD9">
        <w:rPr>
          <w:rFonts w:ascii="Arial" w:hAnsi="Arial" w:cs="Arial"/>
          <w:sz w:val="24"/>
          <w:szCs w:val="24"/>
        </w:rPr>
        <w:t>Верхнекалиновский сельсовет</w:t>
      </w:r>
      <w:r w:rsidRPr="00824BD9">
        <w:rPr>
          <w:rFonts w:ascii="Arial" w:hAnsi="Arial" w:cs="Arial"/>
          <w:sz w:val="24"/>
          <w:szCs w:val="24"/>
        </w:rPr>
        <w:t>»</w:t>
      </w:r>
      <w:r w:rsidR="006D43DD" w:rsidRPr="00824BD9">
        <w:rPr>
          <w:rFonts w:ascii="Arial" w:hAnsi="Arial" w:cs="Arial"/>
          <w:kern w:val="0"/>
          <w:sz w:val="24"/>
          <w:szCs w:val="24"/>
        </w:rPr>
        <w:t xml:space="preserve"> </w:t>
      </w:r>
      <w:hyperlink r:id="rId8" w:history="1">
        <w:r w:rsidR="006D43DD" w:rsidRPr="00824BD9">
          <w:rPr>
            <w:rFonts w:ascii="Arial" w:eastAsiaTheme="majorEastAsia" w:hAnsi="Arial" w:cs="Arial"/>
            <w:kern w:val="0"/>
            <w:sz w:val="24"/>
            <w:szCs w:val="24"/>
          </w:rPr>
          <w:t>http://mo.astrobl.ru/verhnekalinovskijselsovet</w:t>
        </w:r>
      </w:hyperlink>
      <w:r w:rsidRPr="00824BD9">
        <w:rPr>
          <w:rFonts w:ascii="Arial" w:hAnsi="Arial" w:cs="Arial"/>
          <w:sz w:val="24"/>
          <w:szCs w:val="24"/>
        </w:rPr>
        <w:t>.</w:t>
      </w:r>
    </w:p>
    <w:p w:rsidR="000B4541" w:rsidRPr="00824BD9" w:rsidRDefault="000B4541" w:rsidP="000B4541">
      <w:pPr>
        <w:pStyle w:val="Textbody"/>
        <w:ind w:firstLine="709"/>
        <w:rPr>
          <w:rFonts w:ascii="Arial" w:hAnsi="Arial" w:cs="Arial"/>
          <w:sz w:val="24"/>
          <w:szCs w:val="24"/>
        </w:rPr>
      </w:pPr>
      <w:r w:rsidRPr="00824BD9">
        <w:rPr>
          <w:rFonts w:ascii="Arial" w:hAnsi="Arial" w:cs="Arial"/>
          <w:sz w:val="24"/>
          <w:szCs w:val="24"/>
        </w:rPr>
        <w:t>3. Настоящее Решение вступает в силу с момента его обнародования.</w:t>
      </w:r>
    </w:p>
    <w:p w:rsidR="000B4541" w:rsidRPr="00824BD9" w:rsidRDefault="000B4541" w:rsidP="000B4541">
      <w:pPr>
        <w:pStyle w:val="Standard"/>
        <w:jc w:val="both"/>
        <w:rPr>
          <w:rFonts w:ascii="Arial" w:hAnsi="Arial" w:cs="Arial"/>
          <w:lang w:val="ru-RU"/>
        </w:rPr>
      </w:pPr>
    </w:p>
    <w:tbl>
      <w:tblPr>
        <w:tblW w:w="13637" w:type="dxa"/>
        <w:tblInd w:w="-108" w:type="dxa"/>
        <w:tblLayout w:type="fixed"/>
        <w:tblCellMar>
          <w:left w:w="10" w:type="dxa"/>
          <w:right w:w="10" w:type="dxa"/>
        </w:tblCellMar>
        <w:tblLook w:val="04A0" w:firstRow="1" w:lastRow="0" w:firstColumn="1" w:lastColumn="0" w:noHBand="0" w:noVBand="1"/>
      </w:tblPr>
      <w:tblGrid>
        <w:gridCol w:w="8755"/>
        <w:gridCol w:w="4882"/>
      </w:tblGrid>
      <w:tr w:rsidR="000B4541" w:rsidRPr="00824BD9" w:rsidTr="0076624A">
        <w:trPr>
          <w:trHeight w:val="759"/>
        </w:trPr>
        <w:tc>
          <w:tcPr>
            <w:tcW w:w="8755" w:type="dxa"/>
            <w:tcMar>
              <w:top w:w="0" w:type="dxa"/>
              <w:left w:w="108" w:type="dxa"/>
              <w:bottom w:w="0" w:type="dxa"/>
              <w:right w:w="108" w:type="dxa"/>
            </w:tcMar>
          </w:tcPr>
          <w:p w:rsidR="0076624A" w:rsidRPr="00824BD9" w:rsidRDefault="000B4541" w:rsidP="002C235C">
            <w:pPr>
              <w:pStyle w:val="Standard"/>
              <w:rPr>
                <w:rFonts w:ascii="Arial" w:hAnsi="Arial" w:cs="Arial"/>
                <w:lang w:val="ru-RU"/>
              </w:rPr>
            </w:pPr>
            <w:r w:rsidRPr="00824BD9">
              <w:rPr>
                <w:rFonts w:ascii="Arial" w:hAnsi="Arial" w:cs="Arial"/>
                <w:lang w:val="ru-RU"/>
              </w:rPr>
              <w:t xml:space="preserve">Глава </w:t>
            </w:r>
            <w:r w:rsidR="0076624A" w:rsidRPr="00824BD9">
              <w:rPr>
                <w:rFonts w:ascii="Arial" w:hAnsi="Arial" w:cs="Arial"/>
                <w:lang w:val="ru-RU"/>
              </w:rPr>
              <w:t>МО</w:t>
            </w:r>
          </w:p>
          <w:p w:rsidR="000B4541" w:rsidRPr="00824BD9" w:rsidRDefault="000B4541" w:rsidP="002C235C">
            <w:pPr>
              <w:pStyle w:val="Standard"/>
              <w:rPr>
                <w:rFonts w:ascii="Arial" w:hAnsi="Arial" w:cs="Arial"/>
                <w:lang w:val="ru-RU"/>
              </w:rPr>
            </w:pPr>
            <w:r w:rsidRPr="00824BD9">
              <w:rPr>
                <w:rFonts w:ascii="Arial" w:hAnsi="Arial" w:cs="Arial"/>
                <w:lang w:val="ru-RU"/>
              </w:rPr>
              <w:t>«</w:t>
            </w:r>
            <w:r w:rsidR="0076624A" w:rsidRPr="00824BD9">
              <w:rPr>
                <w:rFonts w:ascii="Arial" w:hAnsi="Arial" w:cs="Arial"/>
                <w:lang w:val="ru-RU"/>
              </w:rPr>
              <w:t>Верхнекалиновский сельсовет</w:t>
            </w:r>
            <w:r w:rsidRPr="00824BD9">
              <w:rPr>
                <w:rFonts w:ascii="Arial" w:hAnsi="Arial" w:cs="Arial"/>
                <w:lang w:val="ru-RU"/>
              </w:rPr>
              <w:t>»</w:t>
            </w:r>
            <w:r w:rsidR="0076624A" w:rsidRPr="00824BD9">
              <w:rPr>
                <w:rFonts w:ascii="Arial" w:hAnsi="Arial" w:cs="Arial"/>
                <w:lang w:val="ru-RU"/>
              </w:rPr>
              <w:t xml:space="preserve"> -                                     С.К.Фомин.                          </w:t>
            </w:r>
          </w:p>
          <w:p w:rsidR="000B4541" w:rsidRPr="00824BD9" w:rsidRDefault="000B4541" w:rsidP="002C235C">
            <w:pPr>
              <w:pStyle w:val="Standard"/>
              <w:rPr>
                <w:rFonts w:ascii="Arial" w:hAnsi="Arial" w:cs="Arial"/>
                <w:lang w:val="ru-RU"/>
              </w:rPr>
            </w:pPr>
          </w:p>
          <w:p w:rsidR="000B4541" w:rsidRPr="00824BD9" w:rsidRDefault="000B4541" w:rsidP="002C235C">
            <w:pPr>
              <w:pStyle w:val="Standard"/>
              <w:rPr>
                <w:rFonts w:ascii="Arial" w:hAnsi="Arial" w:cs="Arial"/>
                <w:lang w:val="ru-RU"/>
              </w:rPr>
            </w:pPr>
          </w:p>
          <w:p w:rsidR="000B4541" w:rsidRPr="00824BD9" w:rsidRDefault="000B4541" w:rsidP="002C235C">
            <w:pPr>
              <w:pStyle w:val="Standard"/>
              <w:rPr>
                <w:rFonts w:ascii="Arial" w:hAnsi="Arial" w:cs="Arial"/>
                <w:lang w:val="ru-RU"/>
              </w:rPr>
            </w:pPr>
          </w:p>
          <w:p w:rsidR="000B4541" w:rsidRPr="00824BD9" w:rsidRDefault="000B4541" w:rsidP="002C235C">
            <w:pPr>
              <w:pStyle w:val="Standard"/>
              <w:rPr>
                <w:rFonts w:ascii="Arial" w:hAnsi="Arial" w:cs="Arial"/>
                <w:lang w:val="ru-RU"/>
              </w:rPr>
            </w:pPr>
            <w:r w:rsidRPr="00824BD9">
              <w:rPr>
                <w:rFonts w:ascii="Arial" w:hAnsi="Arial" w:cs="Arial"/>
                <w:lang w:val="ru-RU"/>
              </w:rPr>
              <w:t xml:space="preserve">Председатель Совета </w:t>
            </w:r>
          </w:p>
          <w:p w:rsidR="000B4541" w:rsidRPr="00824BD9" w:rsidRDefault="0076624A" w:rsidP="002C235C">
            <w:pPr>
              <w:pStyle w:val="Standard"/>
              <w:rPr>
                <w:rFonts w:ascii="Arial" w:hAnsi="Arial" w:cs="Arial"/>
                <w:lang w:val="ru-RU"/>
              </w:rPr>
            </w:pPr>
            <w:r w:rsidRPr="00824BD9">
              <w:rPr>
                <w:rFonts w:ascii="Arial" w:hAnsi="Arial" w:cs="Arial"/>
                <w:lang w:val="ru-RU"/>
              </w:rPr>
              <w:t>МО «Верхнекалиновский сельсовет» -                                С.К.Фомин.</w:t>
            </w:r>
          </w:p>
        </w:tc>
        <w:tc>
          <w:tcPr>
            <w:tcW w:w="4882" w:type="dxa"/>
            <w:tcMar>
              <w:top w:w="0" w:type="dxa"/>
              <w:left w:w="108" w:type="dxa"/>
              <w:bottom w:w="0" w:type="dxa"/>
              <w:right w:w="108" w:type="dxa"/>
            </w:tcMar>
          </w:tcPr>
          <w:p w:rsidR="000B4541" w:rsidRPr="00824BD9" w:rsidRDefault="000B4541" w:rsidP="002C235C">
            <w:pPr>
              <w:pStyle w:val="Standard"/>
              <w:jc w:val="center"/>
              <w:rPr>
                <w:rFonts w:ascii="Arial" w:hAnsi="Arial" w:cs="Arial"/>
                <w:lang w:val="ru-RU"/>
              </w:rPr>
            </w:pPr>
            <w:r w:rsidRPr="00824BD9">
              <w:rPr>
                <w:rFonts w:ascii="Arial" w:hAnsi="Arial" w:cs="Arial"/>
                <w:lang w:val="ru-RU"/>
              </w:rPr>
              <w:t xml:space="preserve">    </w:t>
            </w:r>
          </w:p>
          <w:p w:rsidR="000B4541" w:rsidRPr="00824BD9" w:rsidRDefault="000B4541" w:rsidP="002C235C">
            <w:pPr>
              <w:pStyle w:val="Standard"/>
              <w:jc w:val="center"/>
              <w:rPr>
                <w:rFonts w:ascii="Arial" w:hAnsi="Arial" w:cs="Arial"/>
                <w:lang w:val="ru-RU"/>
              </w:rPr>
            </w:pPr>
          </w:p>
          <w:p w:rsidR="000B4541" w:rsidRPr="00824BD9" w:rsidRDefault="000B4541" w:rsidP="002C235C">
            <w:pPr>
              <w:pStyle w:val="Standard"/>
              <w:jc w:val="center"/>
              <w:rPr>
                <w:rFonts w:ascii="Arial" w:hAnsi="Arial" w:cs="Arial"/>
                <w:lang w:val="ru-RU"/>
              </w:rPr>
            </w:pPr>
            <w:r w:rsidRPr="00824BD9">
              <w:rPr>
                <w:rFonts w:ascii="Arial" w:hAnsi="Arial" w:cs="Arial"/>
                <w:lang w:val="ru-RU"/>
              </w:rPr>
              <w:t xml:space="preserve">     </w:t>
            </w:r>
          </w:p>
          <w:p w:rsidR="000B4541" w:rsidRPr="00824BD9" w:rsidRDefault="000B4541" w:rsidP="002C235C">
            <w:pPr>
              <w:pStyle w:val="Standard"/>
              <w:jc w:val="right"/>
              <w:rPr>
                <w:rFonts w:ascii="Arial" w:hAnsi="Arial" w:cs="Arial"/>
                <w:lang w:val="ru-RU"/>
              </w:rPr>
            </w:pPr>
            <w:r w:rsidRPr="00824BD9">
              <w:rPr>
                <w:rFonts w:ascii="Arial" w:hAnsi="Arial" w:cs="Arial"/>
                <w:lang w:val="ru-RU"/>
              </w:rPr>
              <w:t xml:space="preserve">    </w:t>
            </w:r>
          </w:p>
          <w:p w:rsidR="000B4541" w:rsidRPr="00824BD9" w:rsidRDefault="000B4541" w:rsidP="002C235C">
            <w:pPr>
              <w:pStyle w:val="Standard"/>
              <w:jc w:val="both"/>
              <w:rPr>
                <w:rFonts w:ascii="Arial" w:hAnsi="Arial" w:cs="Arial"/>
                <w:lang w:val="ru-RU"/>
              </w:rPr>
            </w:pPr>
          </w:p>
          <w:p w:rsidR="000B4541" w:rsidRPr="00824BD9" w:rsidRDefault="000B4541" w:rsidP="002C235C">
            <w:pPr>
              <w:pStyle w:val="Standard"/>
              <w:jc w:val="both"/>
              <w:rPr>
                <w:rFonts w:ascii="Arial" w:hAnsi="Arial" w:cs="Arial"/>
                <w:lang w:val="ru-RU"/>
              </w:rPr>
            </w:pPr>
          </w:p>
          <w:p w:rsidR="000B4541" w:rsidRPr="00824BD9" w:rsidRDefault="000B4541" w:rsidP="002C235C">
            <w:pPr>
              <w:pStyle w:val="Standard"/>
              <w:jc w:val="both"/>
              <w:rPr>
                <w:rFonts w:ascii="Arial" w:hAnsi="Arial" w:cs="Arial"/>
                <w:lang w:val="ru-RU"/>
              </w:rPr>
            </w:pPr>
            <w:r w:rsidRPr="00824BD9">
              <w:rPr>
                <w:rFonts w:ascii="Arial" w:hAnsi="Arial" w:cs="Arial"/>
                <w:lang w:val="ru-RU"/>
              </w:rPr>
              <w:t xml:space="preserve">              </w:t>
            </w:r>
          </w:p>
          <w:p w:rsidR="000B4541" w:rsidRPr="00824BD9" w:rsidRDefault="000B4541" w:rsidP="002C235C">
            <w:pPr>
              <w:pStyle w:val="Standard"/>
              <w:jc w:val="both"/>
              <w:rPr>
                <w:rFonts w:ascii="Arial" w:hAnsi="Arial" w:cs="Arial"/>
                <w:lang w:val="ru-RU"/>
              </w:rPr>
            </w:pPr>
            <w:r w:rsidRPr="00824BD9">
              <w:rPr>
                <w:rFonts w:ascii="Arial" w:hAnsi="Arial" w:cs="Arial"/>
                <w:lang w:val="ru-RU"/>
              </w:rPr>
              <w:t xml:space="preserve">            </w:t>
            </w:r>
          </w:p>
          <w:p w:rsidR="000B4541" w:rsidRPr="00824BD9" w:rsidRDefault="000B4541" w:rsidP="0076624A">
            <w:pPr>
              <w:pStyle w:val="Standard"/>
              <w:jc w:val="both"/>
              <w:rPr>
                <w:rFonts w:ascii="Arial" w:hAnsi="Arial" w:cs="Arial"/>
                <w:lang w:val="ru-RU"/>
              </w:rPr>
            </w:pPr>
            <w:r w:rsidRPr="00824BD9">
              <w:rPr>
                <w:rFonts w:ascii="Arial" w:hAnsi="Arial" w:cs="Arial"/>
                <w:lang w:val="ru-RU"/>
              </w:rPr>
              <w:t xml:space="preserve">                        </w:t>
            </w:r>
          </w:p>
        </w:tc>
      </w:tr>
    </w:tbl>
    <w:p w:rsidR="000B4541" w:rsidRPr="00824BD9" w:rsidRDefault="000B4541" w:rsidP="000B4541">
      <w:pPr>
        <w:pStyle w:val="Standard"/>
        <w:jc w:val="both"/>
        <w:rPr>
          <w:rFonts w:ascii="Arial" w:hAnsi="Arial" w:cs="Arial"/>
          <w:lang w:val="ru-RU"/>
        </w:rPr>
      </w:pPr>
    </w:p>
    <w:p w:rsidR="000B4541" w:rsidRPr="00824BD9" w:rsidRDefault="000B4541" w:rsidP="000B4541">
      <w:pPr>
        <w:spacing w:after="0" w:line="240" w:lineRule="auto"/>
        <w:ind w:firstLine="709"/>
        <w:rPr>
          <w:rFonts w:ascii="Arial" w:hAnsi="Arial" w:cs="Arial"/>
          <w:sz w:val="24"/>
          <w:szCs w:val="24"/>
        </w:rPr>
      </w:pPr>
    </w:p>
    <w:p w:rsidR="000B4541" w:rsidRPr="00824BD9" w:rsidRDefault="000B4541" w:rsidP="000B4541">
      <w:pPr>
        <w:pStyle w:val="Textbody"/>
        <w:shd w:val="clear" w:color="auto" w:fill="FFFFFF"/>
        <w:ind w:firstLine="709"/>
        <w:rPr>
          <w:rFonts w:ascii="Arial" w:hAnsi="Arial" w:cs="Arial"/>
          <w:sz w:val="24"/>
          <w:szCs w:val="24"/>
        </w:rPr>
      </w:pPr>
    </w:p>
    <w:p w:rsidR="000B4541" w:rsidRPr="00824BD9" w:rsidRDefault="000B4541" w:rsidP="000B4541">
      <w:pPr>
        <w:pStyle w:val="Standard"/>
        <w:rPr>
          <w:rFonts w:ascii="Arial" w:hAnsi="Arial" w:cs="Arial"/>
          <w:lang w:val="ru-RU"/>
        </w:rPr>
      </w:pPr>
    </w:p>
    <w:p w:rsidR="000B4541" w:rsidRPr="00824BD9" w:rsidRDefault="000B4541" w:rsidP="000B4541">
      <w:pPr>
        <w:rPr>
          <w:rFonts w:ascii="Arial" w:hAnsi="Arial" w:cs="Arial"/>
          <w:sz w:val="24"/>
          <w:szCs w:val="24"/>
        </w:rPr>
      </w:pPr>
    </w:p>
    <w:sectPr w:rsidR="000B4541" w:rsidRPr="00824BD9" w:rsidSect="003120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47" w:rsidRDefault="003F7647" w:rsidP="00450404">
      <w:pPr>
        <w:spacing w:after="0" w:line="240" w:lineRule="auto"/>
      </w:pPr>
      <w:r>
        <w:separator/>
      </w:r>
    </w:p>
  </w:endnote>
  <w:endnote w:type="continuationSeparator" w:id="0">
    <w:p w:rsidR="003F7647" w:rsidRDefault="003F7647" w:rsidP="0045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47" w:rsidRDefault="003F7647" w:rsidP="00450404">
      <w:pPr>
        <w:spacing w:after="0" w:line="240" w:lineRule="auto"/>
      </w:pPr>
      <w:r>
        <w:separator/>
      </w:r>
    </w:p>
  </w:footnote>
  <w:footnote w:type="continuationSeparator" w:id="0">
    <w:p w:rsidR="003F7647" w:rsidRDefault="003F7647" w:rsidP="00450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5A8"/>
    <w:multiLevelType w:val="hybridMultilevel"/>
    <w:tmpl w:val="69205986"/>
    <w:lvl w:ilvl="0" w:tplc="04190011">
      <w:start w:val="1"/>
      <w:numFmt w:val="decimal"/>
      <w:lvlText w:val="%1)"/>
      <w:lvlJc w:val="left"/>
      <w:pPr>
        <w:tabs>
          <w:tab w:val="num" w:pos="1429"/>
        </w:tabs>
        <w:ind w:left="1429" w:hanging="360"/>
      </w:pPr>
    </w:lvl>
    <w:lvl w:ilvl="1" w:tplc="068695EE">
      <w:start w:val="1"/>
      <w:numFmt w:val="decimal"/>
      <w:lvlText w:val="%2."/>
      <w:lvlJc w:val="left"/>
      <w:pPr>
        <w:tabs>
          <w:tab w:val="num" w:pos="2854"/>
        </w:tabs>
        <w:ind w:left="2854" w:hanging="1065"/>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21E2146B"/>
    <w:multiLevelType w:val="hybridMultilevel"/>
    <w:tmpl w:val="8E3E6412"/>
    <w:lvl w:ilvl="0" w:tplc="2354B7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1070E0D"/>
    <w:multiLevelType w:val="hybridMultilevel"/>
    <w:tmpl w:val="9C24AFDA"/>
    <w:lvl w:ilvl="0" w:tplc="7E6A36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171FF7"/>
    <w:multiLevelType w:val="hybridMultilevel"/>
    <w:tmpl w:val="961ADBC4"/>
    <w:lvl w:ilvl="0" w:tplc="227E97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C86ECC"/>
    <w:multiLevelType w:val="hybridMultilevel"/>
    <w:tmpl w:val="AC8C27DE"/>
    <w:lvl w:ilvl="0" w:tplc="FDECED20">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4534BA"/>
    <w:multiLevelType w:val="hybridMultilevel"/>
    <w:tmpl w:val="FEBC13F0"/>
    <w:lvl w:ilvl="0" w:tplc="650CF7CA">
      <w:start w:val="1"/>
      <w:numFmt w:val="decimal"/>
      <w:lvlText w:val="%1."/>
      <w:lvlJc w:val="left"/>
      <w:pPr>
        <w:tabs>
          <w:tab w:val="num" w:pos="2325"/>
        </w:tabs>
        <w:ind w:left="2325" w:hanging="12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005AF7"/>
    <w:multiLevelType w:val="hybridMultilevel"/>
    <w:tmpl w:val="4B4AAF2A"/>
    <w:lvl w:ilvl="0" w:tplc="04190011">
      <w:start w:val="1"/>
      <w:numFmt w:val="decimal"/>
      <w:lvlText w:val="%1)"/>
      <w:lvlJc w:val="left"/>
      <w:pPr>
        <w:tabs>
          <w:tab w:val="num" w:pos="928"/>
        </w:tabs>
        <w:ind w:left="928" w:hanging="360"/>
      </w:pPr>
    </w:lvl>
    <w:lvl w:ilvl="1" w:tplc="650CF7CA">
      <w:start w:val="1"/>
      <w:numFmt w:val="decimal"/>
      <w:lvlText w:val="%2."/>
      <w:lvlJc w:val="left"/>
      <w:pPr>
        <w:tabs>
          <w:tab w:val="num" w:pos="2325"/>
        </w:tabs>
        <w:ind w:left="2325" w:hanging="124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B8C0CF9"/>
    <w:multiLevelType w:val="hybridMultilevel"/>
    <w:tmpl w:val="28860844"/>
    <w:lvl w:ilvl="0" w:tplc="91364DC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B1"/>
    <w:rsid w:val="000B4541"/>
    <w:rsid w:val="00117B2D"/>
    <w:rsid w:val="001A4BCA"/>
    <w:rsid w:val="001E4193"/>
    <w:rsid w:val="002369B1"/>
    <w:rsid w:val="00270B32"/>
    <w:rsid w:val="002D38A8"/>
    <w:rsid w:val="002F0543"/>
    <w:rsid w:val="002F27F8"/>
    <w:rsid w:val="002F689B"/>
    <w:rsid w:val="003120D0"/>
    <w:rsid w:val="00364A41"/>
    <w:rsid w:val="003E79C3"/>
    <w:rsid w:val="003F7647"/>
    <w:rsid w:val="00450404"/>
    <w:rsid w:val="0048475B"/>
    <w:rsid w:val="005631EC"/>
    <w:rsid w:val="005635B4"/>
    <w:rsid w:val="006308E9"/>
    <w:rsid w:val="00645935"/>
    <w:rsid w:val="006D43DD"/>
    <w:rsid w:val="0076624A"/>
    <w:rsid w:val="007B571F"/>
    <w:rsid w:val="0081172D"/>
    <w:rsid w:val="00824BD9"/>
    <w:rsid w:val="0083339D"/>
    <w:rsid w:val="0088605F"/>
    <w:rsid w:val="008E1596"/>
    <w:rsid w:val="009310E3"/>
    <w:rsid w:val="009C511E"/>
    <w:rsid w:val="00A10932"/>
    <w:rsid w:val="00A620B3"/>
    <w:rsid w:val="00AA3912"/>
    <w:rsid w:val="00B54D45"/>
    <w:rsid w:val="00BC7B57"/>
    <w:rsid w:val="00C23209"/>
    <w:rsid w:val="00C705BE"/>
    <w:rsid w:val="00D3564B"/>
    <w:rsid w:val="00D737B6"/>
    <w:rsid w:val="00DD2205"/>
    <w:rsid w:val="00E03AC0"/>
    <w:rsid w:val="00E44615"/>
    <w:rsid w:val="00F42226"/>
    <w:rsid w:val="00FC6AC1"/>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626B4A-E1B3-4F60-8E18-8EBD37C0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AC1"/>
  </w:style>
  <w:style w:type="paragraph" w:styleId="1">
    <w:name w:val="heading 1"/>
    <w:basedOn w:val="a"/>
    <w:next w:val="a"/>
    <w:link w:val="10"/>
    <w:uiPriority w:val="9"/>
    <w:qFormat/>
    <w:rsid w:val="004504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B45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B45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B54D45"/>
    <w:pPr>
      <w:ind w:left="720"/>
      <w:contextualSpacing/>
    </w:pPr>
  </w:style>
  <w:style w:type="paragraph" w:styleId="a5">
    <w:name w:val="Balloon Text"/>
    <w:basedOn w:val="a"/>
    <w:link w:val="a6"/>
    <w:uiPriority w:val="99"/>
    <w:semiHidden/>
    <w:unhideWhenUsed/>
    <w:rsid w:val="00364A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4A41"/>
    <w:rPr>
      <w:rFonts w:ascii="Segoe UI" w:hAnsi="Segoe UI" w:cs="Segoe UI"/>
      <w:sz w:val="18"/>
      <w:szCs w:val="18"/>
    </w:rPr>
  </w:style>
  <w:style w:type="character" w:styleId="a7">
    <w:name w:val="Hyperlink"/>
    <w:semiHidden/>
    <w:unhideWhenUsed/>
    <w:rsid w:val="003120D0"/>
    <w:rPr>
      <w:color w:val="000080"/>
      <w:u w:val="single"/>
    </w:rPr>
  </w:style>
  <w:style w:type="paragraph" w:customStyle="1" w:styleId="ConsPlusNormal">
    <w:name w:val="ConsPlusNormal"/>
    <w:rsid w:val="003120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next w:val="a"/>
    <w:uiPriority w:val="99"/>
    <w:rsid w:val="003120D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9">
    <w:name w:val="Цветовое выделение"/>
    <w:rsid w:val="003120D0"/>
    <w:rPr>
      <w:b/>
      <w:bCs w:val="0"/>
      <w:color w:val="26282F"/>
    </w:rPr>
  </w:style>
  <w:style w:type="character" w:customStyle="1" w:styleId="aa">
    <w:name w:val="Гипертекстовая ссылка"/>
    <w:rsid w:val="003120D0"/>
    <w:rPr>
      <w:rFonts w:ascii="Times New Roman" w:hAnsi="Times New Roman" w:cs="Times New Roman" w:hint="default"/>
      <w:color w:val="106BBE"/>
    </w:rPr>
  </w:style>
  <w:style w:type="character" w:customStyle="1" w:styleId="blk">
    <w:name w:val="blk"/>
    <w:rsid w:val="003120D0"/>
  </w:style>
  <w:style w:type="character" w:customStyle="1" w:styleId="10">
    <w:name w:val="Заголовок 1 Знак"/>
    <w:basedOn w:val="a0"/>
    <w:link w:val="1"/>
    <w:uiPriority w:val="9"/>
    <w:rsid w:val="00450404"/>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450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color w:val="000000"/>
      <w:sz w:val="20"/>
      <w:szCs w:val="20"/>
      <w:lang w:eastAsia="ar-SA"/>
    </w:rPr>
  </w:style>
  <w:style w:type="character" w:customStyle="1" w:styleId="HTML0">
    <w:name w:val="Стандартный HTML Знак"/>
    <w:basedOn w:val="a0"/>
    <w:link w:val="HTML"/>
    <w:semiHidden/>
    <w:rsid w:val="00450404"/>
    <w:rPr>
      <w:rFonts w:ascii="Courier New" w:eastAsia="Courier New" w:hAnsi="Courier New" w:cs="Times New Roman"/>
      <w:color w:val="000000"/>
      <w:sz w:val="20"/>
      <w:szCs w:val="20"/>
      <w:lang w:eastAsia="ar-SA"/>
    </w:rPr>
  </w:style>
  <w:style w:type="paragraph" w:styleId="ab">
    <w:name w:val="Body Text"/>
    <w:basedOn w:val="a"/>
    <w:link w:val="ac"/>
    <w:semiHidden/>
    <w:unhideWhenUsed/>
    <w:rsid w:val="0045040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450404"/>
    <w:rPr>
      <w:rFonts w:ascii="Times New Roman" w:eastAsia="Times New Roman" w:hAnsi="Times New Roman" w:cs="Times New Roman"/>
      <w:sz w:val="24"/>
      <w:szCs w:val="24"/>
      <w:lang w:eastAsia="ru-RU"/>
    </w:rPr>
  </w:style>
  <w:style w:type="paragraph" w:customStyle="1" w:styleId="Standard">
    <w:name w:val="Standard"/>
    <w:rsid w:val="0045040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u">
    <w:name w:val="u"/>
    <w:basedOn w:val="a"/>
    <w:rsid w:val="00450404"/>
    <w:pPr>
      <w:suppressAutoHyphens/>
      <w:spacing w:before="100" w:after="100" w:line="240" w:lineRule="auto"/>
    </w:pPr>
    <w:rPr>
      <w:rFonts w:ascii="Times New Roman" w:eastAsia="Times New Roman" w:hAnsi="Times New Roman" w:cs="Times New Roman"/>
      <w:sz w:val="24"/>
      <w:szCs w:val="24"/>
      <w:lang w:eastAsia="ar-SA"/>
    </w:rPr>
  </w:style>
  <w:style w:type="character" w:styleId="ad">
    <w:name w:val="Strong"/>
    <w:basedOn w:val="a0"/>
    <w:qFormat/>
    <w:rsid w:val="00450404"/>
    <w:rPr>
      <w:b/>
      <w:bCs/>
    </w:rPr>
  </w:style>
  <w:style w:type="paragraph" w:styleId="ae">
    <w:name w:val="header"/>
    <w:basedOn w:val="a"/>
    <w:link w:val="af"/>
    <w:uiPriority w:val="99"/>
    <w:unhideWhenUsed/>
    <w:rsid w:val="0045040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50404"/>
  </w:style>
  <w:style w:type="paragraph" w:styleId="af0">
    <w:name w:val="footer"/>
    <w:basedOn w:val="a"/>
    <w:link w:val="af1"/>
    <w:uiPriority w:val="99"/>
    <w:unhideWhenUsed/>
    <w:rsid w:val="0045040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0404"/>
  </w:style>
  <w:style w:type="character" w:customStyle="1" w:styleId="20">
    <w:name w:val="Заголовок 2 Знак"/>
    <w:basedOn w:val="a0"/>
    <w:link w:val="2"/>
    <w:uiPriority w:val="9"/>
    <w:semiHidden/>
    <w:rsid w:val="000B454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0B4541"/>
    <w:rPr>
      <w:rFonts w:asciiTheme="majorHAnsi" w:eastAsiaTheme="majorEastAsia" w:hAnsiTheme="majorHAnsi" w:cstheme="majorBidi"/>
      <w:color w:val="243F60" w:themeColor="accent1" w:themeShade="7F"/>
      <w:sz w:val="24"/>
      <w:szCs w:val="24"/>
    </w:rPr>
  </w:style>
  <w:style w:type="paragraph" w:customStyle="1" w:styleId="Textbody">
    <w:name w:val="Text body"/>
    <w:rsid w:val="000B4541"/>
    <w:pPr>
      <w:widowControl w:val="0"/>
      <w:suppressAutoHyphens/>
      <w:autoSpaceDN w:val="0"/>
      <w:spacing w:after="0" w:line="240" w:lineRule="auto"/>
      <w:jc w:val="both"/>
    </w:pPr>
    <w:rPr>
      <w:rFonts w:ascii="Times New Roman" w:eastAsia="Times New Roman" w:hAnsi="Times New Roman" w:cs="Times New Roman"/>
      <w:kern w:val="3"/>
      <w:sz w:val="28"/>
      <w:szCs w:val="20"/>
      <w:lang w:eastAsia="ru-RU"/>
    </w:rPr>
  </w:style>
  <w:style w:type="paragraph" w:customStyle="1" w:styleId="aj">
    <w:name w:val="_aj"/>
    <w:basedOn w:val="a"/>
    <w:rsid w:val="000B45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12172">
      <w:bodyDiv w:val="1"/>
      <w:marLeft w:val="0"/>
      <w:marRight w:val="0"/>
      <w:marTop w:val="0"/>
      <w:marBottom w:val="0"/>
      <w:divBdr>
        <w:top w:val="none" w:sz="0" w:space="0" w:color="auto"/>
        <w:left w:val="none" w:sz="0" w:space="0" w:color="auto"/>
        <w:bottom w:val="none" w:sz="0" w:space="0" w:color="auto"/>
        <w:right w:val="none" w:sz="0" w:space="0" w:color="auto"/>
      </w:divBdr>
    </w:div>
    <w:div w:id="1803956378">
      <w:bodyDiv w:val="1"/>
      <w:marLeft w:val="0"/>
      <w:marRight w:val="0"/>
      <w:marTop w:val="0"/>
      <w:marBottom w:val="0"/>
      <w:divBdr>
        <w:top w:val="none" w:sz="0" w:space="0" w:color="auto"/>
        <w:left w:val="none" w:sz="0" w:space="0" w:color="auto"/>
        <w:bottom w:val="none" w:sz="0" w:space="0" w:color="auto"/>
        <w:right w:val="none" w:sz="0" w:space="0" w:color="auto"/>
      </w:divBdr>
    </w:div>
    <w:div w:id="21463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verhnekalinovskijselsovet" TargetMode="External"/><Relationship Id="rId3" Type="http://schemas.openxmlformats.org/officeDocument/2006/relationships/settings" Target="settings.xml"/><Relationship Id="rId7" Type="http://schemas.openxmlformats.org/officeDocument/2006/relationships/hyperlink" Target="consultantplus://offline/ref=C7F16BEBA73989A32534DC733B9CDA661AB5C0A2FDEACAAE07F8B29DBF8C92A2D83FE31C62F328B64954952Fb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1983</Words>
  <Characters>11306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В соответствии с Градостроительным кодексом РФ, Федеральным законом РФ от </vt:lpstr>
      <vt:lpstr>        «7.1.Принципы определения границ прилегающих территорий</vt:lpstr>
      <vt:lpstr>        7.2. Минимальные расстояния от объекта до границ прилегающей территории</vt:lpstr>
      <vt:lpstr>        7.3. Определение границ прилегающей территории</vt:lpstr>
      <vt:lpstr>        7.4. Оформление определения границ прилегающих территорий</vt:lpstr>
    </vt:vector>
  </TitlesOfParts>
  <Company>Microsoft</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dc:creator>
  <cp:lastModifiedBy>Admin</cp:lastModifiedBy>
  <cp:revision>6</cp:revision>
  <cp:lastPrinted>2018-09-17T10:30:00Z</cp:lastPrinted>
  <dcterms:created xsi:type="dcterms:W3CDTF">2018-09-17T10:09:00Z</dcterms:created>
  <dcterms:modified xsi:type="dcterms:W3CDTF">2018-09-17T10:32:00Z</dcterms:modified>
</cp:coreProperties>
</file>